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8890" w14:textId="77777777" w:rsidR="0006188D" w:rsidRDefault="009723AB" w:rsidP="009723AB">
      <w:pPr>
        <w:pStyle w:val="Normlnweb"/>
        <w:pageBreakBefore/>
        <w:jc w:val="center"/>
        <w:rPr>
          <w:b/>
          <w:color w:val="800000"/>
          <w:sz w:val="56"/>
          <w:szCs w:val="56"/>
        </w:rPr>
      </w:pPr>
      <w:bookmarkStart w:id="0" w:name="_Hlk85367974"/>
      <w:r>
        <w:pict w14:anchorId="1BE99C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53pt">
            <v:imagedata r:id="rId8" o:title="logo žluté"/>
          </v:shape>
        </w:pict>
      </w:r>
    </w:p>
    <w:p w14:paraId="6E22C2AB" w14:textId="77777777" w:rsidR="0006188D" w:rsidRDefault="0006188D">
      <w:pPr>
        <w:pStyle w:val="Normlnweb"/>
        <w:jc w:val="center"/>
        <w:rPr>
          <w:b/>
          <w:color w:val="800000"/>
          <w:sz w:val="56"/>
          <w:szCs w:val="56"/>
        </w:rPr>
      </w:pPr>
    </w:p>
    <w:p w14:paraId="46930977" w14:textId="77777777" w:rsidR="0006188D" w:rsidRPr="00EC3143" w:rsidRDefault="00272C78">
      <w:pPr>
        <w:pStyle w:val="Normlnweb"/>
        <w:jc w:val="center"/>
        <w:rPr>
          <w:rStyle w:val="Standardnpsmoodstavce1"/>
          <w:b/>
          <w:color w:val="800000"/>
          <w:sz w:val="60"/>
          <w:szCs w:val="60"/>
        </w:rPr>
      </w:pPr>
      <w:r w:rsidRPr="00EC3143">
        <w:rPr>
          <w:rStyle w:val="Standardnpsmoodstavce1"/>
          <w:b/>
          <w:color w:val="800000"/>
          <w:sz w:val="60"/>
          <w:szCs w:val="60"/>
        </w:rPr>
        <w:t xml:space="preserve">Výroční zpráva </w:t>
      </w:r>
      <w:r w:rsidR="00AE78ED" w:rsidRPr="00EC3143">
        <w:rPr>
          <w:rStyle w:val="Standardnpsmoodstavce1"/>
          <w:b/>
          <w:color w:val="800000"/>
          <w:sz w:val="60"/>
          <w:szCs w:val="60"/>
        </w:rPr>
        <w:t>o či</w:t>
      </w:r>
      <w:r w:rsidR="00694930" w:rsidRPr="00EC3143">
        <w:rPr>
          <w:rStyle w:val="Standardnpsmoodstavce1"/>
          <w:b/>
          <w:color w:val="800000"/>
          <w:sz w:val="60"/>
          <w:szCs w:val="60"/>
        </w:rPr>
        <w:t>n</w:t>
      </w:r>
      <w:r w:rsidR="00AE78ED" w:rsidRPr="00EC3143">
        <w:rPr>
          <w:rStyle w:val="Standardnpsmoodstavce1"/>
          <w:b/>
          <w:color w:val="800000"/>
          <w:sz w:val="60"/>
          <w:szCs w:val="60"/>
        </w:rPr>
        <w:t xml:space="preserve">nosti školy </w:t>
      </w:r>
      <w:r w:rsidRPr="00EC3143">
        <w:rPr>
          <w:rStyle w:val="Standardnpsmoodstavce1"/>
          <w:b/>
          <w:color w:val="800000"/>
          <w:sz w:val="60"/>
          <w:szCs w:val="60"/>
        </w:rPr>
        <w:t xml:space="preserve">za </w:t>
      </w:r>
      <w:r w:rsidR="00AE78ED" w:rsidRPr="00EC3143">
        <w:rPr>
          <w:rStyle w:val="Standardnpsmoodstavce1"/>
          <w:b/>
          <w:color w:val="800000"/>
          <w:sz w:val="60"/>
          <w:szCs w:val="60"/>
        </w:rPr>
        <w:t xml:space="preserve">školní </w:t>
      </w:r>
      <w:r w:rsidRPr="00EC3143">
        <w:rPr>
          <w:rStyle w:val="Standardnpsmoodstavce1"/>
          <w:b/>
          <w:color w:val="800000"/>
          <w:sz w:val="60"/>
          <w:szCs w:val="60"/>
        </w:rPr>
        <w:t xml:space="preserve">rok </w:t>
      </w:r>
      <w:proofErr w:type="gramStart"/>
      <w:r w:rsidRPr="00EC3143">
        <w:rPr>
          <w:rStyle w:val="Standardnpsmoodstavce1"/>
          <w:b/>
          <w:color w:val="800000"/>
          <w:sz w:val="60"/>
          <w:szCs w:val="60"/>
        </w:rPr>
        <w:t>202</w:t>
      </w:r>
      <w:r w:rsidR="00B34325">
        <w:rPr>
          <w:rStyle w:val="Standardnpsmoodstavce1"/>
          <w:b/>
          <w:color w:val="800000"/>
          <w:sz w:val="60"/>
          <w:szCs w:val="60"/>
        </w:rPr>
        <w:t>1</w:t>
      </w:r>
      <w:r w:rsidR="0055581A" w:rsidRPr="00EC3143">
        <w:rPr>
          <w:rStyle w:val="Standardnpsmoodstavce1"/>
          <w:b/>
          <w:color w:val="800000"/>
          <w:sz w:val="60"/>
          <w:szCs w:val="60"/>
        </w:rPr>
        <w:t xml:space="preserve"> - 202</w:t>
      </w:r>
      <w:r w:rsidR="00B34325">
        <w:rPr>
          <w:rStyle w:val="Standardnpsmoodstavce1"/>
          <w:b/>
          <w:color w:val="800000"/>
          <w:sz w:val="60"/>
          <w:szCs w:val="60"/>
        </w:rPr>
        <w:t>2</w:t>
      </w:r>
      <w:proofErr w:type="gramEnd"/>
      <w:r w:rsidR="00694930" w:rsidRPr="00EC3143">
        <w:rPr>
          <w:rStyle w:val="Standardnpsmoodstavce1"/>
          <w:b/>
          <w:color w:val="800000"/>
          <w:sz w:val="60"/>
          <w:szCs w:val="60"/>
        </w:rPr>
        <w:t xml:space="preserve"> </w:t>
      </w:r>
    </w:p>
    <w:p w14:paraId="11DEF113" w14:textId="77777777" w:rsidR="0006188D" w:rsidRPr="00EC3143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30D32D63" w14:textId="77777777" w:rsidR="0006188D" w:rsidRPr="00EC3143" w:rsidRDefault="009723AB">
      <w:pPr>
        <w:pStyle w:val="Normlnweb"/>
        <w:jc w:val="center"/>
        <w:rPr>
          <w:color w:val="800000"/>
          <w:sz w:val="36"/>
          <w:szCs w:val="36"/>
        </w:rPr>
      </w:pPr>
      <w:r w:rsidRPr="00EC3143">
        <w:rPr>
          <w:rStyle w:val="Standardnpsmoodstavce1"/>
          <w:color w:val="800000"/>
          <w:sz w:val="36"/>
          <w:szCs w:val="36"/>
        </w:rPr>
        <w:pict w14:anchorId="56ABE5A8">
          <v:shape id="_x0000_i1026" type="#_x0000_t75" style="width:348.75pt;height:261.75pt">
            <v:imagedata r:id="rId9" o:title="škola foto"/>
          </v:shape>
        </w:pict>
      </w:r>
    </w:p>
    <w:p w14:paraId="3080ED62" w14:textId="77777777" w:rsidR="0006188D" w:rsidRPr="00EC3143" w:rsidRDefault="0006188D">
      <w:pPr>
        <w:pStyle w:val="Normlnweb"/>
        <w:jc w:val="center"/>
        <w:rPr>
          <w:color w:val="800000"/>
          <w:sz w:val="36"/>
          <w:szCs w:val="36"/>
        </w:rPr>
      </w:pPr>
    </w:p>
    <w:p w14:paraId="5D1F87D7" w14:textId="77777777" w:rsidR="0006188D" w:rsidRPr="00EC3143" w:rsidRDefault="00A95237" w:rsidP="00A95237">
      <w:pPr>
        <w:pStyle w:val="Normlnweb"/>
      </w:pPr>
      <w:r w:rsidRPr="00EC3143">
        <w:t xml:space="preserve">Výroční zpráva byla projednána na pedagogické </w:t>
      </w:r>
      <w:proofErr w:type="gramStart"/>
      <w:r w:rsidRPr="00EC3143">
        <w:t>radě</w:t>
      </w:r>
      <w:r w:rsidR="003B79A9" w:rsidRPr="00EC3143">
        <w:t xml:space="preserve"> </w:t>
      </w:r>
      <w:r w:rsidRPr="00EC3143">
        <w:t xml:space="preserve"> </w:t>
      </w:r>
      <w:r w:rsidR="00694930" w:rsidRPr="00EC3143">
        <w:t>0</w:t>
      </w:r>
      <w:r w:rsidR="0055581A" w:rsidRPr="00EC3143">
        <w:t>1.</w:t>
      </w:r>
      <w:proofErr w:type="gramEnd"/>
      <w:r w:rsidR="00913CE5">
        <w:t xml:space="preserve"> </w:t>
      </w:r>
      <w:r w:rsidR="00694930" w:rsidRPr="00EC3143">
        <w:t>0</w:t>
      </w:r>
      <w:r w:rsidR="0055581A" w:rsidRPr="00EC3143">
        <w:t>9.</w:t>
      </w:r>
      <w:r w:rsidR="00913CE5">
        <w:t xml:space="preserve"> </w:t>
      </w:r>
      <w:r w:rsidR="0055581A" w:rsidRPr="00EC3143">
        <w:t>202</w:t>
      </w:r>
      <w:r w:rsidR="00B34325">
        <w:t>2</w:t>
      </w:r>
      <w:r w:rsidR="00694930" w:rsidRPr="00EC3143">
        <w:t>.</w:t>
      </w:r>
    </w:p>
    <w:p w14:paraId="1DAB28A3" w14:textId="77777777" w:rsidR="003606CA" w:rsidRPr="00EC3143" w:rsidRDefault="00C35E5E" w:rsidP="001544F7">
      <w:pPr>
        <w:pStyle w:val="Normlnweb"/>
        <w:spacing w:before="240"/>
      </w:pPr>
      <w:r w:rsidRPr="00EC3143">
        <w:t xml:space="preserve">Výroční zpráva byla schválena školskou </w:t>
      </w:r>
      <w:proofErr w:type="gramStart"/>
      <w:r w:rsidRPr="00EC3143">
        <w:t>radou</w:t>
      </w:r>
      <w:r w:rsidR="00CC21CA" w:rsidRPr="00EC3143">
        <w:t xml:space="preserve"> </w:t>
      </w:r>
      <w:r w:rsidRPr="00EC3143">
        <w:t xml:space="preserve"> </w:t>
      </w:r>
      <w:r w:rsidR="00214E7C" w:rsidRPr="00214E7C">
        <w:t>14</w:t>
      </w:r>
      <w:r w:rsidR="0016018B" w:rsidRPr="00214E7C">
        <w:t>.10.</w:t>
      </w:r>
      <w:proofErr w:type="gramEnd"/>
      <w:r w:rsidR="00913CE5">
        <w:t xml:space="preserve"> </w:t>
      </w:r>
      <w:r w:rsidR="0016018B" w:rsidRPr="00214E7C">
        <w:t>202</w:t>
      </w:r>
      <w:r w:rsidR="00214E7C" w:rsidRPr="00214E7C">
        <w:t>2</w:t>
      </w:r>
      <w:r w:rsidR="0016018B" w:rsidRPr="0015005B">
        <w:rPr>
          <w:color w:val="000000"/>
        </w:rPr>
        <w:t>.</w:t>
      </w:r>
    </w:p>
    <w:p w14:paraId="4A42AD69" w14:textId="77777777" w:rsidR="00A54654" w:rsidRPr="00EC3143" w:rsidRDefault="00A54654" w:rsidP="001544F7">
      <w:pPr>
        <w:pStyle w:val="Normlnweb"/>
        <w:spacing w:before="240"/>
      </w:pPr>
    </w:p>
    <w:p w14:paraId="7B0377D2" w14:textId="77777777" w:rsidR="0006188D" w:rsidRPr="00B34325" w:rsidRDefault="003475CB" w:rsidP="002D0AB8">
      <w:pPr>
        <w:pStyle w:val="Normln1"/>
        <w:jc w:val="both"/>
        <w:rPr>
          <w:b/>
          <w:bCs/>
          <w:color w:val="FF0000"/>
        </w:rPr>
      </w:pPr>
      <w:r w:rsidRPr="00B34325">
        <w:rPr>
          <w:b/>
          <w:bCs/>
          <w:color w:val="FF0000"/>
        </w:rPr>
        <w:lastRenderedPageBreak/>
        <w:t>O</w:t>
      </w:r>
      <w:r w:rsidR="00D60D80" w:rsidRPr="00B34325">
        <w:rPr>
          <w:b/>
          <w:bCs/>
          <w:color w:val="FF0000"/>
        </w:rPr>
        <w:t>bsah</w:t>
      </w:r>
    </w:p>
    <w:p w14:paraId="4F18BBF5" w14:textId="77777777" w:rsidR="002D0AB8" w:rsidRPr="00EC3143" w:rsidRDefault="002D0AB8" w:rsidP="002D0AB8">
      <w:pPr>
        <w:pStyle w:val="Normln1"/>
        <w:jc w:val="both"/>
        <w:rPr>
          <w:b/>
          <w:bCs/>
        </w:rPr>
      </w:pPr>
    </w:p>
    <w:p w14:paraId="02EF8BD6" w14:textId="77777777" w:rsidR="0006188D" w:rsidRPr="0026739F" w:rsidRDefault="003165F3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 xml:space="preserve">     </w:t>
      </w:r>
      <w:r w:rsidR="00497A2C" w:rsidRPr="0026739F">
        <w:rPr>
          <w:bCs/>
          <w:sz w:val="22"/>
          <w:szCs w:val="22"/>
        </w:rPr>
        <w:t xml:space="preserve"> </w:t>
      </w:r>
      <w:r w:rsidR="0006188D" w:rsidRPr="0026739F">
        <w:rPr>
          <w:bCs/>
          <w:sz w:val="22"/>
          <w:szCs w:val="22"/>
        </w:rPr>
        <w:t xml:space="preserve">Úvod </w:t>
      </w:r>
      <w:r w:rsidRPr="0026739F">
        <w:rPr>
          <w:bCs/>
          <w:sz w:val="22"/>
          <w:szCs w:val="22"/>
        </w:rPr>
        <w:t>…</w:t>
      </w:r>
      <w:proofErr w:type="gramStart"/>
      <w:r w:rsidRPr="0026739F">
        <w:rPr>
          <w:bCs/>
          <w:sz w:val="22"/>
          <w:szCs w:val="22"/>
        </w:rPr>
        <w:t>……</w:t>
      </w:r>
      <w:r w:rsidR="00497A2C" w:rsidRPr="0026739F">
        <w:rPr>
          <w:bCs/>
          <w:sz w:val="22"/>
          <w:szCs w:val="22"/>
        </w:rPr>
        <w:t>.</w:t>
      </w:r>
      <w:proofErr w:type="gramEnd"/>
      <w:r w:rsidR="004A27F7" w:rsidRPr="0026739F">
        <w:rPr>
          <w:bCs/>
          <w:sz w:val="22"/>
          <w:szCs w:val="22"/>
        </w:rPr>
        <w:t>.</w:t>
      </w:r>
      <w:r w:rsidRPr="0026739F">
        <w:rPr>
          <w:bCs/>
          <w:sz w:val="22"/>
          <w:szCs w:val="22"/>
        </w:rPr>
        <w:t>……………………………………………………………</w:t>
      </w:r>
      <w:r w:rsidR="00893CB6" w:rsidRPr="0026739F">
        <w:rPr>
          <w:bCs/>
          <w:sz w:val="22"/>
          <w:szCs w:val="22"/>
        </w:rPr>
        <w:t>..</w:t>
      </w:r>
      <w:r w:rsidR="00DC2425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>...</w:t>
      </w:r>
      <w:r w:rsidR="00E25725" w:rsidRPr="0026739F">
        <w:rPr>
          <w:bCs/>
          <w:sz w:val="22"/>
          <w:szCs w:val="22"/>
        </w:rPr>
        <w:t>..</w:t>
      </w:r>
      <w:r w:rsidR="00E25725" w:rsidRPr="0026739F">
        <w:rPr>
          <w:bCs/>
          <w:sz w:val="22"/>
          <w:szCs w:val="22"/>
        </w:rPr>
        <w:tab/>
      </w:r>
      <w:r w:rsidRPr="0026739F">
        <w:rPr>
          <w:bCs/>
          <w:sz w:val="22"/>
          <w:szCs w:val="22"/>
        </w:rPr>
        <w:t>3</w:t>
      </w:r>
    </w:p>
    <w:p w14:paraId="3AD43E73" w14:textId="77777777" w:rsidR="0006188D" w:rsidRPr="0026739F" w:rsidRDefault="003165F3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 xml:space="preserve">  </w:t>
      </w:r>
      <w:r w:rsidR="0006188D" w:rsidRPr="0026739F">
        <w:rPr>
          <w:bCs/>
          <w:sz w:val="22"/>
          <w:szCs w:val="22"/>
        </w:rPr>
        <w:t xml:space="preserve">1. </w:t>
      </w:r>
      <w:r w:rsidRPr="0026739F">
        <w:rPr>
          <w:bCs/>
          <w:sz w:val="22"/>
          <w:szCs w:val="22"/>
        </w:rPr>
        <w:t>Základní údaje o škole</w:t>
      </w:r>
      <w:proofErr w:type="gramStart"/>
      <w:r w:rsidRPr="0026739F">
        <w:rPr>
          <w:bCs/>
          <w:sz w:val="22"/>
          <w:szCs w:val="22"/>
        </w:rPr>
        <w:t xml:space="preserve"> ..</w:t>
      </w:r>
      <w:proofErr w:type="gramEnd"/>
      <w:r w:rsidR="0006188D" w:rsidRPr="0026739F">
        <w:rPr>
          <w:bCs/>
          <w:sz w:val="22"/>
          <w:szCs w:val="22"/>
        </w:rPr>
        <w:t>……………………</w:t>
      </w:r>
      <w:r w:rsidR="00497A2C" w:rsidRPr="0026739F">
        <w:rPr>
          <w:bCs/>
          <w:sz w:val="22"/>
          <w:szCs w:val="22"/>
        </w:rPr>
        <w:t>…</w:t>
      </w:r>
      <w:r w:rsidR="0006188D" w:rsidRPr="0026739F">
        <w:rPr>
          <w:bCs/>
          <w:sz w:val="22"/>
          <w:szCs w:val="22"/>
        </w:rPr>
        <w:t>……………………</w:t>
      </w:r>
      <w:r w:rsidR="00893CB6" w:rsidRPr="0026739F">
        <w:rPr>
          <w:bCs/>
          <w:sz w:val="22"/>
          <w:szCs w:val="22"/>
        </w:rPr>
        <w:t>…</w:t>
      </w:r>
      <w:r w:rsidR="00E25725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>…</w:t>
      </w:r>
      <w:r w:rsidR="00EC3143" w:rsidRPr="0026739F">
        <w:rPr>
          <w:bCs/>
          <w:sz w:val="22"/>
          <w:szCs w:val="22"/>
        </w:rPr>
        <w:t>….</w:t>
      </w:r>
      <w:r w:rsidR="004A27F7" w:rsidRPr="0026739F">
        <w:rPr>
          <w:bCs/>
          <w:sz w:val="22"/>
          <w:szCs w:val="22"/>
        </w:rPr>
        <w:tab/>
      </w:r>
      <w:r w:rsidR="0006188D" w:rsidRPr="0026739F">
        <w:rPr>
          <w:bCs/>
          <w:sz w:val="22"/>
          <w:szCs w:val="22"/>
        </w:rPr>
        <w:t>4</w:t>
      </w:r>
    </w:p>
    <w:p w14:paraId="7B6C93F9" w14:textId="77777777" w:rsidR="0006188D" w:rsidRPr="0026739F" w:rsidRDefault="003165F3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 xml:space="preserve">  </w:t>
      </w:r>
      <w:r w:rsidR="0006188D" w:rsidRPr="0026739F">
        <w:rPr>
          <w:bCs/>
          <w:sz w:val="22"/>
          <w:szCs w:val="22"/>
        </w:rPr>
        <w:t>2. Zřizovatel školy ………………………………………</w:t>
      </w:r>
      <w:r w:rsidR="00DC2425" w:rsidRPr="0026739F">
        <w:rPr>
          <w:bCs/>
          <w:sz w:val="22"/>
          <w:szCs w:val="22"/>
        </w:rPr>
        <w:t>……………....</w:t>
      </w:r>
      <w:r w:rsidR="00893CB6" w:rsidRPr="0026739F">
        <w:rPr>
          <w:bCs/>
          <w:sz w:val="22"/>
          <w:szCs w:val="22"/>
        </w:rPr>
        <w:t>.</w:t>
      </w:r>
      <w:r w:rsidR="00E25725" w:rsidRPr="0026739F">
        <w:rPr>
          <w:bCs/>
          <w:sz w:val="22"/>
          <w:szCs w:val="22"/>
        </w:rPr>
        <w:t>.</w:t>
      </w:r>
      <w:r w:rsidR="00893CB6" w:rsidRPr="0026739F">
        <w:rPr>
          <w:bCs/>
          <w:sz w:val="22"/>
          <w:szCs w:val="22"/>
        </w:rPr>
        <w:t>.</w:t>
      </w:r>
      <w:r w:rsidR="00DC2425" w:rsidRPr="0026739F">
        <w:rPr>
          <w:bCs/>
          <w:sz w:val="22"/>
          <w:szCs w:val="22"/>
        </w:rPr>
        <w:t>..</w:t>
      </w:r>
      <w:r w:rsidR="00E25725" w:rsidRPr="0026739F">
        <w:rPr>
          <w:bCs/>
          <w:sz w:val="22"/>
          <w:szCs w:val="22"/>
        </w:rPr>
        <w:t>...</w:t>
      </w:r>
      <w:r w:rsidR="004A27F7" w:rsidRPr="0026739F">
        <w:rPr>
          <w:bCs/>
          <w:sz w:val="22"/>
          <w:szCs w:val="22"/>
        </w:rPr>
        <w:t>.</w:t>
      </w:r>
      <w:r w:rsidR="00E25725" w:rsidRPr="0026739F">
        <w:rPr>
          <w:bCs/>
          <w:sz w:val="22"/>
          <w:szCs w:val="22"/>
        </w:rPr>
        <w:tab/>
        <w:t>5</w:t>
      </w:r>
    </w:p>
    <w:p w14:paraId="0F75B245" w14:textId="77777777" w:rsidR="0006188D" w:rsidRPr="0026739F" w:rsidRDefault="003165F3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 xml:space="preserve">  </w:t>
      </w:r>
      <w:r w:rsidR="0006188D" w:rsidRPr="0026739F">
        <w:rPr>
          <w:bCs/>
          <w:sz w:val="22"/>
          <w:szCs w:val="22"/>
        </w:rPr>
        <w:t>3. Charakteristika školy …………………………………………………</w:t>
      </w:r>
      <w:r w:rsidR="004A27F7" w:rsidRPr="0026739F">
        <w:rPr>
          <w:bCs/>
          <w:sz w:val="22"/>
          <w:szCs w:val="22"/>
        </w:rPr>
        <w:t>…….</w:t>
      </w:r>
      <w:r w:rsidR="004A27F7" w:rsidRPr="0026739F">
        <w:rPr>
          <w:bCs/>
          <w:sz w:val="22"/>
          <w:szCs w:val="22"/>
        </w:rPr>
        <w:tab/>
      </w:r>
      <w:r w:rsidR="0006188D" w:rsidRPr="0026739F">
        <w:rPr>
          <w:bCs/>
          <w:sz w:val="22"/>
          <w:szCs w:val="22"/>
        </w:rPr>
        <w:t>5</w:t>
      </w:r>
    </w:p>
    <w:p w14:paraId="3144A974" w14:textId="77777777" w:rsidR="0006188D" w:rsidRPr="0026739F" w:rsidRDefault="003165F3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 xml:space="preserve">  </w:t>
      </w:r>
      <w:r w:rsidR="0006188D" w:rsidRPr="0026739F">
        <w:rPr>
          <w:bCs/>
          <w:sz w:val="22"/>
          <w:szCs w:val="22"/>
        </w:rPr>
        <w:t>4. Vzdělávací programy školy ………………………………………....</w:t>
      </w:r>
      <w:r w:rsidR="00893CB6" w:rsidRPr="0026739F">
        <w:rPr>
          <w:bCs/>
          <w:sz w:val="22"/>
          <w:szCs w:val="22"/>
        </w:rPr>
        <w:t>..</w:t>
      </w:r>
      <w:r w:rsidR="0006188D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>.....</w:t>
      </w:r>
      <w:r w:rsidR="004A27F7" w:rsidRPr="0026739F">
        <w:rPr>
          <w:bCs/>
          <w:sz w:val="22"/>
          <w:szCs w:val="22"/>
        </w:rPr>
        <w:tab/>
      </w:r>
      <w:r w:rsidR="00F44F63" w:rsidRPr="0026739F">
        <w:rPr>
          <w:bCs/>
          <w:sz w:val="22"/>
          <w:szCs w:val="22"/>
        </w:rPr>
        <w:t>7</w:t>
      </w:r>
    </w:p>
    <w:p w14:paraId="32259D4F" w14:textId="77777777" w:rsidR="0006188D" w:rsidRPr="0026739F" w:rsidRDefault="003165F3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 xml:space="preserve">  </w:t>
      </w:r>
      <w:r w:rsidR="0006188D" w:rsidRPr="0026739F">
        <w:rPr>
          <w:bCs/>
          <w:sz w:val="22"/>
          <w:szCs w:val="22"/>
        </w:rPr>
        <w:t>5. Údaje o pracovnících školy ……………………………………….....</w:t>
      </w:r>
      <w:r w:rsidR="00893CB6" w:rsidRPr="0026739F">
        <w:rPr>
          <w:bCs/>
          <w:sz w:val="22"/>
          <w:szCs w:val="22"/>
        </w:rPr>
        <w:t>..</w:t>
      </w:r>
      <w:r w:rsidR="004A27F7" w:rsidRPr="0026739F">
        <w:rPr>
          <w:bCs/>
          <w:sz w:val="22"/>
          <w:szCs w:val="22"/>
        </w:rPr>
        <w:t>.....</w:t>
      </w:r>
      <w:r w:rsidR="004A27F7" w:rsidRPr="0026739F">
        <w:rPr>
          <w:bCs/>
          <w:sz w:val="22"/>
          <w:szCs w:val="22"/>
        </w:rPr>
        <w:tab/>
      </w:r>
      <w:r w:rsidR="003475CB" w:rsidRPr="0026739F">
        <w:rPr>
          <w:bCs/>
          <w:sz w:val="22"/>
          <w:szCs w:val="22"/>
        </w:rPr>
        <w:t>8</w:t>
      </w:r>
    </w:p>
    <w:p w14:paraId="6810B531" w14:textId="77777777" w:rsidR="0006188D" w:rsidRPr="0026739F" w:rsidRDefault="003165F3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 xml:space="preserve">  </w:t>
      </w:r>
      <w:r w:rsidR="0006188D" w:rsidRPr="0026739F">
        <w:rPr>
          <w:bCs/>
          <w:sz w:val="22"/>
          <w:szCs w:val="22"/>
        </w:rPr>
        <w:t>6. Počet tří</w:t>
      </w:r>
      <w:r w:rsidR="00831BF1" w:rsidRPr="0026739F">
        <w:rPr>
          <w:bCs/>
          <w:sz w:val="22"/>
          <w:szCs w:val="22"/>
        </w:rPr>
        <w:t>d ……………………………………………………</w:t>
      </w:r>
      <w:proofErr w:type="gramStart"/>
      <w:r w:rsidR="00831BF1" w:rsidRPr="0026739F">
        <w:rPr>
          <w:bCs/>
          <w:sz w:val="22"/>
          <w:szCs w:val="22"/>
        </w:rPr>
        <w:t>…….</w:t>
      </w:r>
      <w:proofErr w:type="gramEnd"/>
      <w:r w:rsidR="00831BF1" w:rsidRPr="0026739F">
        <w:rPr>
          <w:bCs/>
          <w:sz w:val="22"/>
          <w:szCs w:val="22"/>
        </w:rPr>
        <w:t>….....</w:t>
      </w:r>
      <w:r w:rsidR="004A27F7" w:rsidRPr="0026739F">
        <w:rPr>
          <w:bCs/>
          <w:sz w:val="22"/>
          <w:szCs w:val="22"/>
        </w:rPr>
        <w:t>.......</w:t>
      </w:r>
      <w:r w:rsidR="004A27F7" w:rsidRPr="0026739F">
        <w:rPr>
          <w:bCs/>
          <w:sz w:val="22"/>
          <w:szCs w:val="22"/>
        </w:rPr>
        <w:tab/>
      </w:r>
      <w:r w:rsidR="00410772" w:rsidRPr="0026739F">
        <w:rPr>
          <w:bCs/>
          <w:sz w:val="22"/>
          <w:szCs w:val="22"/>
        </w:rPr>
        <w:t>1</w:t>
      </w:r>
      <w:r w:rsidR="00F44F63" w:rsidRPr="0026739F">
        <w:rPr>
          <w:bCs/>
          <w:sz w:val="22"/>
          <w:szCs w:val="22"/>
        </w:rPr>
        <w:t>3</w:t>
      </w:r>
    </w:p>
    <w:p w14:paraId="6403FC4E" w14:textId="77777777" w:rsidR="0006188D" w:rsidRPr="0026739F" w:rsidRDefault="003165F3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 xml:space="preserve">  </w:t>
      </w:r>
      <w:r w:rsidR="0006188D" w:rsidRPr="0026739F">
        <w:rPr>
          <w:bCs/>
          <w:sz w:val="22"/>
          <w:szCs w:val="22"/>
        </w:rPr>
        <w:t>7. Počet</w:t>
      </w:r>
      <w:r w:rsidR="00831BF1" w:rsidRPr="0026739F">
        <w:rPr>
          <w:bCs/>
          <w:sz w:val="22"/>
          <w:szCs w:val="22"/>
        </w:rPr>
        <w:t xml:space="preserve"> žáků …………………………………………………</w:t>
      </w:r>
      <w:proofErr w:type="gramStart"/>
      <w:r w:rsidR="00831BF1" w:rsidRPr="0026739F">
        <w:rPr>
          <w:bCs/>
          <w:sz w:val="22"/>
          <w:szCs w:val="22"/>
        </w:rPr>
        <w:t>…….</w:t>
      </w:r>
      <w:proofErr w:type="gramEnd"/>
      <w:r w:rsidR="00831BF1" w:rsidRPr="0026739F">
        <w:rPr>
          <w:bCs/>
          <w:sz w:val="22"/>
          <w:szCs w:val="22"/>
        </w:rPr>
        <w:t>………</w:t>
      </w:r>
      <w:r w:rsidR="004A27F7" w:rsidRPr="0026739F">
        <w:rPr>
          <w:bCs/>
          <w:sz w:val="22"/>
          <w:szCs w:val="22"/>
        </w:rPr>
        <w:t>……</w:t>
      </w:r>
      <w:r w:rsidR="004A27F7" w:rsidRPr="0026739F">
        <w:rPr>
          <w:bCs/>
          <w:sz w:val="22"/>
          <w:szCs w:val="22"/>
        </w:rPr>
        <w:tab/>
      </w:r>
      <w:r w:rsidR="00EF4F1E" w:rsidRPr="0026739F">
        <w:rPr>
          <w:bCs/>
          <w:sz w:val="22"/>
          <w:szCs w:val="22"/>
        </w:rPr>
        <w:t>1</w:t>
      </w:r>
      <w:r w:rsidR="00F44F63" w:rsidRPr="0026739F">
        <w:rPr>
          <w:bCs/>
          <w:sz w:val="22"/>
          <w:szCs w:val="22"/>
        </w:rPr>
        <w:t>3</w:t>
      </w:r>
    </w:p>
    <w:p w14:paraId="07F31E92" w14:textId="77777777" w:rsidR="0006188D" w:rsidRPr="0026739F" w:rsidRDefault="003165F3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 xml:space="preserve">  </w:t>
      </w:r>
      <w:r w:rsidR="0006188D" w:rsidRPr="0026739F">
        <w:rPr>
          <w:bCs/>
          <w:sz w:val="22"/>
          <w:szCs w:val="22"/>
        </w:rPr>
        <w:t>8. Počet integrovaných dětí …………………………………………</w:t>
      </w:r>
      <w:r w:rsidR="004A27F7" w:rsidRPr="0026739F">
        <w:rPr>
          <w:bCs/>
          <w:sz w:val="22"/>
          <w:szCs w:val="22"/>
        </w:rPr>
        <w:t>……</w:t>
      </w:r>
      <w:r w:rsidR="0006188D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ab/>
      </w:r>
      <w:r w:rsidR="00AA6514" w:rsidRPr="0026739F">
        <w:rPr>
          <w:bCs/>
          <w:sz w:val="22"/>
          <w:szCs w:val="22"/>
        </w:rPr>
        <w:t>1</w:t>
      </w:r>
      <w:r w:rsidR="00F44F63" w:rsidRPr="0026739F">
        <w:rPr>
          <w:bCs/>
          <w:sz w:val="22"/>
          <w:szCs w:val="22"/>
        </w:rPr>
        <w:t>3</w:t>
      </w:r>
    </w:p>
    <w:p w14:paraId="14E87F8A" w14:textId="77777777" w:rsidR="00AA6514" w:rsidRPr="0026739F" w:rsidRDefault="00AA6514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 xml:space="preserve">  9. Školní poradenské pracoviště …………………………………………...</w:t>
      </w:r>
      <w:r w:rsidR="00EC3143" w:rsidRPr="0026739F">
        <w:rPr>
          <w:bCs/>
          <w:sz w:val="22"/>
          <w:szCs w:val="22"/>
        </w:rPr>
        <w:t>.....</w:t>
      </w:r>
      <w:r w:rsidR="00410772" w:rsidRPr="0026739F">
        <w:rPr>
          <w:bCs/>
          <w:sz w:val="22"/>
          <w:szCs w:val="22"/>
        </w:rPr>
        <w:t xml:space="preserve"> </w:t>
      </w:r>
      <w:r w:rsidR="00EC3143" w:rsidRPr="0026739F">
        <w:rPr>
          <w:bCs/>
          <w:sz w:val="22"/>
          <w:szCs w:val="22"/>
        </w:rPr>
        <w:t xml:space="preserve">          </w:t>
      </w:r>
      <w:r w:rsidR="0026739F">
        <w:rPr>
          <w:bCs/>
          <w:sz w:val="22"/>
          <w:szCs w:val="22"/>
        </w:rPr>
        <w:tab/>
      </w:r>
      <w:r w:rsidRPr="0026739F">
        <w:rPr>
          <w:bCs/>
          <w:sz w:val="22"/>
          <w:szCs w:val="22"/>
        </w:rPr>
        <w:t>1</w:t>
      </w:r>
      <w:r w:rsidR="00F44F63" w:rsidRPr="0026739F">
        <w:rPr>
          <w:bCs/>
          <w:sz w:val="22"/>
          <w:szCs w:val="22"/>
        </w:rPr>
        <w:t>5</w:t>
      </w:r>
    </w:p>
    <w:p w14:paraId="367182F6" w14:textId="77777777" w:rsidR="0006188D" w:rsidRPr="0026739F" w:rsidRDefault="00AA6514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10</w:t>
      </w:r>
      <w:r w:rsidR="0006188D" w:rsidRPr="0026739F">
        <w:rPr>
          <w:bCs/>
          <w:sz w:val="22"/>
          <w:szCs w:val="22"/>
        </w:rPr>
        <w:t xml:space="preserve">. Přeřazení do </w:t>
      </w:r>
      <w:r w:rsidR="00A1367B" w:rsidRPr="0026739F">
        <w:rPr>
          <w:bCs/>
          <w:sz w:val="22"/>
          <w:szCs w:val="22"/>
        </w:rPr>
        <w:t>speciální školy</w:t>
      </w:r>
      <w:r w:rsidR="00831BF1" w:rsidRPr="0026739F">
        <w:rPr>
          <w:bCs/>
          <w:sz w:val="22"/>
          <w:szCs w:val="22"/>
        </w:rPr>
        <w:t>………………………………………</w:t>
      </w:r>
      <w:r w:rsidR="004A27F7" w:rsidRPr="0026739F">
        <w:rPr>
          <w:bCs/>
          <w:sz w:val="22"/>
          <w:szCs w:val="22"/>
        </w:rPr>
        <w:t>……</w:t>
      </w:r>
      <w:r w:rsidR="00DC2425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ab/>
      </w:r>
      <w:r w:rsidR="00831BF1" w:rsidRPr="0026739F">
        <w:rPr>
          <w:bCs/>
          <w:sz w:val="22"/>
          <w:szCs w:val="22"/>
        </w:rPr>
        <w:t>1</w:t>
      </w:r>
      <w:r w:rsidR="00F44F63" w:rsidRPr="0026739F">
        <w:rPr>
          <w:bCs/>
          <w:sz w:val="22"/>
          <w:szCs w:val="22"/>
        </w:rPr>
        <w:t>6</w:t>
      </w:r>
    </w:p>
    <w:p w14:paraId="3BB9E931" w14:textId="77777777" w:rsidR="0006188D" w:rsidRPr="0026739F" w:rsidRDefault="0006188D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1</w:t>
      </w:r>
      <w:r w:rsidR="00FC14F6" w:rsidRPr="0026739F">
        <w:rPr>
          <w:bCs/>
          <w:sz w:val="22"/>
          <w:szCs w:val="22"/>
        </w:rPr>
        <w:t>1</w:t>
      </w:r>
      <w:r w:rsidRPr="0026739F">
        <w:rPr>
          <w:bCs/>
          <w:sz w:val="22"/>
          <w:szCs w:val="22"/>
        </w:rPr>
        <w:t>. Dodatečné odkla</w:t>
      </w:r>
      <w:r w:rsidR="00831BF1" w:rsidRPr="0026739F">
        <w:rPr>
          <w:bCs/>
          <w:sz w:val="22"/>
          <w:szCs w:val="22"/>
        </w:rPr>
        <w:t>dy školní docházky …………………</w:t>
      </w:r>
      <w:proofErr w:type="gramStart"/>
      <w:r w:rsidR="004A27F7" w:rsidRPr="0026739F">
        <w:rPr>
          <w:bCs/>
          <w:sz w:val="22"/>
          <w:szCs w:val="22"/>
        </w:rPr>
        <w:t>…….</w:t>
      </w:r>
      <w:proofErr w:type="gramEnd"/>
      <w:r w:rsidR="004A27F7" w:rsidRPr="0026739F">
        <w:rPr>
          <w:bCs/>
          <w:sz w:val="22"/>
          <w:szCs w:val="22"/>
        </w:rPr>
        <w:t>…………</w:t>
      </w:r>
      <w:r w:rsidR="00831BF1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ab/>
      </w:r>
      <w:r w:rsidR="00831BF1" w:rsidRPr="0026739F">
        <w:rPr>
          <w:bCs/>
          <w:sz w:val="22"/>
          <w:szCs w:val="22"/>
        </w:rPr>
        <w:t>1</w:t>
      </w:r>
      <w:r w:rsidR="00F44F63" w:rsidRPr="0026739F">
        <w:rPr>
          <w:bCs/>
          <w:sz w:val="22"/>
          <w:szCs w:val="22"/>
        </w:rPr>
        <w:t>6</w:t>
      </w:r>
    </w:p>
    <w:p w14:paraId="6633BDC3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12</w:t>
      </w:r>
      <w:r w:rsidR="0006188D" w:rsidRPr="0026739F">
        <w:rPr>
          <w:bCs/>
          <w:sz w:val="22"/>
          <w:szCs w:val="22"/>
        </w:rPr>
        <w:t>. Výsledky záp</w:t>
      </w:r>
      <w:r w:rsidR="00831BF1" w:rsidRPr="0026739F">
        <w:rPr>
          <w:bCs/>
          <w:sz w:val="22"/>
          <w:szCs w:val="22"/>
        </w:rPr>
        <w:t>i</w:t>
      </w:r>
      <w:r w:rsidR="00DC2425" w:rsidRPr="0026739F">
        <w:rPr>
          <w:bCs/>
          <w:sz w:val="22"/>
          <w:szCs w:val="22"/>
        </w:rPr>
        <w:t>su do 1.</w:t>
      </w:r>
      <w:r w:rsidR="00694930" w:rsidRPr="0026739F">
        <w:rPr>
          <w:bCs/>
          <w:sz w:val="22"/>
          <w:szCs w:val="22"/>
        </w:rPr>
        <w:t xml:space="preserve"> </w:t>
      </w:r>
      <w:r w:rsidR="00DC2425" w:rsidRPr="0026739F">
        <w:rPr>
          <w:bCs/>
          <w:sz w:val="22"/>
          <w:szCs w:val="22"/>
        </w:rPr>
        <w:t>tříd …………………………………………</w:t>
      </w:r>
      <w:r w:rsidR="004A27F7" w:rsidRPr="0026739F">
        <w:rPr>
          <w:bCs/>
          <w:sz w:val="22"/>
          <w:szCs w:val="22"/>
        </w:rPr>
        <w:t>……</w:t>
      </w:r>
      <w:r w:rsidR="00DC2425" w:rsidRPr="0026739F">
        <w:rPr>
          <w:bCs/>
          <w:sz w:val="22"/>
          <w:szCs w:val="22"/>
        </w:rPr>
        <w:t>….</w:t>
      </w:r>
      <w:r w:rsidR="004A27F7" w:rsidRPr="0026739F">
        <w:rPr>
          <w:bCs/>
          <w:sz w:val="22"/>
          <w:szCs w:val="22"/>
        </w:rPr>
        <w:tab/>
      </w:r>
      <w:r w:rsidRPr="0026739F">
        <w:rPr>
          <w:bCs/>
          <w:sz w:val="22"/>
          <w:szCs w:val="22"/>
        </w:rPr>
        <w:t>1</w:t>
      </w:r>
      <w:r w:rsidR="00F44F63" w:rsidRPr="0026739F">
        <w:rPr>
          <w:bCs/>
          <w:sz w:val="22"/>
          <w:szCs w:val="22"/>
        </w:rPr>
        <w:t>6</w:t>
      </w:r>
    </w:p>
    <w:p w14:paraId="6A03CE2F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13</w:t>
      </w:r>
      <w:r w:rsidR="0006188D" w:rsidRPr="0026739F">
        <w:rPr>
          <w:bCs/>
          <w:sz w:val="22"/>
          <w:szCs w:val="22"/>
        </w:rPr>
        <w:t>. Výsledky přijímacího řízení ………………………………………</w:t>
      </w:r>
      <w:r w:rsidR="004A27F7" w:rsidRPr="0026739F">
        <w:rPr>
          <w:bCs/>
          <w:sz w:val="22"/>
          <w:szCs w:val="22"/>
        </w:rPr>
        <w:t>…</w:t>
      </w:r>
      <w:proofErr w:type="gramStart"/>
      <w:r w:rsidR="004A27F7" w:rsidRPr="0026739F">
        <w:rPr>
          <w:bCs/>
          <w:sz w:val="22"/>
          <w:szCs w:val="22"/>
        </w:rPr>
        <w:t>…...</w:t>
      </w:r>
      <w:r w:rsidR="0006188D" w:rsidRPr="0026739F">
        <w:rPr>
          <w:bCs/>
          <w:sz w:val="22"/>
          <w:szCs w:val="22"/>
        </w:rPr>
        <w:t>.</w:t>
      </w:r>
      <w:proofErr w:type="gramEnd"/>
      <w:r w:rsidR="00457431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="0006188D" w:rsidRPr="0026739F">
        <w:rPr>
          <w:bCs/>
          <w:sz w:val="22"/>
          <w:szCs w:val="22"/>
        </w:rPr>
        <w:t>1</w:t>
      </w:r>
      <w:r w:rsidR="00F44F63" w:rsidRPr="0026739F">
        <w:rPr>
          <w:bCs/>
          <w:sz w:val="22"/>
          <w:szCs w:val="22"/>
        </w:rPr>
        <w:t>8</w:t>
      </w:r>
    </w:p>
    <w:p w14:paraId="2F09D3F1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14</w:t>
      </w:r>
      <w:r w:rsidR="0006188D" w:rsidRPr="0026739F">
        <w:rPr>
          <w:bCs/>
          <w:sz w:val="22"/>
          <w:szCs w:val="22"/>
        </w:rPr>
        <w:t>. Počet žáků, kteří ukonč</w:t>
      </w:r>
      <w:r w:rsidR="004A27F7" w:rsidRPr="0026739F">
        <w:rPr>
          <w:bCs/>
          <w:sz w:val="22"/>
          <w:szCs w:val="22"/>
        </w:rPr>
        <w:t>ili povinnou školní docházku …….</w:t>
      </w:r>
      <w:r w:rsidR="0006188D" w:rsidRPr="0026739F">
        <w:rPr>
          <w:bCs/>
          <w:sz w:val="22"/>
          <w:szCs w:val="22"/>
        </w:rPr>
        <w:t>...</w:t>
      </w:r>
      <w:r w:rsidR="004A27F7" w:rsidRPr="0026739F">
        <w:rPr>
          <w:bCs/>
          <w:sz w:val="22"/>
          <w:szCs w:val="22"/>
        </w:rPr>
        <w:t>.......</w:t>
      </w:r>
      <w:r w:rsidR="0006188D" w:rsidRPr="0026739F">
        <w:rPr>
          <w:bCs/>
          <w:sz w:val="22"/>
          <w:szCs w:val="22"/>
        </w:rPr>
        <w:t>.</w:t>
      </w:r>
      <w:r w:rsidR="00457431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="0006188D" w:rsidRPr="0026739F">
        <w:rPr>
          <w:bCs/>
          <w:sz w:val="22"/>
          <w:szCs w:val="22"/>
        </w:rPr>
        <w:t>1</w:t>
      </w:r>
      <w:r w:rsidR="00F44F63" w:rsidRPr="0026739F">
        <w:rPr>
          <w:bCs/>
          <w:sz w:val="22"/>
          <w:szCs w:val="22"/>
        </w:rPr>
        <w:t>8</w:t>
      </w:r>
    </w:p>
    <w:p w14:paraId="2714897D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15</w:t>
      </w:r>
      <w:r w:rsidR="0006188D" w:rsidRPr="0026739F">
        <w:rPr>
          <w:bCs/>
          <w:sz w:val="22"/>
          <w:szCs w:val="22"/>
        </w:rPr>
        <w:t xml:space="preserve">. Výběrové řízení do </w:t>
      </w:r>
      <w:r w:rsidR="004B02BF" w:rsidRPr="0026739F">
        <w:rPr>
          <w:bCs/>
          <w:sz w:val="22"/>
          <w:szCs w:val="22"/>
        </w:rPr>
        <w:t>tříd s rozšířenou výukou cizích jazyků</w:t>
      </w:r>
      <w:r w:rsidR="0006188D" w:rsidRPr="0026739F">
        <w:rPr>
          <w:bCs/>
          <w:sz w:val="22"/>
          <w:szCs w:val="22"/>
        </w:rPr>
        <w:t>…………</w:t>
      </w:r>
      <w:proofErr w:type="gramStart"/>
      <w:r w:rsidR="00EC3143" w:rsidRPr="0026739F">
        <w:rPr>
          <w:bCs/>
          <w:sz w:val="22"/>
          <w:szCs w:val="22"/>
        </w:rPr>
        <w:t>…….</w:t>
      </w:r>
      <w:proofErr w:type="gramEnd"/>
      <w:r w:rsidR="00EC3143" w:rsidRPr="0026739F">
        <w:rPr>
          <w:bCs/>
          <w:sz w:val="22"/>
          <w:szCs w:val="22"/>
        </w:rPr>
        <w:t xml:space="preserve">.           </w:t>
      </w:r>
      <w:r w:rsidR="0026739F">
        <w:rPr>
          <w:bCs/>
          <w:sz w:val="22"/>
          <w:szCs w:val="22"/>
        </w:rPr>
        <w:tab/>
      </w:r>
      <w:r w:rsidR="00831BF1" w:rsidRPr="0026739F">
        <w:rPr>
          <w:bCs/>
          <w:sz w:val="22"/>
          <w:szCs w:val="22"/>
        </w:rPr>
        <w:t>1</w:t>
      </w:r>
      <w:r w:rsidR="00F44F63" w:rsidRPr="0026739F">
        <w:rPr>
          <w:bCs/>
          <w:sz w:val="22"/>
          <w:szCs w:val="22"/>
        </w:rPr>
        <w:t>8</w:t>
      </w:r>
    </w:p>
    <w:p w14:paraId="59EB3815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16</w:t>
      </w:r>
      <w:r w:rsidR="0006188D" w:rsidRPr="0026739F">
        <w:rPr>
          <w:bCs/>
          <w:sz w:val="22"/>
          <w:szCs w:val="22"/>
        </w:rPr>
        <w:t>. Chování</w:t>
      </w:r>
      <w:r w:rsidR="00831BF1" w:rsidRPr="0026739F">
        <w:rPr>
          <w:bCs/>
          <w:sz w:val="22"/>
          <w:szCs w:val="22"/>
        </w:rPr>
        <w:t xml:space="preserve"> žáků ………………………………………………………</w:t>
      </w:r>
      <w:r w:rsidR="004A27F7" w:rsidRPr="0026739F">
        <w:rPr>
          <w:bCs/>
          <w:sz w:val="22"/>
          <w:szCs w:val="22"/>
        </w:rPr>
        <w:t>……</w:t>
      </w:r>
      <w:r w:rsidR="00831BF1" w:rsidRPr="0026739F">
        <w:rPr>
          <w:bCs/>
          <w:sz w:val="22"/>
          <w:szCs w:val="22"/>
        </w:rPr>
        <w:t>…</w:t>
      </w:r>
      <w:r w:rsidR="00457431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ab/>
      </w:r>
      <w:r w:rsidR="00831BF1" w:rsidRPr="0026739F">
        <w:rPr>
          <w:bCs/>
          <w:sz w:val="22"/>
          <w:szCs w:val="22"/>
        </w:rPr>
        <w:t>1</w:t>
      </w:r>
      <w:r w:rsidR="00C76C9F">
        <w:rPr>
          <w:bCs/>
          <w:sz w:val="22"/>
          <w:szCs w:val="22"/>
        </w:rPr>
        <w:t>9</w:t>
      </w:r>
    </w:p>
    <w:p w14:paraId="2FD355E5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17</w:t>
      </w:r>
      <w:r w:rsidR="0006188D" w:rsidRPr="0026739F">
        <w:rPr>
          <w:bCs/>
          <w:sz w:val="22"/>
          <w:szCs w:val="22"/>
        </w:rPr>
        <w:t xml:space="preserve">. Prospěch </w:t>
      </w:r>
      <w:r w:rsidR="00831BF1" w:rsidRPr="0026739F">
        <w:rPr>
          <w:bCs/>
          <w:sz w:val="22"/>
          <w:szCs w:val="22"/>
        </w:rPr>
        <w:t>žáků ………………………………………………</w:t>
      </w:r>
      <w:proofErr w:type="gramStart"/>
      <w:r w:rsidR="00831BF1" w:rsidRPr="0026739F">
        <w:rPr>
          <w:bCs/>
          <w:sz w:val="22"/>
          <w:szCs w:val="22"/>
        </w:rPr>
        <w:t>…….</w:t>
      </w:r>
      <w:proofErr w:type="gramEnd"/>
      <w:r w:rsidR="00831BF1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>……</w:t>
      </w:r>
      <w:r w:rsidR="00457431" w:rsidRPr="0026739F">
        <w:rPr>
          <w:bCs/>
          <w:sz w:val="22"/>
          <w:szCs w:val="22"/>
        </w:rPr>
        <w:t>…</w:t>
      </w:r>
      <w:r w:rsidR="00831BF1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="00F44F63" w:rsidRPr="0026739F">
        <w:rPr>
          <w:bCs/>
          <w:sz w:val="22"/>
          <w:szCs w:val="22"/>
        </w:rPr>
        <w:t>2</w:t>
      </w:r>
      <w:r w:rsidR="00C76C9F">
        <w:rPr>
          <w:bCs/>
          <w:sz w:val="22"/>
          <w:szCs w:val="22"/>
        </w:rPr>
        <w:t>1</w:t>
      </w:r>
    </w:p>
    <w:p w14:paraId="59930AFB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18</w:t>
      </w:r>
      <w:r w:rsidR="0006188D" w:rsidRPr="0026739F">
        <w:rPr>
          <w:bCs/>
          <w:sz w:val="22"/>
          <w:szCs w:val="22"/>
        </w:rPr>
        <w:t>. Školní dru</w:t>
      </w:r>
      <w:r w:rsidR="00831BF1" w:rsidRPr="0026739F">
        <w:rPr>
          <w:bCs/>
          <w:sz w:val="22"/>
          <w:szCs w:val="22"/>
        </w:rPr>
        <w:t>žina ……………………………………………</w:t>
      </w:r>
      <w:proofErr w:type="gramStart"/>
      <w:r w:rsidR="00831BF1" w:rsidRPr="0026739F">
        <w:rPr>
          <w:bCs/>
          <w:sz w:val="22"/>
          <w:szCs w:val="22"/>
        </w:rPr>
        <w:t>…….</w:t>
      </w:r>
      <w:proofErr w:type="gramEnd"/>
      <w:r w:rsidR="00831BF1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>……</w:t>
      </w:r>
      <w:r w:rsidR="00831BF1" w:rsidRPr="0026739F">
        <w:rPr>
          <w:bCs/>
          <w:sz w:val="22"/>
          <w:szCs w:val="22"/>
        </w:rPr>
        <w:t>…</w:t>
      </w:r>
      <w:r w:rsidR="00457431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Pr="0026739F">
        <w:rPr>
          <w:bCs/>
          <w:sz w:val="22"/>
          <w:szCs w:val="22"/>
        </w:rPr>
        <w:t>2</w:t>
      </w:r>
      <w:r w:rsidR="00C76C9F">
        <w:rPr>
          <w:bCs/>
          <w:sz w:val="22"/>
          <w:szCs w:val="22"/>
        </w:rPr>
        <w:t>2</w:t>
      </w:r>
    </w:p>
    <w:p w14:paraId="79192263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19</w:t>
      </w:r>
      <w:r w:rsidR="0006188D" w:rsidRPr="0026739F">
        <w:rPr>
          <w:bCs/>
          <w:sz w:val="22"/>
          <w:szCs w:val="22"/>
        </w:rPr>
        <w:t xml:space="preserve">. Výchovné </w:t>
      </w:r>
      <w:proofErr w:type="gramStart"/>
      <w:r w:rsidR="0006188D" w:rsidRPr="0026739F">
        <w:rPr>
          <w:bCs/>
          <w:sz w:val="22"/>
          <w:szCs w:val="22"/>
        </w:rPr>
        <w:t>po</w:t>
      </w:r>
      <w:r w:rsidR="00831BF1" w:rsidRPr="0026739F">
        <w:rPr>
          <w:bCs/>
          <w:sz w:val="22"/>
          <w:szCs w:val="22"/>
        </w:rPr>
        <w:t xml:space="preserve">radenství </w:t>
      </w:r>
      <w:r w:rsidR="00A1367B" w:rsidRPr="0026739F">
        <w:rPr>
          <w:bCs/>
          <w:sz w:val="22"/>
          <w:szCs w:val="22"/>
        </w:rPr>
        <w:t xml:space="preserve"> a</w:t>
      </w:r>
      <w:proofErr w:type="gramEnd"/>
      <w:r w:rsidR="00A1367B" w:rsidRPr="0026739F">
        <w:rPr>
          <w:bCs/>
          <w:sz w:val="22"/>
          <w:szCs w:val="22"/>
        </w:rPr>
        <w:t xml:space="preserve"> poradenství k volbě povolání  …</w:t>
      </w:r>
      <w:r w:rsidR="00831BF1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>…..</w:t>
      </w:r>
      <w:r w:rsidR="00831BF1" w:rsidRPr="0026739F">
        <w:rPr>
          <w:bCs/>
          <w:sz w:val="22"/>
          <w:szCs w:val="22"/>
        </w:rPr>
        <w:t>.</w:t>
      </w:r>
      <w:r w:rsidR="00457431" w:rsidRPr="0026739F">
        <w:rPr>
          <w:bCs/>
          <w:sz w:val="22"/>
          <w:szCs w:val="22"/>
        </w:rPr>
        <w:t>.</w:t>
      </w:r>
      <w:r w:rsidR="00497A2C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="00EF4F1E" w:rsidRPr="0026739F">
        <w:rPr>
          <w:bCs/>
          <w:sz w:val="22"/>
          <w:szCs w:val="22"/>
        </w:rPr>
        <w:t>2</w:t>
      </w:r>
      <w:r w:rsidR="00C76C9F">
        <w:rPr>
          <w:bCs/>
          <w:sz w:val="22"/>
          <w:szCs w:val="22"/>
        </w:rPr>
        <w:t>3</w:t>
      </w:r>
    </w:p>
    <w:p w14:paraId="54491CAF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20</w:t>
      </w:r>
      <w:r w:rsidR="0006188D" w:rsidRPr="0026739F">
        <w:rPr>
          <w:bCs/>
          <w:sz w:val="22"/>
          <w:szCs w:val="22"/>
        </w:rPr>
        <w:t>. Prevence sociálně p</w:t>
      </w:r>
      <w:r w:rsidR="00831BF1" w:rsidRPr="0026739F">
        <w:rPr>
          <w:bCs/>
          <w:sz w:val="22"/>
          <w:szCs w:val="22"/>
        </w:rPr>
        <w:t>atologických jevů ………………………</w:t>
      </w:r>
      <w:proofErr w:type="gramStart"/>
      <w:r w:rsidR="00831BF1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>….</w:t>
      </w:r>
      <w:proofErr w:type="gramEnd"/>
      <w:r w:rsidR="004A27F7" w:rsidRPr="0026739F">
        <w:rPr>
          <w:bCs/>
          <w:sz w:val="22"/>
          <w:szCs w:val="22"/>
        </w:rPr>
        <w:t>.</w:t>
      </w:r>
      <w:r w:rsidR="00831BF1" w:rsidRPr="0026739F">
        <w:rPr>
          <w:bCs/>
          <w:sz w:val="22"/>
          <w:szCs w:val="22"/>
        </w:rPr>
        <w:t>…</w:t>
      </w:r>
      <w:r w:rsidR="00497A2C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ab/>
      </w:r>
      <w:r w:rsidR="00EF4F1E" w:rsidRPr="0026739F">
        <w:rPr>
          <w:bCs/>
          <w:sz w:val="22"/>
          <w:szCs w:val="22"/>
        </w:rPr>
        <w:t>2</w:t>
      </w:r>
      <w:r w:rsidR="00C76C9F">
        <w:rPr>
          <w:bCs/>
          <w:sz w:val="22"/>
          <w:szCs w:val="22"/>
        </w:rPr>
        <w:t>4</w:t>
      </w:r>
    </w:p>
    <w:p w14:paraId="13DE54FF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21</w:t>
      </w:r>
      <w:r w:rsidR="0006188D" w:rsidRPr="0026739F">
        <w:rPr>
          <w:bCs/>
          <w:sz w:val="22"/>
          <w:szCs w:val="22"/>
        </w:rPr>
        <w:t xml:space="preserve">. Školská </w:t>
      </w:r>
      <w:r w:rsidR="00831BF1" w:rsidRPr="0026739F">
        <w:rPr>
          <w:bCs/>
          <w:sz w:val="22"/>
          <w:szCs w:val="22"/>
        </w:rPr>
        <w:t>rada……………………. …………………………………</w:t>
      </w:r>
      <w:r w:rsidR="004A27F7" w:rsidRPr="0026739F">
        <w:rPr>
          <w:bCs/>
          <w:sz w:val="22"/>
          <w:szCs w:val="22"/>
        </w:rPr>
        <w:t>……</w:t>
      </w:r>
      <w:r w:rsidR="00831BF1" w:rsidRPr="0026739F">
        <w:rPr>
          <w:bCs/>
          <w:sz w:val="22"/>
          <w:szCs w:val="22"/>
        </w:rPr>
        <w:t>…</w:t>
      </w:r>
      <w:r w:rsidR="00497A2C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ab/>
      </w:r>
      <w:r w:rsidR="00EF4F1E" w:rsidRPr="0026739F">
        <w:rPr>
          <w:bCs/>
          <w:sz w:val="22"/>
          <w:szCs w:val="22"/>
        </w:rPr>
        <w:t>2</w:t>
      </w:r>
      <w:r w:rsidR="00C76C9F">
        <w:rPr>
          <w:bCs/>
          <w:sz w:val="22"/>
          <w:szCs w:val="22"/>
        </w:rPr>
        <w:t>6</w:t>
      </w:r>
    </w:p>
    <w:p w14:paraId="536F71EF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22</w:t>
      </w:r>
      <w:r w:rsidR="0006188D" w:rsidRPr="0026739F">
        <w:rPr>
          <w:bCs/>
          <w:sz w:val="22"/>
          <w:szCs w:val="22"/>
        </w:rPr>
        <w:t xml:space="preserve">. Spolupráce </w:t>
      </w:r>
      <w:r w:rsidR="00A1367B" w:rsidRPr="0026739F">
        <w:rPr>
          <w:bCs/>
          <w:sz w:val="22"/>
          <w:szCs w:val="22"/>
        </w:rPr>
        <w:t>se zákonnými zástupci, organizacemi a</w:t>
      </w:r>
      <w:r w:rsidR="0006188D" w:rsidRPr="0026739F">
        <w:rPr>
          <w:bCs/>
          <w:sz w:val="22"/>
          <w:szCs w:val="22"/>
        </w:rPr>
        <w:t xml:space="preserve"> </w:t>
      </w:r>
      <w:proofErr w:type="gramStart"/>
      <w:r w:rsidR="0006188D" w:rsidRPr="0026739F">
        <w:rPr>
          <w:bCs/>
          <w:sz w:val="22"/>
          <w:szCs w:val="22"/>
        </w:rPr>
        <w:t>ost</w:t>
      </w:r>
      <w:r w:rsidR="00831BF1" w:rsidRPr="0026739F">
        <w:rPr>
          <w:bCs/>
          <w:sz w:val="22"/>
          <w:szCs w:val="22"/>
        </w:rPr>
        <w:t>atními</w:t>
      </w:r>
      <w:r w:rsidR="00A1367B" w:rsidRPr="0026739F">
        <w:rPr>
          <w:bCs/>
          <w:sz w:val="22"/>
          <w:szCs w:val="22"/>
        </w:rPr>
        <w:t xml:space="preserve">  </w:t>
      </w:r>
      <w:r w:rsidR="00831BF1" w:rsidRPr="0026739F">
        <w:rPr>
          <w:bCs/>
          <w:sz w:val="22"/>
          <w:szCs w:val="22"/>
        </w:rPr>
        <w:t>partnery</w:t>
      </w:r>
      <w:proofErr w:type="gramEnd"/>
      <w:r w:rsidR="00831BF1" w:rsidRPr="0026739F">
        <w:rPr>
          <w:bCs/>
          <w:sz w:val="22"/>
          <w:szCs w:val="22"/>
        </w:rPr>
        <w:t xml:space="preserve"> školy…</w:t>
      </w:r>
      <w:r w:rsidR="00EC3143" w:rsidRPr="0026739F">
        <w:rPr>
          <w:bCs/>
          <w:sz w:val="22"/>
          <w:szCs w:val="22"/>
        </w:rPr>
        <w:t xml:space="preserve">     </w:t>
      </w:r>
      <w:r w:rsidR="0026739F">
        <w:rPr>
          <w:bCs/>
          <w:sz w:val="22"/>
          <w:szCs w:val="22"/>
        </w:rPr>
        <w:tab/>
      </w:r>
      <w:r w:rsidR="00EF4F1E" w:rsidRPr="0026739F">
        <w:rPr>
          <w:bCs/>
          <w:sz w:val="22"/>
          <w:szCs w:val="22"/>
        </w:rPr>
        <w:t>2</w:t>
      </w:r>
      <w:r w:rsidR="00C76C9F">
        <w:rPr>
          <w:bCs/>
          <w:sz w:val="22"/>
          <w:szCs w:val="22"/>
        </w:rPr>
        <w:t>7</w:t>
      </w:r>
    </w:p>
    <w:p w14:paraId="7572B99C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23</w:t>
      </w:r>
      <w:r w:rsidR="0006188D" w:rsidRPr="0026739F">
        <w:rPr>
          <w:bCs/>
          <w:sz w:val="22"/>
          <w:szCs w:val="22"/>
        </w:rPr>
        <w:t>. Školní stra</w:t>
      </w:r>
      <w:r w:rsidR="00457431" w:rsidRPr="0026739F">
        <w:rPr>
          <w:bCs/>
          <w:sz w:val="22"/>
          <w:szCs w:val="22"/>
        </w:rPr>
        <w:t>vování ……………………………………………</w:t>
      </w:r>
      <w:proofErr w:type="gramStart"/>
      <w:r w:rsidR="00457431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>….</w:t>
      </w:r>
      <w:proofErr w:type="gramEnd"/>
      <w:r w:rsidR="004A27F7" w:rsidRPr="0026739F">
        <w:rPr>
          <w:bCs/>
          <w:sz w:val="22"/>
          <w:szCs w:val="22"/>
        </w:rPr>
        <w:t>.</w:t>
      </w:r>
      <w:r w:rsidR="00457431" w:rsidRPr="0026739F">
        <w:rPr>
          <w:bCs/>
          <w:sz w:val="22"/>
          <w:szCs w:val="22"/>
        </w:rPr>
        <w:t>….……</w:t>
      </w:r>
      <w:r w:rsidR="00497A2C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="009121DF" w:rsidRPr="0026739F">
        <w:rPr>
          <w:bCs/>
          <w:sz w:val="22"/>
          <w:szCs w:val="22"/>
        </w:rPr>
        <w:t>2</w:t>
      </w:r>
      <w:r w:rsidR="00C76C9F">
        <w:rPr>
          <w:bCs/>
          <w:sz w:val="22"/>
          <w:szCs w:val="22"/>
        </w:rPr>
        <w:t>8</w:t>
      </w:r>
    </w:p>
    <w:p w14:paraId="4D478311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24</w:t>
      </w:r>
      <w:r w:rsidR="0006188D" w:rsidRPr="0026739F">
        <w:rPr>
          <w:bCs/>
          <w:sz w:val="22"/>
          <w:szCs w:val="22"/>
        </w:rPr>
        <w:t>. Výjezd</w:t>
      </w:r>
      <w:r w:rsidR="00831BF1" w:rsidRPr="0026739F">
        <w:rPr>
          <w:bCs/>
          <w:sz w:val="22"/>
          <w:szCs w:val="22"/>
        </w:rPr>
        <w:t>y žáků ………………………………………………………</w:t>
      </w:r>
      <w:proofErr w:type="gramStart"/>
      <w:r w:rsidR="00831BF1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>….</w:t>
      </w:r>
      <w:proofErr w:type="gramEnd"/>
      <w:r w:rsidR="004A27F7" w:rsidRPr="0026739F">
        <w:rPr>
          <w:bCs/>
          <w:sz w:val="22"/>
          <w:szCs w:val="22"/>
        </w:rPr>
        <w:t>.</w:t>
      </w:r>
      <w:r w:rsidR="00831BF1" w:rsidRPr="0026739F">
        <w:rPr>
          <w:bCs/>
          <w:sz w:val="22"/>
          <w:szCs w:val="22"/>
        </w:rPr>
        <w:t>…</w:t>
      </w:r>
      <w:r w:rsidR="00457431" w:rsidRPr="0026739F">
        <w:rPr>
          <w:bCs/>
          <w:sz w:val="22"/>
          <w:szCs w:val="22"/>
        </w:rPr>
        <w:t>.</w:t>
      </w:r>
      <w:r w:rsidR="00497A2C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="009121DF" w:rsidRPr="0026739F">
        <w:rPr>
          <w:bCs/>
          <w:sz w:val="22"/>
          <w:szCs w:val="22"/>
        </w:rPr>
        <w:t>2</w:t>
      </w:r>
      <w:r w:rsidR="00C76C9F">
        <w:rPr>
          <w:bCs/>
          <w:sz w:val="22"/>
          <w:szCs w:val="22"/>
        </w:rPr>
        <w:t>9</w:t>
      </w:r>
    </w:p>
    <w:p w14:paraId="4B7C0482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25</w:t>
      </w:r>
      <w:r w:rsidR="0006188D" w:rsidRPr="0026739F">
        <w:rPr>
          <w:bCs/>
          <w:sz w:val="22"/>
          <w:szCs w:val="22"/>
        </w:rPr>
        <w:t>. Výsledky ko</w:t>
      </w:r>
      <w:r w:rsidR="00457431" w:rsidRPr="0026739F">
        <w:rPr>
          <w:bCs/>
          <w:sz w:val="22"/>
          <w:szCs w:val="22"/>
        </w:rPr>
        <w:t>ntrol …………………………………………………</w:t>
      </w:r>
      <w:r w:rsidR="004A27F7" w:rsidRPr="0026739F">
        <w:rPr>
          <w:bCs/>
          <w:sz w:val="22"/>
          <w:szCs w:val="22"/>
        </w:rPr>
        <w:t>………</w:t>
      </w:r>
      <w:r w:rsidR="00457431" w:rsidRPr="0026739F">
        <w:rPr>
          <w:bCs/>
          <w:sz w:val="22"/>
          <w:szCs w:val="22"/>
        </w:rPr>
        <w:t>…</w:t>
      </w:r>
      <w:r w:rsidR="00497A2C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="00C76C9F">
        <w:rPr>
          <w:bCs/>
          <w:sz w:val="22"/>
          <w:szCs w:val="22"/>
        </w:rPr>
        <w:t>30</w:t>
      </w:r>
    </w:p>
    <w:p w14:paraId="6FC5C731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26</w:t>
      </w:r>
      <w:r w:rsidR="0006188D" w:rsidRPr="0026739F">
        <w:rPr>
          <w:bCs/>
          <w:sz w:val="22"/>
          <w:szCs w:val="22"/>
        </w:rPr>
        <w:t>. Spolupráce škol</w:t>
      </w:r>
      <w:r w:rsidR="00457431" w:rsidRPr="0026739F">
        <w:rPr>
          <w:bCs/>
          <w:sz w:val="22"/>
          <w:szCs w:val="22"/>
        </w:rPr>
        <w:t>y se zahraničím ……………………………………</w:t>
      </w:r>
      <w:r w:rsidR="004A27F7" w:rsidRPr="0026739F">
        <w:rPr>
          <w:bCs/>
          <w:sz w:val="22"/>
          <w:szCs w:val="22"/>
        </w:rPr>
        <w:t>……</w:t>
      </w:r>
      <w:r w:rsidR="004A27F7" w:rsidRPr="0026739F">
        <w:rPr>
          <w:bCs/>
          <w:sz w:val="22"/>
          <w:szCs w:val="22"/>
        </w:rPr>
        <w:tab/>
      </w:r>
      <w:r w:rsidR="00C76C9F">
        <w:rPr>
          <w:bCs/>
          <w:sz w:val="22"/>
          <w:szCs w:val="22"/>
        </w:rPr>
        <w:t>30</w:t>
      </w:r>
    </w:p>
    <w:p w14:paraId="11778615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27</w:t>
      </w:r>
      <w:r w:rsidR="0006188D" w:rsidRPr="0026739F">
        <w:rPr>
          <w:bCs/>
          <w:sz w:val="22"/>
          <w:szCs w:val="22"/>
        </w:rPr>
        <w:t>. Cizí státní pří</w:t>
      </w:r>
      <w:r w:rsidR="00457431" w:rsidRPr="0026739F">
        <w:rPr>
          <w:bCs/>
          <w:sz w:val="22"/>
          <w:szCs w:val="22"/>
        </w:rPr>
        <w:t>slušníci ………………………………………</w:t>
      </w:r>
      <w:proofErr w:type="gramStart"/>
      <w:r w:rsidR="00457431" w:rsidRPr="0026739F">
        <w:rPr>
          <w:bCs/>
          <w:sz w:val="22"/>
          <w:szCs w:val="22"/>
        </w:rPr>
        <w:t>…….</w:t>
      </w:r>
      <w:proofErr w:type="gramEnd"/>
      <w:r w:rsidR="00457431" w:rsidRPr="0026739F">
        <w:rPr>
          <w:bCs/>
          <w:sz w:val="22"/>
          <w:szCs w:val="22"/>
        </w:rPr>
        <w:t>……</w:t>
      </w:r>
      <w:r w:rsidR="004A27F7" w:rsidRPr="0026739F">
        <w:rPr>
          <w:bCs/>
          <w:sz w:val="22"/>
          <w:szCs w:val="22"/>
        </w:rPr>
        <w:t>…..</w:t>
      </w:r>
      <w:r w:rsidR="00497A2C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="00C76C9F">
        <w:rPr>
          <w:bCs/>
          <w:sz w:val="22"/>
          <w:szCs w:val="22"/>
        </w:rPr>
        <w:t>30</w:t>
      </w:r>
    </w:p>
    <w:p w14:paraId="315FA108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28</w:t>
      </w:r>
      <w:r w:rsidR="0006188D" w:rsidRPr="0026739F">
        <w:rPr>
          <w:bCs/>
          <w:sz w:val="22"/>
          <w:szCs w:val="22"/>
        </w:rPr>
        <w:t>. Projekt</w:t>
      </w:r>
      <w:r w:rsidR="00A1367B" w:rsidRPr="0026739F">
        <w:rPr>
          <w:bCs/>
          <w:sz w:val="22"/>
          <w:szCs w:val="22"/>
        </w:rPr>
        <w:t>y……………………………………………….</w:t>
      </w:r>
      <w:r w:rsidR="004A27F7" w:rsidRPr="0026739F">
        <w:rPr>
          <w:bCs/>
          <w:sz w:val="22"/>
          <w:szCs w:val="22"/>
        </w:rPr>
        <w:t>..</w:t>
      </w:r>
      <w:r w:rsidR="00457431" w:rsidRPr="0026739F">
        <w:rPr>
          <w:bCs/>
          <w:sz w:val="22"/>
          <w:szCs w:val="22"/>
        </w:rPr>
        <w:t>………</w:t>
      </w:r>
      <w:proofErr w:type="gramStart"/>
      <w:r w:rsidR="00457431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>….</w:t>
      </w:r>
      <w:proofErr w:type="gramEnd"/>
      <w:r w:rsidR="00457431" w:rsidRPr="0026739F">
        <w:rPr>
          <w:bCs/>
          <w:sz w:val="22"/>
          <w:szCs w:val="22"/>
        </w:rPr>
        <w:t>.………</w:t>
      </w:r>
      <w:r w:rsidR="00497A2C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="009121DF" w:rsidRPr="0026739F">
        <w:rPr>
          <w:bCs/>
          <w:sz w:val="22"/>
          <w:szCs w:val="22"/>
        </w:rPr>
        <w:t>3</w:t>
      </w:r>
      <w:r w:rsidR="00C76C9F">
        <w:rPr>
          <w:bCs/>
          <w:sz w:val="22"/>
          <w:szCs w:val="22"/>
        </w:rPr>
        <w:t>1</w:t>
      </w:r>
    </w:p>
    <w:p w14:paraId="3CB17BBC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29</w:t>
      </w:r>
      <w:r w:rsidR="0006188D" w:rsidRPr="0026739F">
        <w:rPr>
          <w:bCs/>
          <w:sz w:val="22"/>
          <w:szCs w:val="22"/>
        </w:rPr>
        <w:t>.</w:t>
      </w:r>
      <w:r w:rsidR="0026739F">
        <w:rPr>
          <w:bCs/>
          <w:sz w:val="22"/>
          <w:szCs w:val="22"/>
        </w:rPr>
        <w:t xml:space="preserve"> Stručné </w:t>
      </w:r>
      <w:r w:rsidR="00FF21F5" w:rsidRPr="0026739F">
        <w:rPr>
          <w:bCs/>
          <w:sz w:val="22"/>
          <w:szCs w:val="22"/>
        </w:rPr>
        <w:t xml:space="preserve">vyhodnocení naplňování cílů </w:t>
      </w:r>
      <w:r w:rsidR="00FF21F5" w:rsidRPr="0026739F">
        <w:rPr>
          <w:bCs/>
          <w:color w:val="FF0000"/>
          <w:sz w:val="22"/>
          <w:szCs w:val="22"/>
        </w:rPr>
        <w:t xml:space="preserve">  </w:t>
      </w:r>
      <w:r w:rsidR="0026739F">
        <w:rPr>
          <w:bCs/>
          <w:color w:val="000000"/>
          <w:sz w:val="22"/>
          <w:szCs w:val="22"/>
        </w:rPr>
        <w:t>ŠVP</w:t>
      </w:r>
      <w:r w:rsidR="00457431" w:rsidRPr="0026739F">
        <w:rPr>
          <w:bCs/>
          <w:sz w:val="22"/>
          <w:szCs w:val="22"/>
        </w:rPr>
        <w:t>………………………</w:t>
      </w:r>
      <w:r w:rsidR="004A27F7" w:rsidRPr="0026739F">
        <w:rPr>
          <w:bCs/>
          <w:sz w:val="22"/>
          <w:szCs w:val="22"/>
        </w:rPr>
        <w:t>……</w:t>
      </w:r>
      <w:r w:rsidR="00457431" w:rsidRPr="0026739F">
        <w:rPr>
          <w:bCs/>
          <w:sz w:val="22"/>
          <w:szCs w:val="22"/>
        </w:rPr>
        <w:t>...</w:t>
      </w:r>
      <w:r w:rsidR="00497A2C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="009121DF" w:rsidRPr="0026739F">
        <w:rPr>
          <w:bCs/>
          <w:sz w:val="22"/>
          <w:szCs w:val="22"/>
        </w:rPr>
        <w:t>3</w:t>
      </w:r>
      <w:r w:rsidR="00410772" w:rsidRPr="0026739F">
        <w:rPr>
          <w:bCs/>
          <w:sz w:val="22"/>
          <w:szCs w:val="22"/>
        </w:rPr>
        <w:t>2</w:t>
      </w:r>
    </w:p>
    <w:p w14:paraId="7FE4AE3D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30</w:t>
      </w:r>
      <w:r w:rsidR="0006188D" w:rsidRPr="0026739F">
        <w:rPr>
          <w:bCs/>
          <w:sz w:val="22"/>
          <w:szCs w:val="22"/>
        </w:rPr>
        <w:t>. Získané granty a s</w:t>
      </w:r>
      <w:r w:rsidR="00457431" w:rsidRPr="0026739F">
        <w:rPr>
          <w:bCs/>
          <w:sz w:val="22"/>
          <w:szCs w:val="22"/>
        </w:rPr>
        <w:t>ponzorské dary ………………………</w:t>
      </w:r>
      <w:proofErr w:type="gramStart"/>
      <w:r w:rsidR="00457431" w:rsidRPr="0026739F">
        <w:rPr>
          <w:bCs/>
          <w:sz w:val="22"/>
          <w:szCs w:val="22"/>
        </w:rPr>
        <w:t>…….</w:t>
      </w:r>
      <w:proofErr w:type="gramEnd"/>
      <w:r w:rsidR="00457431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>….</w:t>
      </w:r>
      <w:r w:rsidR="00457431" w:rsidRPr="0026739F">
        <w:rPr>
          <w:bCs/>
          <w:sz w:val="22"/>
          <w:szCs w:val="22"/>
        </w:rPr>
        <w:t>…</w:t>
      </w:r>
      <w:r w:rsidR="00497A2C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="009121DF" w:rsidRPr="0026739F">
        <w:rPr>
          <w:bCs/>
          <w:sz w:val="22"/>
          <w:szCs w:val="22"/>
        </w:rPr>
        <w:t>3</w:t>
      </w:r>
      <w:r w:rsidR="00C76C9F">
        <w:rPr>
          <w:bCs/>
          <w:sz w:val="22"/>
          <w:szCs w:val="22"/>
        </w:rPr>
        <w:t>3</w:t>
      </w:r>
    </w:p>
    <w:p w14:paraId="02FD5D4A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bCs/>
          <w:sz w:val="22"/>
          <w:szCs w:val="22"/>
        </w:rPr>
        <w:t>31</w:t>
      </w:r>
      <w:r w:rsidR="0006188D" w:rsidRPr="0026739F">
        <w:rPr>
          <w:bCs/>
          <w:sz w:val="22"/>
          <w:szCs w:val="22"/>
        </w:rPr>
        <w:t>. Spolupráce s odborov</w:t>
      </w:r>
      <w:r w:rsidR="00457431" w:rsidRPr="0026739F">
        <w:rPr>
          <w:bCs/>
          <w:sz w:val="22"/>
          <w:szCs w:val="22"/>
        </w:rPr>
        <w:t>ou organizací …………………</w:t>
      </w:r>
      <w:proofErr w:type="gramStart"/>
      <w:r w:rsidR="00457431" w:rsidRPr="0026739F">
        <w:rPr>
          <w:bCs/>
          <w:sz w:val="22"/>
          <w:szCs w:val="22"/>
        </w:rPr>
        <w:t>…....</w:t>
      </w:r>
      <w:proofErr w:type="gramEnd"/>
      <w:r w:rsidR="00457431" w:rsidRPr="0026739F">
        <w:rPr>
          <w:bCs/>
          <w:sz w:val="22"/>
          <w:szCs w:val="22"/>
        </w:rPr>
        <w:t>…</w:t>
      </w:r>
      <w:r w:rsidR="004A27F7" w:rsidRPr="0026739F">
        <w:rPr>
          <w:bCs/>
          <w:sz w:val="22"/>
          <w:szCs w:val="22"/>
        </w:rPr>
        <w:t>….</w:t>
      </w:r>
      <w:r w:rsidR="00457431" w:rsidRPr="0026739F">
        <w:rPr>
          <w:bCs/>
          <w:sz w:val="22"/>
          <w:szCs w:val="22"/>
        </w:rPr>
        <w:t>….…</w:t>
      </w:r>
      <w:r w:rsidR="00893CB6" w:rsidRPr="0026739F">
        <w:rPr>
          <w:bCs/>
          <w:sz w:val="22"/>
          <w:szCs w:val="22"/>
        </w:rPr>
        <w:t>.</w:t>
      </w:r>
      <w:r w:rsidR="00497A2C" w:rsidRPr="0026739F">
        <w:rPr>
          <w:bCs/>
          <w:sz w:val="22"/>
          <w:szCs w:val="22"/>
        </w:rPr>
        <w:t>.</w:t>
      </w:r>
      <w:r w:rsidR="004A27F7" w:rsidRPr="0026739F">
        <w:rPr>
          <w:bCs/>
          <w:sz w:val="22"/>
          <w:szCs w:val="22"/>
        </w:rPr>
        <w:tab/>
      </w:r>
      <w:r w:rsidR="009121DF" w:rsidRPr="0026739F">
        <w:rPr>
          <w:bCs/>
          <w:sz w:val="22"/>
          <w:szCs w:val="22"/>
        </w:rPr>
        <w:t>3</w:t>
      </w:r>
      <w:r w:rsidR="00C76C9F">
        <w:rPr>
          <w:bCs/>
          <w:sz w:val="22"/>
          <w:szCs w:val="22"/>
        </w:rPr>
        <w:t>3</w:t>
      </w:r>
    </w:p>
    <w:p w14:paraId="4CF08E90" w14:textId="77777777" w:rsidR="0006188D" w:rsidRPr="0026739F" w:rsidRDefault="00FC14F6" w:rsidP="00EC3143">
      <w:pPr>
        <w:pStyle w:val="Normln1"/>
        <w:tabs>
          <w:tab w:val="left" w:pos="8222"/>
        </w:tabs>
        <w:spacing w:line="360" w:lineRule="auto"/>
        <w:jc w:val="both"/>
        <w:rPr>
          <w:bCs/>
          <w:sz w:val="22"/>
          <w:szCs w:val="22"/>
        </w:rPr>
      </w:pPr>
      <w:r w:rsidRPr="0026739F">
        <w:rPr>
          <w:rStyle w:val="Standardnpsmoodstavce1"/>
          <w:bCs/>
          <w:sz w:val="22"/>
          <w:szCs w:val="22"/>
        </w:rPr>
        <w:t>32</w:t>
      </w:r>
      <w:r w:rsidR="0006188D" w:rsidRPr="0026739F">
        <w:rPr>
          <w:rStyle w:val="Standardnpsmoodstavce1"/>
          <w:bCs/>
          <w:sz w:val="22"/>
          <w:szCs w:val="22"/>
        </w:rPr>
        <w:t xml:space="preserve">. </w:t>
      </w:r>
      <w:r w:rsidR="00A1367B" w:rsidRPr="0026739F">
        <w:rPr>
          <w:rStyle w:val="Standardnpsmoodstavce1"/>
          <w:bCs/>
          <w:sz w:val="22"/>
          <w:szCs w:val="22"/>
        </w:rPr>
        <w:t>P</w:t>
      </w:r>
      <w:r w:rsidR="00410772" w:rsidRPr="0026739F">
        <w:rPr>
          <w:rStyle w:val="Standardnpsmoodstavce1"/>
          <w:bCs/>
          <w:sz w:val="22"/>
          <w:szCs w:val="22"/>
        </w:rPr>
        <w:t>říloh</w:t>
      </w:r>
      <w:r w:rsidR="00A1367B" w:rsidRPr="0026739F">
        <w:rPr>
          <w:rStyle w:val="Standardnpsmoodstavce1"/>
          <w:bCs/>
          <w:sz w:val="22"/>
          <w:szCs w:val="22"/>
        </w:rPr>
        <w:t xml:space="preserve">y          </w:t>
      </w:r>
      <w:r w:rsidR="00457431" w:rsidRPr="0026739F">
        <w:rPr>
          <w:rStyle w:val="Standardnpsmoodstavce1"/>
          <w:bCs/>
          <w:sz w:val="22"/>
          <w:szCs w:val="22"/>
        </w:rPr>
        <w:t>……………………………………………………</w:t>
      </w:r>
      <w:proofErr w:type="gramStart"/>
      <w:r w:rsidR="00457431" w:rsidRPr="0026739F">
        <w:rPr>
          <w:rStyle w:val="Standardnpsmoodstavce1"/>
          <w:bCs/>
          <w:sz w:val="22"/>
          <w:szCs w:val="22"/>
        </w:rPr>
        <w:t>…</w:t>
      </w:r>
      <w:r w:rsidR="004A27F7" w:rsidRPr="0026739F">
        <w:rPr>
          <w:rStyle w:val="Standardnpsmoodstavce1"/>
          <w:bCs/>
          <w:sz w:val="22"/>
          <w:szCs w:val="22"/>
        </w:rPr>
        <w:t>….</w:t>
      </w:r>
      <w:proofErr w:type="gramEnd"/>
      <w:r w:rsidR="00457431" w:rsidRPr="0026739F">
        <w:rPr>
          <w:rStyle w:val="Standardnpsmoodstavce1"/>
          <w:bCs/>
          <w:sz w:val="22"/>
          <w:szCs w:val="22"/>
        </w:rPr>
        <w:t>……</w:t>
      </w:r>
      <w:r w:rsidR="00497A2C" w:rsidRPr="0026739F">
        <w:rPr>
          <w:rStyle w:val="Standardnpsmoodstavce1"/>
          <w:bCs/>
          <w:sz w:val="22"/>
          <w:szCs w:val="22"/>
        </w:rPr>
        <w:t>…</w:t>
      </w:r>
      <w:r w:rsidR="004A27F7" w:rsidRPr="0026739F">
        <w:rPr>
          <w:rStyle w:val="Standardnpsmoodstavce1"/>
          <w:bCs/>
          <w:sz w:val="22"/>
          <w:szCs w:val="22"/>
        </w:rPr>
        <w:tab/>
      </w:r>
      <w:r w:rsidRPr="0026739F">
        <w:rPr>
          <w:rStyle w:val="Standardnpsmoodstavce1"/>
          <w:bCs/>
          <w:sz w:val="22"/>
          <w:szCs w:val="22"/>
        </w:rPr>
        <w:t>3</w:t>
      </w:r>
      <w:r w:rsidR="00F44F63" w:rsidRPr="0026739F">
        <w:rPr>
          <w:rStyle w:val="Standardnpsmoodstavce1"/>
          <w:bCs/>
          <w:sz w:val="22"/>
          <w:szCs w:val="22"/>
        </w:rPr>
        <w:t>3</w:t>
      </w:r>
    </w:p>
    <w:p w14:paraId="439A0A5F" w14:textId="77777777" w:rsidR="0006188D" w:rsidRPr="0026739F" w:rsidRDefault="0006188D" w:rsidP="00EC3143">
      <w:pPr>
        <w:pStyle w:val="Normln1"/>
        <w:spacing w:line="360" w:lineRule="auto"/>
        <w:jc w:val="both"/>
        <w:rPr>
          <w:b/>
          <w:bCs/>
          <w:sz w:val="22"/>
          <w:szCs w:val="22"/>
        </w:rPr>
      </w:pPr>
    </w:p>
    <w:p w14:paraId="078CCA1D" w14:textId="77777777" w:rsidR="0006188D" w:rsidRPr="00EC3143" w:rsidRDefault="0006188D" w:rsidP="00EC3143">
      <w:pPr>
        <w:pStyle w:val="Normln1"/>
        <w:spacing w:line="360" w:lineRule="auto"/>
        <w:jc w:val="both"/>
        <w:rPr>
          <w:b/>
          <w:bCs/>
        </w:rPr>
      </w:pPr>
    </w:p>
    <w:p w14:paraId="3F3267B8" w14:textId="77777777" w:rsidR="0006188D" w:rsidRPr="00EC3143" w:rsidRDefault="0006188D">
      <w:pPr>
        <w:pStyle w:val="Normln1"/>
        <w:jc w:val="both"/>
        <w:rPr>
          <w:b/>
          <w:bCs/>
        </w:rPr>
      </w:pPr>
      <w:r w:rsidRPr="00EC3143">
        <w:rPr>
          <w:b/>
          <w:bCs/>
        </w:rPr>
        <w:lastRenderedPageBreak/>
        <w:t>Úvod</w:t>
      </w:r>
    </w:p>
    <w:p w14:paraId="0BC1C5A1" w14:textId="77777777" w:rsidR="0006188D" w:rsidRPr="00EC3143" w:rsidRDefault="0006188D">
      <w:pPr>
        <w:pStyle w:val="Normln1"/>
        <w:jc w:val="both"/>
        <w:rPr>
          <w:b/>
          <w:bCs/>
        </w:rPr>
      </w:pPr>
    </w:p>
    <w:p w14:paraId="23C7656A" w14:textId="77777777" w:rsidR="0006188D" w:rsidRPr="00EC3143" w:rsidRDefault="0006188D">
      <w:pPr>
        <w:pStyle w:val="Normln1"/>
        <w:jc w:val="both"/>
        <w:rPr>
          <w:b/>
          <w:bCs/>
        </w:rPr>
      </w:pPr>
    </w:p>
    <w:p w14:paraId="338A68A1" w14:textId="77777777" w:rsidR="0006188D" w:rsidRPr="00EC3143" w:rsidRDefault="0006188D" w:rsidP="003475CB">
      <w:pPr>
        <w:pStyle w:val="Zkladntext1"/>
        <w:spacing w:line="360" w:lineRule="auto"/>
      </w:pPr>
      <w:r w:rsidRPr="00EC3143">
        <w:t xml:space="preserve">V souladu se </w:t>
      </w:r>
      <w:r w:rsidR="00BB5BF5" w:rsidRPr="00EC3143">
        <w:t>z</w:t>
      </w:r>
      <w:r w:rsidRPr="00EC3143">
        <w:t>ákonem číslo 561/2004 Sb.</w:t>
      </w:r>
      <w:r w:rsidR="00BB5BF5" w:rsidRPr="00EC3143">
        <w:t xml:space="preserve">, </w:t>
      </w:r>
      <w:r w:rsidR="00BB5BF5" w:rsidRPr="00EC3143">
        <w:rPr>
          <w:shd w:val="clear" w:color="auto" w:fill="FFFFFF"/>
        </w:rPr>
        <w:t>o předškolním, základním, středním, vyšším odborném a jiném vzdělávání</w:t>
      </w:r>
      <w:r w:rsidRPr="00EC3143">
        <w:t xml:space="preserve"> (školský zákon) ve znění pozdějších předpisů</w:t>
      </w:r>
      <w:r w:rsidR="00BB5BF5" w:rsidRPr="00EC3143">
        <w:t>,</w:t>
      </w:r>
      <w:r w:rsidR="00D9671B" w:rsidRPr="00EC3143">
        <w:t xml:space="preserve"> </w:t>
      </w:r>
      <w:r w:rsidRPr="00EC3143">
        <w:t>předklá</w:t>
      </w:r>
      <w:r w:rsidR="00AE78ED" w:rsidRPr="00EC3143">
        <w:t xml:space="preserve">dá ředitelka školy </w:t>
      </w:r>
      <w:r w:rsidRPr="00EC3143">
        <w:t xml:space="preserve">výroční zprávu </w:t>
      </w:r>
      <w:r w:rsidR="00BB5BF5" w:rsidRPr="00EC3143">
        <w:t xml:space="preserve">o činnosti školy </w:t>
      </w:r>
      <w:r w:rsidRPr="00EC3143">
        <w:t>za školní rok 20</w:t>
      </w:r>
      <w:r w:rsidR="00A75407" w:rsidRPr="00EC3143">
        <w:t>2</w:t>
      </w:r>
      <w:r w:rsidR="00B34325">
        <w:t>1</w:t>
      </w:r>
      <w:r w:rsidR="00A75407" w:rsidRPr="00EC3143">
        <w:t>/</w:t>
      </w:r>
      <w:r w:rsidR="0055581A" w:rsidRPr="00EC3143">
        <w:t>202</w:t>
      </w:r>
      <w:r w:rsidR="00B34325">
        <w:t>2</w:t>
      </w:r>
      <w:r w:rsidR="006E60F2" w:rsidRPr="00EC3143">
        <w:t>,</w:t>
      </w:r>
      <w:r w:rsidR="0055581A" w:rsidRPr="00EC3143">
        <w:t xml:space="preserve"> </w:t>
      </w:r>
      <w:r w:rsidR="006E60F2" w:rsidRPr="00EC3143">
        <w:t xml:space="preserve">která </w:t>
      </w:r>
      <w:r w:rsidRPr="00EC3143">
        <w:t>obsahuje:</w:t>
      </w:r>
    </w:p>
    <w:p w14:paraId="5FDCA926" w14:textId="77777777" w:rsidR="006E60F2" w:rsidRPr="00EC3143" w:rsidRDefault="006E60F2" w:rsidP="003475CB">
      <w:pPr>
        <w:pStyle w:val="Zkladntext1"/>
        <w:spacing w:line="360" w:lineRule="auto"/>
      </w:pPr>
    </w:p>
    <w:p w14:paraId="2F520DA4" w14:textId="77777777" w:rsidR="0006188D" w:rsidRPr="00EC3143" w:rsidRDefault="0006188D" w:rsidP="003475CB">
      <w:pPr>
        <w:pStyle w:val="Zkladntext1"/>
        <w:numPr>
          <w:ilvl w:val="0"/>
          <w:numId w:val="2"/>
        </w:numPr>
        <w:tabs>
          <w:tab w:val="left" w:pos="720"/>
        </w:tabs>
        <w:spacing w:line="360" w:lineRule="auto"/>
      </w:pPr>
      <w:r w:rsidRPr="00EC3143">
        <w:t>základní údaje o škole,</w:t>
      </w:r>
    </w:p>
    <w:p w14:paraId="79E22990" w14:textId="77777777" w:rsidR="0006188D" w:rsidRPr="00EC3143" w:rsidRDefault="0006188D" w:rsidP="003475CB">
      <w:pPr>
        <w:pStyle w:val="Zkladntext1"/>
        <w:numPr>
          <w:ilvl w:val="0"/>
          <w:numId w:val="2"/>
        </w:numPr>
        <w:tabs>
          <w:tab w:val="left" w:pos="720"/>
        </w:tabs>
        <w:spacing w:line="360" w:lineRule="auto"/>
      </w:pPr>
      <w:r w:rsidRPr="00EC3143">
        <w:t>informace o vzdělávacích programech školy</w:t>
      </w:r>
      <w:r w:rsidR="00D9671B" w:rsidRPr="00EC3143">
        <w:t>,</w:t>
      </w:r>
    </w:p>
    <w:p w14:paraId="7461631C" w14:textId="77777777" w:rsidR="0006188D" w:rsidRPr="00EC3143" w:rsidRDefault="0006188D" w:rsidP="003475CB">
      <w:pPr>
        <w:pStyle w:val="Zkladntext1"/>
        <w:numPr>
          <w:ilvl w:val="0"/>
          <w:numId w:val="2"/>
        </w:numPr>
        <w:tabs>
          <w:tab w:val="left" w:pos="720"/>
        </w:tabs>
        <w:spacing w:line="360" w:lineRule="auto"/>
      </w:pPr>
      <w:r w:rsidRPr="00EC3143">
        <w:t>rámcový popis personálního zabezpečení činnosti školy,</w:t>
      </w:r>
    </w:p>
    <w:p w14:paraId="5724154B" w14:textId="77777777" w:rsidR="0006188D" w:rsidRPr="00EC3143" w:rsidRDefault="0006188D" w:rsidP="003475CB">
      <w:pPr>
        <w:pStyle w:val="Zkladntext1"/>
        <w:numPr>
          <w:ilvl w:val="0"/>
          <w:numId w:val="2"/>
        </w:numPr>
        <w:tabs>
          <w:tab w:val="left" w:pos="720"/>
        </w:tabs>
        <w:spacing w:line="360" w:lineRule="auto"/>
      </w:pPr>
      <w:r w:rsidRPr="00EC3143">
        <w:t>údaje o přijímacím řízení, zápisu k povinné školní docházce a následném přijetí do školy,</w:t>
      </w:r>
    </w:p>
    <w:p w14:paraId="1E51BC49" w14:textId="77777777" w:rsidR="0006188D" w:rsidRDefault="00B34325" w:rsidP="003475CB">
      <w:pPr>
        <w:pStyle w:val="Zkladntext1"/>
        <w:numPr>
          <w:ilvl w:val="0"/>
          <w:numId w:val="2"/>
        </w:numPr>
        <w:tabs>
          <w:tab w:val="left" w:pos="720"/>
        </w:tabs>
        <w:spacing w:line="360" w:lineRule="auto"/>
      </w:pPr>
      <w:r>
        <w:t xml:space="preserve">stručné vyhodnocení </w:t>
      </w:r>
      <w:proofErr w:type="gramStart"/>
      <w:r>
        <w:t xml:space="preserve">naplňování </w:t>
      </w:r>
      <w:r w:rsidR="0006188D" w:rsidRPr="00EC3143">
        <w:t xml:space="preserve"> cílů</w:t>
      </w:r>
      <w:proofErr w:type="gramEnd"/>
      <w:r w:rsidR="0006188D" w:rsidRPr="00EC3143">
        <w:t xml:space="preserve"> školní</w:t>
      </w:r>
      <w:r>
        <w:t xml:space="preserve">ho </w:t>
      </w:r>
      <w:r w:rsidR="0006188D" w:rsidRPr="00EC3143">
        <w:t>vzdělávací</w:t>
      </w:r>
      <w:r>
        <w:t>ho</w:t>
      </w:r>
      <w:r w:rsidR="0006188D" w:rsidRPr="00EC3143">
        <w:t xml:space="preserve"> program</w:t>
      </w:r>
      <w:r>
        <w:t>u</w:t>
      </w:r>
      <w:r w:rsidR="0006188D" w:rsidRPr="00EC3143">
        <w:t xml:space="preserve">, </w:t>
      </w:r>
    </w:p>
    <w:p w14:paraId="40B0EE6C" w14:textId="77777777" w:rsidR="00B34325" w:rsidRPr="00EC3143" w:rsidRDefault="00B34325" w:rsidP="003475CB">
      <w:pPr>
        <w:pStyle w:val="Zkladntext1"/>
        <w:numPr>
          <w:ilvl w:val="0"/>
          <w:numId w:val="2"/>
        </w:numPr>
        <w:tabs>
          <w:tab w:val="left" w:pos="720"/>
        </w:tabs>
        <w:spacing w:line="360" w:lineRule="auto"/>
      </w:pPr>
      <w:r>
        <w:t>údaje o výsledcích vzdělávání žáků podle cílů stanovených vzdělávacími programy,</w:t>
      </w:r>
    </w:p>
    <w:p w14:paraId="5EB77E06" w14:textId="77777777" w:rsidR="0006188D" w:rsidRPr="00EC3143" w:rsidRDefault="0006188D" w:rsidP="003475CB">
      <w:pPr>
        <w:pStyle w:val="Zkladntext1"/>
        <w:numPr>
          <w:ilvl w:val="0"/>
          <w:numId w:val="2"/>
        </w:numPr>
        <w:tabs>
          <w:tab w:val="left" w:pos="720"/>
        </w:tabs>
        <w:spacing w:line="360" w:lineRule="auto"/>
      </w:pPr>
      <w:r w:rsidRPr="00EC3143">
        <w:t>údaje o prevenci sociálně patologických jevů,</w:t>
      </w:r>
      <w:r w:rsidR="00B34325">
        <w:t xml:space="preserve"> rizikového chování a zajištění podpory dětí a žáků se speciálními vzdělávacími potřebami, nadaných, mimořádně nadaných a s nárokem na poskytování jazykové přípravy,</w:t>
      </w:r>
    </w:p>
    <w:p w14:paraId="406A8F63" w14:textId="77777777" w:rsidR="0006188D" w:rsidRPr="00EC3143" w:rsidRDefault="0006188D" w:rsidP="003475CB">
      <w:pPr>
        <w:pStyle w:val="Zkladntext1"/>
        <w:numPr>
          <w:ilvl w:val="0"/>
          <w:numId w:val="2"/>
        </w:numPr>
        <w:tabs>
          <w:tab w:val="left" w:pos="720"/>
        </w:tabs>
        <w:spacing w:line="360" w:lineRule="auto"/>
      </w:pPr>
      <w:r w:rsidRPr="00EC3143">
        <w:t>údaje o dalším vzdělávání pedagogických pracovníků</w:t>
      </w:r>
      <w:r w:rsidR="00B34325">
        <w:t xml:space="preserve"> a odborného rozvoje nepedagogických pracovníků</w:t>
      </w:r>
    </w:p>
    <w:p w14:paraId="530B8F52" w14:textId="77777777" w:rsidR="0006188D" w:rsidRPr="00EC3143" w:rsidRDefault="0006188D" w:rsidP="003475CB">
      <w:pPr>
        <w:pStyle w:val="Zkladntext1"/>
        <w:numPr>
          <w:ilvl w:val="0"/>
          <w:numId w:val="2"/>
        </w:numPr>
        <w:tabs>
          <w:tab w:val="left" w:pos="720"/>
        </w:tabs>
        <w:spacing w:line="360" w:lineRule="auto"/>
      </w:pPr>
      <w:r w:rsidRPr="00EC3143">
        <w:t>údaje o aktivitách a prezentaci školy na veřejnosti,</w:t>
      </w:r>
    </w:p>
    <w:p w14:paraId="7D862C21" w14:textId="77777777" w:rsidR="0006188D" w:rsidRPr="00EC3143" w:rsidRDefault="0006188D" w:rsidP="003475CB">
      <w:pPr>
        <w:pStyle w:val="Zkladntext1"/>
        <w:numPr>
          <w:ilvl w:val="0"/>
          <w:numId w:val="2"/>
        </w:numPr>
        <w:tabs>
          <w:tab w:val="left" w:pos="720"/>
        </w:tabs>
        <w:spacing w:line="360" w:lineRule="auto"/>
      </w:pPr>
      <w:r w:rsidRPr="00EC3143">
        <w:t xml:space="preserve">údaje o výsledcích inspekční činnosti provedené Českou školní inspekcí, </w:t>
      </w:r>
    </w:p>
    <w:p w14:paraId="1F57EB0C" w14:textId="77777777" w:rsidR="0006188D" w:rsidRPr="00EC3143" w:rsidRDefault="0006188D" w:rsidP="003475CB">
      <w:pPr>
        <w:pStyle w:val="Zkladntext1"/>
        <w:numPr>
          <w:ilvl w:val="0"/>
          <w:numId w:val="2"/>
        </w:numPr>
        <w:tabs>
          <w:tab w:val="left" w:pos="720"/>
        </w:tabs>
        <w:spacing w:line="360" w:lineRule="auto"/>
      </w:pPr>
      <w:r w:rsidRPr="00EC3143">
        <w:t>základní údaje o hospodaření školy,</w:t>
      </w:r>
    </w:p>
    <w:p w14:paraId="0AE0E4FC" w14:textId="77777777" w:rsidR="0006188D" w:rsidRDefault="0006188D" w:rsidP="00B34325">
      <w:pPr>
        <w:pStyle w:val="Zkladntext1"/>
        <w:spacing w:line="360" w:lineRule="auto"/>
        <w:ind w:left="720"/>
      </w:pPr>
    </w:p>
    <w:p w14:paraId="70BD3ECF" w14:textId="77777777" w:rsidR="00B34325" w:rsidRPr="00EC3143" w:rsidRDefault="00B34325" w:rsidP="00B34325">
      <w:pPr>
        <w:pStyle w:val="Zkladntext1"/>
        <w:spacing w:line="360" w:lineRule="auto"/>
        <w:ind w:left="720"/>
      </w:pPr>
    </w:p>
    <w:p w14:paraId="271F6BEF" w14:textId="77777777" w:rsidR="00041793" w:rsidRDefault="00041793" w:rsidP="00B34325">
      <w:pPr>
        <w:pStyle w:val="Zkladntext1"/>
        <w:spacing w:line="360" w:lineRule="auto"/>
        <w:ind w:left="720"/>
      </w:pPr>
    </w:p>
    <w:p w14:paraId="7B7C767A" w14:textId="77777777" w:rsidR="002D0AB8" w:rsidRDefault="002D0AB8" w:rsidP="002D0AB8">
      <w:pPr>
        <w:pStyle w:val="Zkladntext1"/>
        <w:tabs>
          <w:tab w:val="left" w:pos="720"/>
        </w:tabs>
        <w:spacing w:line="360" w:lineRule="auto"/>
        <w:ind w:left="720"/>
      </w:pPr>
    </w:p>
    <w:p w14:paraId="70DA3189" w14:textId="77777777" w:rsidR="0026739F" w:rsidRDefault="0026739F" w:rsidP="002D0AB8">
      <w:pPr>
        <w:pStyle w:val="Zkladntext1"/>
        <w:tabs>
          <w:tab w:val="left" w:pos="720"/>
        </w:tabs>
        <w:spacing w:line="360" w:lineRule="auto"/>
        <w:ind w:left="720"/>
      </w:pPr>
    </w:p>
    <w:p w14:paraId="7DAB417D" w14:textId="77777777" w:rsidR="0026739F" w:rsidRDefault="0026739F" w:rsidP="002D0AB8">
      <w:pPr>
        <w:pStyle w:val="Zkladntext1"/>
        <w:tabs>
          <w:tab w:val="left" w:pos="720"/>
        </w:tabs>
        <w:spacing w:line="360" w:lineRule="auto"/>
        <w:ind w:left="720"/>
      </w:pPr>
    </w:p>
    <w:p w14:paraId="2DFC47D4" w14:textId="77777777" w:rsidR="00EE1B72" w:rsidRDefault="00EE1B72" w:rsidP="002D0AB8">
      <w:pPr>
        <w:pStyle w:val="Zkladntext1"/>
        <w:tabs>
          <w:tab w:val="left" w:pos="720"/>
        </w:tabs>
        <w:spacing w:line="360" w:lineRule="auto"/>
        <w:ind w:left="720"/>
      </w:pPr>
    </w:p>
    <w:p w14:paraId="425C6DC0" w14:textId="77777777" w:rsidR="00EE1B72" w:rsidRDefault="00EE1B72" w:rsidP="002D0AB8">
      <w:pPr>
        <w:pStyle w:val="Zkladntext1"/>
        <w:tabs>
          <w:tab w:val="left" w:pos="720"/>
        </w:tabs>
        <w:spacing w:line="360" w:lineRule="auto"/>
        <w:ind w:left="720"/>
      </w:pPr>
    </w:p>
    <w:p w14:paraId="6EEB4181" w14:textId="77777777" w:rsidR="00EE1B72" w:rsidRDefault="00EE1B72" w:rsidP="002D0AB8">
      <w:pPr>
        <w:pStyle w:val="Zkladntext1"/>
        <w:tabs>
          <w:tab w:val="left" w:pos="720"/>
        </w:tabs>
        <w:spacing w:line="360" w:lineRule="auto"/>
        <w:ind w:left="720"/>
      </w:pPr>
    </w:p>
    <w:p w14:paraId="523CDB23" w14:textId="77777777" w:rsidR="00EE1B72" w:rsidRDefault="00EE1B72" w:rsidP="002D0AB8">
      <w:pPr>
        <w:pStyle w:val="Zkladntext1"/>
        <w:tabs>
          <w:tab w:val="left" w:pos="720"/>
        </w:tabs>
        <w:spacing w:line="360" w:lineRule="auto"/>
        <w:ind w:left="720"/>
      </w:pPr>
    </w:p>
    <w:p w14:paraId="03AFAF80" w14:textId="77777777" w:rsidR="0026739F" w:rsidRPr="003475CB" w:rsidRDefault="0026739F" w:rsidP="002D0AB8">
      <w:pPr>
        <w:pStyle w:val="Zkladntext1"/>
        <w:tabs>
          <w:tab w:val="left" w:pos="720"/>
        </w:tabs>
        <w:spacing w:line="360" w:lineRule="auto"/>
        <w:ind w:left="720"/>
      </w:pPr>
    </w:p>
    <w:p w14:paraId="05EC768E" w14:textId="77777777" w:rsidR="0006188D" w:rsidRPr="00EC3143" w:rsidRDefault="0006188D">
      <w:pPr>
        <w:pStyle w:val="Normlnweb"/>
        <w:rPr>
          <w:b/>
          <w:bCs/>
          <w:sz w:val="28"/>
          <w:szCs w:val="28"/>
        </w:rPr>
      </w:pPr>
    </w:p>
    <w:p w14:paraId="5B8CC9C6" w14:textId="77777777" w:rsidR="0006188D" w:rsidRPr="00EC3143" w:rsidRDefault="0006188D">
      <w:pPr>
        <w:pStyle w:val="Normln1"/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 w:rsidRPr="00EC3143">
        <w:rPr>
          <w:b/>
          <w:bCs/>
        </w:rPr>
        <w:lastRenderedPageBreak/>
        <w:t>Základní údaje o škole</w:t>
      </w:r>
    </w:p>
    <w:p w14:paraId="4325A6DE" w14:textId="77777777" w:rsidR="0006188D" w:rsidRPr="00EC3143" w:rsidRDefault="0006188D">
      <w:pPr>
        <w:pStyle w:val="Normln1"/>
        <w:jc w:val="both"/>
        <w:rPr>
          <w:b/>
          <w:bCs/>
          <w:sz w:val="28"/>
          <w:szCs w:val="28"/>
        </w:rPr>
      </w:pPr>
    </w:p>
    <w:p w14:paraId="167F68BE" w14:textId="77777777" w:rsidR="0006188D" w:rsidRPr="00EC3143" w:rsidRDefault="0006188D">
      <w:pPr>
        <w:pStyle w:val="Normln1"/>
        <w:jc w:val="both"/>
        <w:rPr>
          <w:rStyle w:val="Standardnpsmoodstavce1"/>
          <w:b/>
          <w:sz w:val="28"/>
          <w:szCs w:val="28"/>
        </w:rPr>
      </w:pPr>
      <w:r w:rsidRPr="00EC3143">
        <w:rPr>
          <w:rStyle w:val="Standardnpsmoodstavce1"/>
          <w:b/>
          <w:bCs/>
          <w:sz w:val="28"/>
          <w:szCs w:val="28"/>
        </w:rPr>
        <w:t>        Název školy: </w:t>
      </w:r>
      <w:r w:rsidRPr="00EC3143">
        <w:rPr>
          <w:rStyle w:val="Standardnpsmoodstavce1"/>
          <w:b/>
          <w:sz w:val="28"/>
          <w:szCs w:val="28"/>
        </w:rPr>
        <w:t>Základní škola Chomutov, Zahradní 5265</w:t>
      </w:r>
    </w:p>
    <w:p w14:paraId="30E20F8D" w14:textId="77777777" w:rsidR="0006188D" w:rsidRPr="00EC3143" w:rsidRDefault="0006188D">
      <w:pPr>
        <w:pStyle w:val="Normln1"/>
        <w:rPr>
          <w:b/>
          <w:szCs w:val="20"/>
        </w:rPr>
      </w:pPr>
    </w:p>
    <w:p w14:paraId="6B7B557C" w14:textId="77777777" w:rsidR="0006188D" w:rsidRPr="00EC3143" w:rsidRDefault="0006188D">
      <w:pPr>
        <w:pStyle w:val="Normln1"/>
        <w:rPr>
          <w:rStyle w:val="Standardnpsmoodstavce1"/>
          <w:b/>
          <w:sz w:val="28"/>
          <w:szCs w:val="28"/>
        </w:rPr>
      </w:pPr>
      <w:r w:rsidRPr="00EC3143">
        <w:rPr>
          <w:rStyle w:val="Standardnpsmoodstavce1"/>
          <w:b/>
          <w:szCs w:val="20"/>
        </w:rPr>
        <w:t xml:space="preserve">         </w:t>
      </w:r>
      <w:r w:rsidRPr="00EC3143">
        <w:rPr>
          <w:rStyle w:val="Standardnpsmoodstavce1"/>
          <w:b/>
          <w:sz w:val="28"/>
          <w:szCs w:val="28"/>
        </w:rPr>
        <w:t xml:space="preserve">Adresa: Zahradní 5265, 430 04 Chomutov    </w:t>
      </w:r>
    </w:p>
    <w:p w14:paraId="758B57E6" w14:textId="77777777" w:rsidR="0006188D" w:rsidRPr="00EC3143" w:rsidRDefault="0006188D">
      <w:pPr>
        <w:pStyle w:val="Normln1"/>
        <w:jc w:val="both"/>
        <w:rPr>
          <w:b/>
          <w:sz w:val="28"/>
          <w:szCs w:val="28"/>
        </w:rPr>
      </w:pPr>
    </w:p>
    <w:p w14:paraId="7DB81B72" w14:textId="77777777" w:rsidR="0006188D" w:rsidRPr="00EC3143" w:rsidRDefault="0006188D">
      <w:pPr>
        <w:pStyle w:val="Normln1"/>
        <w:jc w:val="both"/>
        <w:rPr>
          <w:b/>
          <w:sz w:val="28"/>
          <w:szCs w:val="28"/>
        </w:rPr>
      </w:pPr>
      <w:r w:rsidRPr="00EC3143">
        <w:rPr>
          <w:b/>
          <w:sz w:val="28"/>
          <w:szCs w:val="28"/>
        </w:rPr>
        <w:t xml:space="preserve">        Bankovní spojení: KB 21 339-441/0100    </w:t>
      </w:r>
    </w:p>
    <w:p w14:paraId="1B01DF39" w14:textId="77777777" w:rsidR="0006188D" w:rsidRPr="00EC3143" w:rsidRDefault="0006188D">
      <w:pPr>
        <w:pStyle w:val="Normln1"/>
        <w:jc w:val="both"/>
        <w:rPr>
          <w:b/>
          <w:szCs w:val="20"/>
        </w:rPr>
      </w:pPr>
      <w:r w:rsidRPr="00EC3143">
        <w:rPr>
          <w:b/>
          <w:szCs w:val="20"/>
        </w:rPr>
        <w:t xml:space="preserve">         </w:t>
      </w:r>
    </w:p>
    <w:p w14:paraId="31DD5C75" w14:textId="77777777" w:rsidR="0006188D" w:rsidRPr="00EC3143" w:rsidRDefault="0006188D">
      <w:pPr>
        <w:pStyle w:val="Normln1"/>
        <w:ind w:firstLine="708"/>
        <w:jc w:val="both"/>
        <w:rPr>
          <w:rStyle w:val="Standardnpsmoodstavce1"/>
          <w:b/>
          <w:sz w:val="28"/>
          <w:szCs w:val="28"/>
        </w:rPr>
      </w:pPr>
      <w:r w:rsidRPr="00EC3143">
        <w:rPr>
          <w:rStyle w:val="Standardnpsmoodstavce1"/>
          <w:b/>
          <w:szCs w:val="20"/>
        </w:rPr>
        <w:t xml:space="preserve"> </w:t>
      </w:r>
      <w:r w:rsidRPr="00EC3143">
        <w:rPr>
          <w:rStyle w:val="Standardnpsmoodstavce1"/>
          <w:b/>
          <w:sz w:val="28"/>
          <w:szCs w:val="28"/>
        </w:rPr>
        <w:t>Tel: +420 474 650 166/474 650 713</w:t>
      </w:r>
      <w:r w:rsidRPr="00EC3143">
        <w:rPr>
          <w:rStyle w:val="Standardnpsmoodstavce1"/>
          <w:b/>
          <w:sz w:val="28"/>
          <w:szCs w:val="28"/>
        </w:rPr>
        <w:tab/>
      </w:r>
    </w:p>
    <w:p w14:paraId="1430CAAD" w14:textId="77777777" w:rsidR="0006188D" w:rsidRPr="00EC3143" w:rsidRDefault="0006188D">
      <w:pPr>
        <w:pStyle w:val="Normln1"/>
        <w:ind w:firstLine="708"/>
        <w:jc w:val="both"/>
        <w:rPr>
          <w:b/>
          <w:sz w:val="28"/>
          <w:szCs w:val="28"/>
        </w:rPr>
      </w:pPr>
      <w:r w:rsidRPr="00EC3143">
        <w:rPr>
          <w:b/>
          <w:sz w:val="28"/>
          <w:szCs w:val="28"/>
        </w:rPr>
        <w:t xml:space="preserve">   </w:t>
      </w:r>
    </w:p>
    <w:p w14:paraId="2EDBFDFB" w14:textId="77777777" w:rsidR="00AE78ED" w:rsidRPr="00EC3143" w:rsidRDefault="0006188D">
      <w:pPr>
        <w:pStyle w:val="Normln1"/>
        <w:ind w:firstLine="708"/>
        <w:jc w:val="both"/>
        <w:rPr>
          <w:b/>
          <w:sz w:val="28"/>
          <w:szCs w:val="28"/>
        </w:rPr>
      </w:pPr>
      <w:r w:rsidRPr="00EC3143">
        <w:rPr>
          <w:b/>
          <w:sz w:val="28"/>
          <w:szCs w:val="28"/>
        </w:rPr>
        <w:t xml:space="preserve"> </w:t>
      </w:r>
      <w:proofErr w:type="gramStart"/>
      <w:r w:rsidRPr="00EC3143">
        <w:rPr>
          <w:b/>
          <w:sz w:val="28"/>
          <w:szCs w:val="28"/>
        </w:rPr>
        <w:t>E-mail:  slavikova@2zscv.cz</w:t>
      </w:r>
      <w:proofErr w:type="gramEnd"/>
      <w:r w:rsidRPr="00EC3143">
        <w:rPr>
          <w:b/>
          <w:sz w:val="28"/>
          <w:szCs w:val="28"/>
        </w:rPr>
        <w:t xml:space="preserve">   </w:t>
      </w:r>
    </w:p>
    <w:p w14:paraId="48AB4353" w14:textId="77777777" w:rsidR="00AE78ED" w:rsidRPr="00EC3143" w:rsidRDefault="00AE78ED">
      <w:pPr>
        <w:pStyle w:val="Normln1"/>
        <w:ind w:firstLine="708"/>
        <w:jc w:val="both"/>
        <w:rPr>
          <w:b/>
          <w:sz w:val="28"/>
          <w:szCs w:val="28"/>
        </w:rPr>
      </w:pPr>
    </w:p>
    <w:p w14:paraId="6D42A962" w14:textId="77777777" w:rsidR="0006188D" w:rsidRPr="00EC3143" w:rsidRDefault="00AE78ED">
      <w:pPr>
        <w:pStyle w:val="Normln1"/>
        <w:ind w:firstLine="708"/>
        <w:jc w:val="both"/>
        <w:rPr>
          <w:b/>
          <w:sz w:val="28"/>
          <w:szCs w:val="28"/>
        </w:rPr>
      </w:pPr>
      <w:r w:rsidRPr="00EC3143">
        <w:rPr>
          <w:b/>
          <w:sz w:val="28"/>
          <w:szCs w:val="28"/>
        </w:rPr>
        <w:t xml:space="preserve"> Datová </w:t>
      </w:r>
      <w:proofErr w:type="gramStart"/>
      <w:r w:rsidRPr="00EC3143">
        <w:rPr>
          <w:b/>
          <w:sz w:val="28"/>
          <w:szCs w:val="28"/>
        </w:rPr>
        <w:t xml:space="preserve">schránka:  </w:t>
      </w:r>
      <w:proofErr w:type="spellStart"/>
      <w:r w:rsidR="004A2A42" w:rsidRPr="00EC3143">
        <w:rPr>
          <w:b/>
          <w:sz w:val="28"/>
          <w:szCs w:val="28"/>
        </w:rPr>
        <w:t>fxixbuz</w:t>
      </w:r>
      <w:proofErr w:type="spellEnd"/>
      <w:proofErr w:type="gramEnd"/>
      <w:r w:rsidR="0006188D" w:rsidRPr="00EC3143">
        <w:rPr>
          <w:b/>
          <w:sz w:val="28"/>
          <w:szCs w:val="28"/>
        </w:rPr>
        <w:t xml:space="preserve">            </w:t>
      </w:r>
    </w:p>
    <w:p w14:paraId="3168F376" w14:textId="77777777" w:rsidR="0006188D" w:rsidRPr="00EC3143" w:rsidRDefault="0006188D">
      <w:pPr>
        <w:pStyle w:val="Normln1"/>
        <w:ind w:firstLine="708"/>
        <w:jc w:val="both"/>
        <w:rPr>
          <w:b/>
          <w:sz w:val="28"/>
          <w:szCs w:val="28"/>
        </w:rPr>
      </w:pPr>
    </w:p>
    <w:p w14:paraId="2250CE36" w14:textId="77777777" w:rsidR="0006188D" w:rsidRPr="00EC3143" w:rsidRDefault="0006188D">
      <w:pPr>
        <w:pStyle w:val="Normln1"/>
        <w:ind w:firstLine="708"/>
        <w:jc w:val="both"/>
        <w:rPr>
          <w:b/>
          <w:sz w:val="28"/>
          <w:szCs w:val="28"/>
        </w:rPr>
      </w:pPr>
      <w:r w:rsidRPr="00EC3143">
        <w:rPr>
          <w:rStyle w:val="Standardnpsmoodstavce1"/>
          <w:b/>
          <w:sz w:val="28"/>
          <w:szCs w:val="28"/>
        </w:rPr>
        <w:t xml:space="preserve"> Webové stránky: </w:t>
      </w:r>
      <w:hyperlink r:id="rId10" w:anchor="_blank" w:history="1">
        <w:r w:rsidRPr="00EC3143">
          <w:rPr>
            <w:rStyle w:val="Hypertextovodkaz"/>
          </w:rPr>
          <w:t>www.2zscv.cz</w:t>
        </w:r>
      </w:hyperlink>
    </w:p>
    <w:p w14:paraId="1103A704" w14:textId="77777777" w:rsidR="0006188D" w:rsidRPr="00EC3143" w:rsidRDefault="0006188D">
      <w:pPr>
        <w:pStyle w:val="Normln1"/>
        <w:ind w:firstLine="708"/>
        <w:jc w:val="both"/>
        <w:rPr>
          <w:b/>
          <w:sz w:val="28"/>
          <w:szCs w:val="28"/>
        </w:rPr>
      </w:pPr>
    </w:p>
    <w:p w14:paraId="542AFD2C" w14:textId="77777777" w:rsidR="0006188D" w:rsidRPr="00EC3143" w:rsidRDefault="0006188D">
      <w:pPr>
        <w:pStyle w:val="Normln1"/>
        <w:ind w:firstLine="708"/>
        <w:jc w:val="both"/>
        <w:rPr>
          <w:b/>
          <w:sz w:val="28"/>
          <w:szCs w:val="28"/>
        </w:rPr>
      </w:pPr>
      <w:r w:rsidRPr="00EC3143">
        <w:rPr>
          <w:b/>
          <w:sz w:val="28"/>
          <w:szCs w:val="28"/>
        </w:rPr>
        <w:t xml:space="preserve"> Právní forma: příspěvková organizace</w:t>
      </w:r>
    </w:p>
    <w:p w14:paraId="103F6E15" w14:textId="77777777" w:rsidR="0006188D" w:rsidRPr="00EC3143" w:rsidRDefault="0006188D">
      <w:pPr>
        <w:pStyle w:val="Normln1"/>
        <w:ind w:firstLine="708"/>
        <w:jc w:val="both"/>
        <w:rPr>
          <w:b/>
          <w:sz w:val="28"/>
          <w:szCs w:val="28"/>
        </w:rPr>
      </w:pPr>
    </w:p>
    <w:p w14:paraId="6C6EE116" w14:textId="77777777" w:rsidR="0006188D" w:rsidRPr="00EC3143" w:rsidRDefault="0006188D">
      <w:pPr>
        <w:pStyle w:val="Normln1"/>
        <w:ind w:firstLine="708"/>
        <w:jc w:val="both"/>
        <w:rPr>
          <w:b/>
          <w:sz w:val="28"/>
          <w:szCs w:val="28"/>
        </w:rPr>
      </w:pPr>
      <w:r w:rsidRPr="00EC3143">
        <w:rPr>
          <w:b/>
          <w:sz w:val="28"/>
          <w:szCs w:val="28"/>
        </w:rPr>
        <w:t xml:space="preserve"> IČO: 46789677</w:t>
      </w:r>
    </w:p>
    <w:p w14:paraId="74BDF170" w14:textId="77777777" w:rsidR="0006188D" w:rsidRPr="00EC3143" w:rsidRDefault="0006188D">
      <w:pPr>
        <w:pStyle w:val="Normln1"/>
        <w:ind w:firstLine="708"/>
        <w:jc w:val="both"/>
        <w:rPr>
          <w:b/>
          <w:sz w:val="28"/>
          <w:szCs w:val="28"/>
        </w:rPr>
      </w:pPr>
    </w:p>
    <w:p w14:paraId="35E45DFC" w14:textId="77777777" w:rsidR="0006188D" w:rsidRPr="00EC3143" w:rsidRDefault="0006188D">
      <w:pPr>
        <w:pStyle w:val="Normln1"/>
        <w:ind w:firstLine="708"/>
        <w:jc w:val="both"/>
        <w:rPr>
          <w:b/>
          <w:sz w:val="28"/>
          <w:szCs w:val="28"/>
        </w:rPr>
      </w:pPr>
      <w:r w:rsidRPr="00EC3143">
        <w:rPr>
          <w:b/>
          <w:sz w:val="28"/>
          <w:szCs w:val="28"/>
        </w:rPr>
        <w:t xml:space="preserve"> Zařazení do sítě škol:  1.1.1993</w:t>
      </w:r>
    </w:p>
    <w:p w14:paraId="14F64F9C" w14:textId="77777777" w:rsidR="0006188D" w:rsidRPr="00EC3143" w:rsidRDefault="0006188D">
      <w:pPr>
        <w:pStyle w:val="Normln1"/>
        <w:ind w:firstLine="708"/>
        <w:jc w:val="both"/>
        <w:rPr>
          <w:b/>
          <w:sz w:val="28"/>
          <w:szCs w:val="28"/>
        </w:rPr>
      </w:pPr>
    </w:p>
    <w:p w14:paraId="4858DCF4" w14:textId="77777777" w:rsidR="0006188D" w:rsidRPr="00EC3143" w:rsidRDefault="0006188D">
      <w:pPr>
        <w:pStyle w:val="Normln1"/>
        <w:ind w:firstLine="708"/>
        <w:jc w:val="both"/>
        <w:rPr>
          <w:b/>
          <w:sz w:val="28"/>
          <w:szCs w:val="28"/>
        </w:rPr>
      </w:pPr>
      <w:r w:rsidRPr="00EC3143">
        <w:rPr>
          <w:b/>
          <w:sz w:val="28"/>
          <w:szCs w:val="28"/>
        </w:rPr>
        <w:t xml:space="preserve"> Součásti </w:t>
      </w:r>
      <w:proofErr w:type="gramStart"/>
      <w:r w:rsidRPr="00EC3143">
        <w:rPr>
          <w:b/>
          <w:sz w:val="28"/>
          <w:szCs w:val="28"/>
        </w:rPr>
        <w:t xml:space="preserve">školy:   </w:t>
      </w:r>
      <w:proofErr w:type="gramEnd"/>
      <w:r w:rsidRPr="00EC3143">
        <w:rPr>
          <w:b/>
          <w:sz w:val="28"/>
          <w:szCs w:val="28"/>
        </w:rPr>
        <w:t>Základní škola           IZO  102 553 998</w:t>
      </w:r>
    </w:p>
    <w:p w14:paraId="142148D8" w14:textId="77777777" w:rsidR="0006188D" w:rsidRPr="00EC3143" w:rsidRDefault="0006188D">
      <w:pPr>
        <w:pStyle w:val="Normln1"/>
        <w:rPr>
          <w:rStyle w:val="Standardnpsmoodstavce1"/>
          <w:b/>
          <w:sz w:val="28"/>
          <w:szCs w:val="28"/>
        </w:rPr>
      </w:pPr>
      <w:r w:rsidRPr="00EC3143">
        <w:rPr>
          <w:rStyle w:val="Standardnpsmoodstavce1"/>
          <w:b/>
          <w:bCs/>
          <w:sz w:val="28"/>
          <w:szCs w:val="28"/>
        </w:rPr>
        <w:t> </w:t>
      </w:r>
      <w:r w:rsidRPr="00EC3143">
        <w:rPr>
          <w:rStyle w:val="Standardnpsmoodstavce1"/>
          <w:sz w:val="28"/>
          <w:szCs w:val="28"/>
        </w:rPr>
        <w:t xml:space="preserve">                                       </w:t>
      </w:r>
      <w:r w:rsidRPr="00EC3143">
        <w:rPr>
          <w:rStyle w:val="Standardnpsmoodstavce1"/>
          <w:b/>
          <w:sz w:val="28"/>
          <w:szCs w:val="28"/>
        </w:rPr>
        <w:t>Školní družina           IZO  116 200 294</w:t>
      </w:r>
    </w:p>
    <w:p w14:paraId="5BF455E4" w14:textId="77777777" w:rsidR="0006188D" w:rsidRPr="00EC3143" w:rsidRDefault="0006188D">
      <w:pPr>
        <w:pStyle w:val="Normln1"/>
        <w:rPr>
          <w:b/>
          <w:sz w:val="28"/>
          <w:szCs w:val="28"/>
        </w:rPr>
      </w:pPr>
      <w:r w:rsidRPr="00EC3143">
        <w:rPr>
          <w:b/>
          <w:sz w:val="28"/>
          <w:szCs w:val="28"/>
        </w:rPr>
        <w:t xml:space="preserve">                                  </w:t>
      </w:r>
      <w:r w:rsidR="003475CB">
        <w:rPr>
          <w:b/>
          <w:sz w:val="28"/>
          <w:szCs w:val="28"/>
        </w:rPr>
        <w:t xml:space="preserve">     </w:t>
      </w:r>
      <w:r w:rsidRPr="00EC3143">
        <w:rPr>
          <w:b/>
          <w:sz w:val="28"/>
          <w:szCs w:val="28"/>
        </w:rPr>
        <w:t xml:space="preserve"> Školní jídelna            IZO  102 653 666</w:t>
      </w:r>
    </w:p>
    <w:p w14:paraId="478FFA59" w14:textId="77777777" w:rsidR="0006188D" w:rsidRPr="00EC3143" w:rsidRDefault="0006188D">
      <w:pPr>
        <w:pStyle w:val="Normln1"/>
        <w:jc w:val="both"/>
        <w:rPr>
          <w:b/>
          <w:sz w:val="28"/>
          <w:szCs w:val="28"/>
        </w:rPr>
      </w:pPr>
      <w:r w:rsidRPr="00EC3143">
        <w:rPr>
          <w:b/>
          <w:sz w:val="28"/>
          <w:szCs w:val="28"/>
        </w:rPr>
        <w:t> </w:t>
      </w:r>
    </w:p>
    <w:p w14:paraId="7983FF19" w14:textId="77777777" w:rsidR="0006188D" w:rsidRPr="00EC3143" w:rsidRDefault="0006188D">
      <w:pPr>
        <w:pStyle w:val="Normln1"/>
        <w:jc w:val="both"/>
        <w:rPr>
          <w:b/>
          <w:sz w:val="28"/>
          <w:szCs w:val="28"/>
        </w:rPr>
      </w:pPr>
      <w:r w:rsidRPr="00EC3143">
        <w:rPr>
          <w:b/>
          <w:sz w:val="28"/>
          <w:szCs w:val="28"/>
        </w:rPr>
        <w:t xml:space="preserve">        IZO </w:t>
      </w:r>
      <w:proofErr w:type="gramStart"/>
      <w:r w:rsidRPr="00EC3143">
        <w:rPr>
          <w:b/>
          <w:sz w:val="28"/>
          <w:szCs w:val="28"/>
        </w:rPr>
        <w:t xml:space="preserve">ředitelství:   </w:t>
      </w:r>
      <w:proofErr w:type="gramEnd"/>
      <w:r w:rsidRPr="00EC3143">
        <w:rPr>
          <w:b/>
          <w:sz w:val="28"/>
          <w:szCs w:val="28"/>
        </w:rPr>
        <w:t>600 077 578</w:t>
      </w:r>
    </w:p>
    <w:p w14:paraId="57DE48F5" w14:textId="77777777" w:rsidR="0006188D" w:rsidRPr="00EC3143" w:rsidRDefault="0006188D">
      <w:pPr>
        <w:pStyle w:val="Normln1"/>
        <w:jc w:val="both"/>
        <w:rPr>
          <w:b/>
          <w:sz w:val="28"/>
          <w:szCs w:val="28"/>
        </w:rPr>
      </w:pPr>
    </w:p>
    <w:p w14:paraId="05A1C7FB" w14:textId="77777777" w:rsidR="0006188D" w:rsidRPr="00EC3143" w:rsidRDefault="0006188D">
      <w:pPr>
        <w:pStyle w:val="Normln1"/>
        <w:jc w:val="both"/>
        <w:rPr>
          <w:rStyle w:val="Standardnpsmoodstavce1"/>
        </w:rPr>
      </w:pPr>
      <w:r w:rsidRPr="00EC3143">
        <w:rPr>
          <w:rStyle w:val="Standardnpsmoodstavce1"/>
          <w:b/>
          <w:bCs/>
        </w:rPr>
        <w:t xml:space="preserve">          </w:t>
      </w:r>
      <w:r w:rsidRPr="00EC3143">
        <w:rPr>
          <w:rStyle w:val="Standardnpsmoodstavce1"/>
        </w:rPr>
        <w:t> </w:t>
      </w:r>
    </w:p>
    <w:p w14:paraId="2A81AE05" w14:textId="77777777" w:rsidR="0006188D" w:rsidRPr="00EC3143" w:rsidRDefault="00407974" w:rsidP="003475CB">
      <w:pPr>
        <w:pStyle w:val="Normln1"/>
        <w:spacing w:line="360" w:lineRule="auto"/>
        <w:jc w:val="both"/>
        <w:rPr>
          <w:rStyle w:val="Standardnpsmoodstavce1"/>
        </w:rPr>
      </w:pPr>
      <w:r>
        <w:rPr>
          <w:rStyle w:val="Standardnpsmoodstavce1"/>
        </w:rPr>
        <w:t>Statutární orgán – ředitelka školy:</w:t>
      </w:r>
      <w:r w:rsidR="0006188D" w:rsidRPr="00EC3143">
        <w:rPr>
          <w:rStyle w:val="Standardnpsmoodstavce1"/>
        </w:rPr>
        <w:t xml:space="preserve"> </w:t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="0006188D" w:rsidRPr="00EC3143">
        <w:rPr>
          <w:rStyle w:val="Standardnpsmoodstavce1"/>
        </w:rPr>
        <w:t>Mgr.</w:t>
      </w:r>
      <w:r w:rsidR="009735C4" w:rsidRPr="00EC3143">
        <w:rPr>
          <w:rStyle w:val="Standardnpsmoodstavce1"/>
        </w:rPr>
        <w:t xml:space="preserve"> </w:t>
      </w:r>
      <w:r w:rsidR="0006188D" w:rsidRPr="00EC3143">
        <w:rPr>
          <w:rStyle w:val="Standardnpsmoodstavce1"/>
        </w:rPr>
        <w:t>Bc. Libuše Slavíková</w:t>
      </w:r>
    </w:p>
    <w:p w14:paraId="4BFDB462" w14:textId="77777777" w:rsidR="0006188D" w:rsidRPr="00EC3143" w:rsidRDefault="005528B6" w:rsidP="003475CB">
      <w:pPr>
        <w:pStyle w:val="Normln1"/>
        <w:spacing w:line="360" w:lineRule="auto"/>
        <w:jc w:val="both"/>
      </w:pPr>
      <w:r w:rsidRPr="00EC3143">
        <w:t xml:space="preserve">Zástupce </w:t>
      </w:r>
      <w:r w:rsidR="00407974">
        <w:t>statutárního orgánu</w:t>
      </w:r>
      <w:r w:rsidRPr="00EC3143">
        <w:t xml:space="preserve"> </w:t>
      </w:r>
      <w:r w:rsidR="00407974">
        <w:t>–</w:t>
      </w:r>
      <w:r w:rsidRPr="00EC3143">
        <w:t xml:space="preserve"> </w:t>
      </w:r>
      <w:r w:rsidR="00407974">
        <w:t xml:space="preserve">zastupuje ředitelku školy v době její nepřítomnosti v plném </w:t>
      </w:r>
      <w:proofErr w:type="gramStart"/>
      <w:r w:rsidR="00407974">
        <w:t xml:space="preserve">rozsahu:   </w:t>
      </w:r>
      <w:proofErr w:type="gramEnd"/>
      <w:r w:rsidR="00407974">
        <w:t xml:space="preserve">                                          </w:t>
      </w:r>
      <w:r w:rsidR="0006188D" w:rsidRPr="00EC3143">
        <w:t xml:space="preserve"> </w:t>
      </w:r>
      <w:r w:rsidRPr="00EC3143">
        <w:tab/>
      </w:r>
      <w:r w:rsidR="0006188D" w:rsidRPr="00EC3143">
        <w:t xml:space="preserve">Mgr. Jiří Popelka </w:t>
      </w:r>
    </w:p>
    <w:p w14:paraId="5EFDE0C7" w14:textId="77777777" w:rsidR="0006188D" w:rsidRPr="00EC3143" w:rsidRDefault="0006188D" w:rsidP="003475CB">
      <w:pPr>
        <w:pStyle w:val="Normln1"/>
        <w:spacing w:line="360" w:lineRule="auto"/>
        <w:jc w:val="both"/>
        <w:rPr>
          <w:rStyle w:val="Standardnpsmoodstavce1"/>
        </w:rPr>
      </w:pPr>
      <w:r w:rsidRPr="00EC3143">
        <w:rPr>
          <w:rStyle w:val="Standardnpsmoodstavce1"/>
        </w:rPr>
        <w:t>Zástupce ředitelky</w:t>
      </w:r>
      <w:r w:rsidR="00407974">
        <w:rPr>
          <w:rStyle w:val="Standardnpsmoodstavce1"/>
        </w:rPr>
        <w:t xml:space="preserve"> školy</w:t>
      </w:r>
      <w:r w:rsidRPr="00EC3143">
        <w:rPr>
          <w:rStyle w:val="Standardnpsmoodstavce1"/>
        </w:rPr>
        <w:t xml:space="preserve">: </w:t>
      </w:r>
      <w:r w:rsidR="005528B6" w:rsidRPr="00EC3143">
        <w:rPr>
          <w:rStyle w:val="Standardnpsmoodstavce1"/>
        </w:rPr>
        <w:tab/>
      </w:r>
      <w:r w:rsidR="00AE78ED" w:rsidRPr="00EC3143">
        <w:rPr>
          <w:rStyle w:val="Standardnpsmoodstavce1"/>
        </w:rPr>
        <w:t xml:space="preserve">                        </w:t>
      </w:r>
      <w:r w:rsidRPr="00EC3143">
        <w:rPr>
          <w:rStyle w:val="Standardnpsmoodstavce1"/>
        </w:rPr>
        <w:t xml:space="preserve">Mgr. </w:t>
      </w:r>
      <w:r w:rsidR="00272C78" w:rsidRPr="00EC3143">
        <w:rPr>
          <w:rStyle w:val="Standardnpsmoodstavce1"/>
        </w:rPr>
        <w:t>Jiří Hnilička</w:t>
      </w:r>
    </w:p>
    <w:p w14:paraId="4CA50F94" w14:textId="77777777" w:rsidR="00AE78ED" w:rsidRPr="00EC3143" w:rsidRDefault="00AE78ED" w:rsidP="003475CB">
      <w:pPr>
        <w:pStyle w:val="Normln1"/>
        <w:spacing w:line="360" w:lineRule="auto"/>
        <w:jc w:val="both"/>
        <w:rPr>
          <w:rStyle w:val="Standardnpsmoodstavce1"/>
        </w:rPr>
      </w:pPr>
      <w:r w:rsidRPr="00EC3143">
        <w:rPr>
          <w:rStyle w:val="Standardnpsmoodstavce1"/>
        </w:rPr>
        <w:t xml:space="preserve">Školní speciální </w:t>
      </w:r>
      <w:proofErr w:type="gramStart"/>
      <w:r w:rsidRPr="00EC3143">
        <w:rPr>
          <w:rStyle w:val="Standardnpsmoodstavce1"/>
        </w:rPr>
        <w:t xml:space="preserve">pedagog:   </w:t>
      </w:r>
      <w:proofErr w:type="gramEnd"/>
      <w:r w:rsidRPr="00EC3143">
        <w:rPr>
          <w:rStyle w:val="Standardnpsmoodstavce1"/>
        </w:rPr>
        <w:t xml:space="preserve">                       </w:t>
      </w:r>
      <w:r w:rsidR="00EC3143" w:rsidRPr="00EC3143">
        <w:rPr>
          <w:rStyle w:val="Standardnpsmoodstavce1"/>
        </w:rPr>
        <w:t xml:space="preserve">   </w:t>
      </w:r>
      <w:r w:rsidRPr="00EC3143">
        <w:rPr>
          <w:rStyle w:val="Standardnpsmoodstavce1"/>
        </w:rPr>
        <w:t>Mgr. Karolina Homolová</w:t>
      </w:r>
    </w:p>
    <w:p w14:paraId="73538012" w14:textId="77777777" w:rsidR="00AE78ED" w:rsidRPr="00EC3143" w:rsidRDefault="00AE78ED" w:rsidP="003475CB">
      <w:pPr>
        <w:pStyle w:val="Normln1"/>
        <w:spacing w:line="360" w:lineRule="auto"/>
        <w:jc w:val="both"/>
        <w:rPr>
          <w:rStyle w:val="Standardnpsmoodstavce1"/>
        </w:rPr>
      </w:pPr>
      <w:r w:rsidRPr="00EC3143">
        <w:rPr>
          <w:rStyle w:val="Standardnpsmoodstavce1"/>
        </w:rPr>
        <w:t xml:space="preserve">Výchovný </w:t>
      </w:r>
      <w:proofErr w:type="gramStart"/>
      <w:r w:rsidRPr="00EC3143">
        <w:rPr>
          <w:rStyle w:val="Standardnpsmoodstavce1"/>
        </w:rPr>
        <w:t xml:space="preserve">poradce:   </w:t>
      </w:r>
      <w:proofErr w:type="gramEnd"/>
      <w:r w:rsidRPr="00EC3143">
        <w:rPr>
          <w:rStyle w:val="Standardnpsmoodstavce1"/>
        </w:rPr>
        <w:t xml:space="preserve">                                 </w:t>
      </w:r>
      <w:r w:rsidR="00EC3143" w:rsidRPr="00EC3143">
        <w:rPr>
          <w:rStyle w:val="Standardnpsmoodstavce1"/>
        </w:rPr>
        <w:t xml:space="preserve">   </w:t>
      </w:r>
      <w:r w:rsidRPr="00EC3143">
        <w:rPr>
          <w:rStyle w:val="Standardnpsmoodstavce1"/>
        </w:rPr>
        <w:t>Mgr. Jitka Heluzová</w:t>
      </w:r>
    </w:p>
    <w:p w14:paraId="6565348A" w14:textId="77777777" w:rsidR="0006188D" w:rsidRPr="00EC3143" w:rsidRDefault="0006188D" w:rsidP="003475CB">
      <w:pPr>
        <w:pStyle w:val="Normln1"/>
        <w:spacing w:line="360" w:lineRule="auto"/>
        <w:jc w:val="both"/>
      </w:pPr>
      <w:r w:rsidRPr="00EC3143">
        <w:t xml:space="preserve">Metodik prevence: </w:t>
      </w:r>
      <w:r w:rsidR="005528B6" w:rsidRPr="00EC3143">
        <w:tab/>
      </w:r>
      <w:r w:rsidR="005528B6" w:rsidRPr="00EC3143">
        <w:tab/>
      </w:r>
      <w:r w:rsidR="005528B6" w:rsidRPr="00EC3143">
        <w:tab/>
      </w:r>
      <w:r w:rsidR="005528B6" w:rsidRPr="00EC3143">
        <w:tab/>
      </w:r>
      <w:r w:rsidRPr="00EC3143">
        <w:t>Mgr. Jindřiška Demková</w:t>
      </w:r>
    </w:p>
    <w:p w14:paraId="769D71AA" w14:textId="77777777" w:rsidR="0006188D" w:rsidRPr="00EC3143" w:rsidRDefault="0006188D" w:rsidP="003475CB">
      <w:pPr>
        <w:pStyle w:val="Normln1"/>
        <w:spacing w:line="360" w:lineRule="auto"/>
        <w:jc w:val="both"/>
        <w:rPr>
          <w:rStyle w:val="Standardnpsmoodstavce1"/>
        </w:rPr>
      </w:pPr>
      <w:r w:rsidRPr="00EC3143">
        <w:rPr>
          <w:rStyle w:val="Standardnpsmoodstavce1"/>
        </w:rPr>
        <w:t xml:space="preserve">Koordinátor ŠVP: </w:t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Pr="00EC3143">
        <w:rPr>
          <w:rStyle w:val="Standardnpsmoodstavce1"/>
        </w:rPr>
        <w:t>Mgr. Ludmila Mašková</w:t>
      </w:r>
    </w:p>
    <w:p w14:paraId="111E774E" w14:textId="77777777" w:rsidR="0006188D" w:rsidRPr="00EC3143" w:rsidRDefault="0006188D" w:rsidP="003475CB">
      <w:pPr>
        <w:pStyle w:val="Normln1"/>
        <w:spacing w:line="360" w:lineRule="auto"/>
        <w:jc w:val="both"/>
        <w:rPr>
          <w:rStyle w:val="Standardnpsmoodstavce1"/>
        </w:rPr>
      </w:pPr>
      <w:r w:rsidRPr="00EC3143">
        <w:rPr>
          <w:rStyle w:val="Standardnpsmoodstavce1"/>
        </w:rPr>
        <w:t xml:space="preserve">Ekonomka: </w:t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="00D60D80" w:rsidRPr="00EC3143">
        <w:rPr>
          <w:rStyle w:val="Standardnpsmoodstavce1"/>
        </w:rPr>
        <w:t>Věra Čmejrková</w:t>
      </w:r>
    </w:p>
    <w:p w14:paraId="58D39838" w14:textId="77777777" w:rsidR="0006188D" w:rsidRPr="00EC3143" w:rsidRDefault="0006188D" w:rsidP="003475CB">
      <w:pPr>
        <w:pStyle w:val="Normln1"/>
        <w:spacing w:line="360" w:lineRule="auto"/>
        <w:jc w:val="both"/>
        <w:rPr>
          <w:rStyle w:val="Standardnpsmoodstavce1"/>
        </w:rPr>
      </w:pPr>
      <w:r w:rsidRPr="00EC3143">
        <w:rPr>
          <w:rStyle w:val="Standardnpsmoodstavce1"/>
        </w:rPr>
        <w:t xml:space="preserve">Vedoucí školní jídelny: </w:t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="00D162B7" w:rsidRPr="00EC3143">
        <w:rPr>
          <w:rStyle w:val="Standardnpsmoodstavce1"/>
        </w:rPr>
        <w:t xml:space="preserve">Bc. </w:t>
      </w:r>
      <w:r w:rsidRPr="00EC3143">
        <w:rPr>
          <w:rStyle w:val="Standardnpsmoodstavce1"/>
        </w:rPr>
        <w:t>Ivana Lechová</w:t>
      </w:r>
    </w:p>
    <w:p w14:paraId="48836E9D" w14:textId="77777777" w:rsidR="0006188D" w:rsidRPr="00EC3143" w:rsidRDefault="0006188D" w:rsidP="003475CB">
      <w:pPr>
        <w:pStyle w:val="Normln1"/>
        <w:spacing w:line="360" w:lineRule="auto"/>
        <w:jc w:val="both"/>
      </w:pPr>
      <w:r w:rsidRPr="00EC3143">
        <w:rPr>
          <w:rStyle w:val="Standardnpsmoodstavce1"/>
        </w:rPr>
        <w:t xml:space="preserve">Školník: </w:t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="005528B6" w:rsidRPr="00EC3143">
        <w:rPr>
          <w:rStyle w:val="Standardnpsmoodstavce1"/>
        </w:rPr>
        <w:tab/>
      </w:r>
      <w:r w:rsidRPr="00EC3143">
        <w:rPr>
          <w:rStyle w:val="Standardnpsmoodstavce1"/>
        </w:rPr>
        <w:t>Robert Štáfek</w:t>
      </w:r>
      <w:r w:rsidRPr="00EC3143">
        <w:t xml:space="preserve">  </w:t>
      </w:r>
    </w:p>
    <w:p w14:paraId="753767CE" w14:textId="77777777" w:rsidR="0006188D" w:rsidRPr="00EC3143" w:rsidRDefault="0006188D" w:rsidP="003475CB">
      <w:pPr>
        <w:pStyle w:val="Normln1"/>
        <w:spacing w:line="360" w:lineRule="auto"/>
        <w:jc w:val="both"/>
        <w:rPr>
          <w:rStyle w:val="Standardnpsmoodstavce1"/>
        </w:rPr>
      </w:pPr>
      <w:r w:rsidRPr="00EC3143">
        <w:rPr>
          <w:rStyle w:val="Standardnpsmoodstavce1"/>
        </w:rPr>
        <w:t> </w:t>
      </w:r>
    </w:p>
    <w:p w14:paraId="699643D1" w14:textId="77777777" w:rsidR="0006188D" w:rsidRPr="00EC3143" w:rsidRDefault="00BB7FC2" w:rsidP="003475CB">
      <w:pPr>
        <w:pStyle w:val="Zkladntext31"/>
        <w:spacing w:line="360" w:lineRule="auto"/>
        <w:rPr>
          <w:rStyle w:val="Standardnpsmoodstavce1"/>
          <w:rFonts w:ascii="Times New Roman" w:hAnsi="Times New Roman"/>
          <w:b w:val="0"/>
          <w:bCs w:val="0"/>
        </w:rPr>
      </w:pPr>
      <w:r w:rsidRPr="00EC3143">
        <w:rPr>
          <w:rStyle w:val="Standardnpsmoodstavce1"/>
          <w:rFonts w:ascii="Times New Roman" w:hAnsi="Times New Roman"/>
          <w:b w:val="0"/>
          <w:bCs w:val="0"/>
        </w:rPr>
        <w:lastRenderedPageBreak/>
        <w:t>P</w:t>
      </w:r>
      <w:r w:rsidR="0055581A" w:rsidRPr="00EC3143">
        <w:rPr>
          <w:rStyle w:val="Standardnpsmoodstavce1"/>
          <w:rFonts w:ascii="Times New Roman" w:hAnsi="Times New Roman"/>
          <w:b w:val="0"/>
          <w:bCs w:val="0"/>
        </w:rPr>
        <w:t xml:space="preserve">rávní subjektivitu </w:t>
      </w:r>
      <w:r w:rsidRPr="00EC3143">
        <w:rPr>
          <w:rStyle w:val="Standardnpsmoodstavce1"/>
          <w:rFonts w:ascii="Times New Roman" w:hAnsi="Times New Roman"/>
          <w:b w:val="0"/>
          <w:bCs w:val="0"/>
        </w:rPr>
        <w:t>š</w:t>
      </w:r>
      <w:r w:rsidR="0006188D" w:rsidRPr="00EC3143">
        <w:rPr>
          <w:rStyle w:val="Standardnpsmoodstavce1"/>
          <w:rFonts w:ascii="Times New Roman" w:hAnsi="Times New Roman"/>
          <w:b w:val="0"/>
          <w:bCs w:val="0"/>
        </w:rPr>
        <w:t xml:space="preserve">kola získala </w:t>
      </w:r>
      <w:r w:rsidRPr="00EC3143">
        <w:rPr>
          <w:rStyle w:val="Standardnpsmoodstavce1"/>
          <w:rFonts w:ascii="Times New Roman" w:hAnsi="Times New Roman"/>
          <w:b w:val="0"/>
          <w:bCs w:val="0"/>
        </w:rPr>
        <w:t xml:space="preserve">k </w:t>
      </w:r>
      <w:r w:rsidR="00004576" w:rsidRPr="00EC3143">
        <w:rPr>
          <w:rStyle w:val="Standardnpsmoodstavce1"/>
          <w:rFonts w:ascii="Times New Roman" w:hAnsi="Times New Roman"/>
          <w:b w:val="0"/>
          <w:bCs w:val="0"/>
        </w:rPr>
        <w:t>0</w:t>
      </w:r>
      <w:r w:rsidR="0006188D" w:rsidRPr="00EC3143">
        <w:rPr>
          <w:rStyle w:val="Standardnpsmoodstavce1"/>
          <w:rFonts w:ascii="Times New Roman" w:hAnsi="Times New Roman"/>
          <w:b w:val="0"/>
          <w:bCs w:val="0"/>
        </w:rPr>
        <w:t>1.</w:t>
      </w:r>
      <w:r w:rsidR="00004576" w:rsidRPr="00EC3143">
        <w:rPr>
          <w:rStyle w:val="Standardnpsmoodstavce1"/>
          <w:rFonts w:ascii="Times New Roman" w:hAnsi="Times New Roman"/>
          <w:b w:val="0"/>
          <w:bCs w:val="0"/>
        </w:rPr>
        <w:t>0</w:t>
      </w:r>
      <w:r w:rsidR="0006188D" w:rsidRPr="00EC3143">
        <w:rPr>
          <w:rStyle w:val="Standardnpsmoodstavce1"/>
          <w:rFonts w:ascii="Times New Roman" w:hAnsi="Times New Roman"/>
          <w:b w:val="0"/>
          <w:bCs w:val="0"/>
        </w:rPr>
        <w:t>1.1993. K</w:t>
      </w:r>
      <w:r w:rsidRPr="00EC3143">
        <w:rPr>
          <w:rStyle w:val="Standardnpsmoodstavce1"/>
          <w:rFonts w:ascii="Times New Roman" w:hAnsi="Times New Roman"/>
          <w:b w:val="0"/>
          <w:bCs w:val="0"/>
        </w:rPr>
        <w:t>e</w:t>
      </w:r>
      <w:r w:rsidR="00FC3FBF" w:rsidRPr="00EC3143">
        <w:rPr>
          <w:rStyle w:val="Standardnpsmoodstavce1"/>
          <w:rFonts w:ascii="Times New Roman" w:hAnsi="Times New Roman"/>
          <w:b w:val="0"/>
          <w:bCs w:val="0"/>
        </w:rPr>
        <w:t xml:space="preserve"> </w:t>
      </w:r>
      <w:r w:rsidRPr="00EC3143">
        <w:rPr>
          <w:rStyle w:val="Standardnpsmoodstavce1"/>
          <w:rFonts w:ascii="Times New Roman" w:hAnsi="Times New Roman"/>
          <w:b w:val="0"/>
          <w:bCs w:val="0"/>
        </w:rPr>
        <w:t>dni</w:t>
      </w:r>
      <w:r w:rsidR="0006188D" w:rsidRPr="00EC3143">
        <w:rPr>
          <w:rStyle w:val="Standardnpsmoodstavce1"/>
          <w:rFonts w:ascii="Times New Roman" w:hAnsi="Times New Roman"/>
          <w:b w:val="0"/>
          <w:bCs w:val="0"/>
        </w:rPr>
        <w:t> </w:t>
      </w:r>
      <w:r w:rsidR="00004576" w:rsidRPr="00EC3143">
        <w:rPr>
          <w:rStyle w:val="Standardnpsmoodstavce1"/>
          <w:rFonts w:ascii="Times New Roman" w:hAnsi="Times New Roman"/>
          <w:b w:val="0"/>
          <w:bCs w:val="0"/>
        </w:rPr>
        <w:t>0</w:t>
      </w:r>
      <w:r w:rsidR="0006188D" w:rsidRPr="00EC3143">
        <w:rPr>
          <w:rStyle w:val="Standardnpsmoodstavce1"/>
          <w:rFonts w:ascii="Times New Roman" w:hAnsi="Times New Roman"/>
          <w:b w:val="0"/>
          <w:bCs w:val="0"/>
        </w:rPr>
        <w:t>1.</w:t>
      </w:r>
      <w:r w:rsidR="00004576" w:rsidRPr="00EC3143">
        <w:rPr>
          <w:rStyle w:val="Standardnpsmoodstavce1"/>
          <w:rFonts w:ascii="Times New Roman" w:hAnsi="Times New Roman"/>
          <w:b w:val="0"/>
          <w:bCs w:val="0"/>
        </w:rPr>
        <w:t>0</w:t>
      </w:r>
      <w:r w:rsidR="0006188D" w:rsidRPr="00EC3143">
        <w:rPr>
          <w:rStyle w:val="Standardnpsmoodstavce1"/>
          <w:rFonts w:ascii="Times New Roman" w:hAnsi="Times New Roman"/>
          <w:b w:val="0"/>
          <w:bCs w:val="0"/>
        </w:rPr>
        <w:t xml:space="preserve">2.2003 byla MŠMT ČR provedena </w:t>
      </w:r>
      <w:r w:rsidRPr="00EC3143">
        <w:rPr>
          <w:rStyle w:val="Standardnpsmoodstavce1"/>
          <w:rFonts w:ascii="Times New Roman" w:hAnsi="Times New Roman"/>
          <w:b w:val="0"/>
          <w:bCs w:val="0"/>
        </w:rPr>
        <w:t xml:space="preserve">zatím </w:t>
      </w:r>
      <w:r w:rsidR="0006188D" w:rsidRPr="00EC3143">
        <w:rPr>
          <w:rStyle w:val="Standardnpsmoodstavce1"/>
          <w:rFonts w:ascii="Times New Roman" w:hAnsi="Times New Roman"/>
          <w:b w:val="0"/>
          <w:bCs w:val="0"/>
        </w:rPr>
        <w:t xml:space="preserve">poslední změna v zařazení </w:t>
      </w:r>
      <w:r w:rsidR="0051190F" w:rsidRPr="00EC3143">
        <w:rPr>
          <w:rStyle w:val="Standardnpsmoodstavce1"/>
          <w:rFonts w:ascii="Times New Roman" w:hAnsi="Times New Roman"/>
          <w:b w:val="0"/>
          <w:bCs w:val="0"/>
        </w:rPr>
        <w:t>školy do rejstříku škol</w:t>
      </w:r>
      <w:r w:rsidR="0051190F" w:rsidRPr="00EC3143">
        <w:rPr>
          <w:rStyle w:val="Standardnpsmoodstavce1"/>
          <w:rFonts w:ascii="Times New Roman" w:hAnsi="Times New Roman"/>
          <w:b w:val="0"/>
          <w:bCs w:val="0"/>
          <w:color w:val="FF0000"/>
        </w:rPr>
        <w:t xml:space="preserve"> </w:t>
      </w:r>
      <w:r w:rsidR="0051190F" w:rsidRPr="00EC3143">
        <w:rPr>
          <w:rStyle w:val="Standardnpsmoodstavce1"/>
          <w:rFonts w:ascii="Times New Roman" w:hAnsi="Times New Roman"/>
          <w:b w:val="0"/>
          <w:bCs w:val="0"/>
        </w:rPr>
        <w:t>a školských zařízení</w:t>
      </w:r>
      <w:r w:rsidR="0006188D" w:rsidRPr="00EC3143">
        <w:rPr>
          <w:rStyle w:val="Standardnpsmoodstavce1"/>
          <w:rFonts w:ascii="Times New Roman" w:hAnsi="Times New Roman"/>
          <w:b w:val="0"/>
          <w:bCs w:val="0"/>
        </w:rPr>
        <w:t xml:space="preserve">. </w:t>
      </w:r>
      <w:r w:rsidRPr="00EC3143">
        <w:rPr>
          <w:rStyle w:val="Standardnpsmoodstavce1"/>
          <w:rFonts w:ascii="Times New Roman" w:hAnsi="Times New Roman"/>
          <w:b w:val="0"/>
          <w:bCs w:val="0"/>
        </w:rPr>
        <w:t>Došlo ke snížení celkové k</w:t>
      </w:r>
      <w:r w:rsidR="0006188D" w:rsidRPr="00EC3143">
        <w:rPr>
          <w:rStyle w:val="Standardnpsmoodstavce1"/>
          <w:rFonts w:ascii="Times New Roman" w:hAnsi="Times New Roman"/>
          <w:b w:val="0"/>
          <w:bCs w:val="0"/>
        </w:rPr>
        <w:t>apacit</w:t>
      </w:r>
      <w:r w:rsidRPr="00EC3143">
        <w:rPr>
          <w:rStyle w:val="Standardnpsmoodstavce1"/>
          <w:rFonts w:ascii="Times New Roman" w:hAnsi="Times New Roman"/>
          <w:b w:val="0"/>
          <w:bCs w:val="0"/>
        </w:rPr>
        <w:t xml:space="preserve">y </w:t>
      </w:r>
      <w:r w:rsidR="0006188D" w:rsidRPr="00EC3143">
        <w:rPr>
          <w:rStyle w:val="Standardnpsmoodstavce1"/>
          <w:rFonts w:ascii="Times New Roman" w:hAnsi="Times New Roman"/>
          <w:b w:val="0"/>
          <w:bCs w:val="0"/>
        </w:rPr>
        <w:t xml:space="preserve">na 810 žáků, což odpovídá původní stavební kapacitě. Nová zřizovací listina </w:t>
      </w:r>
      <w:r w:rsidR="00D162B7" w:rsidRPr="00EC3143">
        <w:rPr>
          <w:rStyle w:val="Standardnpsmoodstavce1"/>
          <w:rFonts w:ascii="Times New Roman" w:hAnsi="Times New Roman"/>
          <w:b w:val="0"/>
          <w:bCs w:val="0"/>
        </w:rPr>
        <w:t xml:space="preserve">s účinností od </w:t>
      </w:r>
      <w:r w:rsidR="0024671B" w:rsidRPr="0024671B">
        <w:rPr>
          <w:rStyle w:val="Standardnpsmoodstavce1"/>
          <w:rFonts w:ascii="Times New Roman" w:hAnsi="Times New Roman"/>
          <w:b w:val="0"/>
          <w:bCs w:val="0"/>
        </w:rPr>
        <w:t>1.7.2021</w:t>
      </w:r>
      <w:r w:rsidR="0006188D" w:rsidRPr="00EC3143">
        <w:rPr>
          <w:rStyle w:val="Standardnpsmoodstavce1"/>
          <w:rFonts w:ascii="Times New Roman" w:hAnsi="Times New Roman"/>
          <w:b w:val="0"/>
          <w:bCs w:val="0"/>
        </w:rPr>
        <w:t xml:space="preserve"> nahradila původní zřizovací listinu vydanou dne 29.10.1992 včetně změn a dodatků.</w:t>
      </w:r>
    </w:p>
    <w:p w14:paraId="44B49E0A" w14:textId="77777777" w:rsidR="00457431" w:rsidRPr="00EC3143" w:rsidRDefault="00457431" w:rsidP="003475CB">
      <w:pPr>
        <w:pStyle w:val="Normln1"/>
        <w:spacing w:line="360" w:lineRule="auto"/>
        <w:jc w:val="both"/>
        <w:rPr>
          <w:rStyle w:val="Standardnpsmoodstavce1"/>
          <w:b/>
          <w:bCs/>
        </w:rPr>
      </w:pPr>
    </w:p>
    <w:p w14:paraId="601FBBCC" w14:textId="77777777" w:rsidR="006E60F2" w:rsidRPr="00EC3143" w:rsidRDefault="006E60F2" w:rsidP="003475CB">
      <w:pPr>
        <w:pStyle w:val="Normln1"/>
        <w:spacing w:line="360" w:lineRule="auto"/>
        <w:jc w:val="both"/>
        <w:rPr>
          <w:rStyle w:val="Standardnpsmoodstavce1"/>
          <w:b/>
          <w:bCs/>
        </w:rPr>
      </w:pPr>
    </w:p>
    <w:p w14:paraId="3C747CF7" w14:textId="77777777" w:rsidR="006E60F2" w:rsidRPr="00EC3143" w:rsidRDefault="006E60F2" w:rsidP="003475CB">
      <w:pPr>
        <w:pStyle w:val="Normln1"/>
        <w:spacing w:line="360" w:lineRule="auto"/>
        <w:jc w:val="both"/>
        <w:rPr>
          <w:rStyle w:val="Standardnpsmoodstavce1"/>
          <w:b/>
          <w:bCs/>
        </w:rPr>
      </w:pPr>
    </w:p>
    <w:p w14:paraId="5BEAF33C" w14:textId="77777777" w:rsidR="00653C54" w:rsidRPr="00EC3143" w:rsidRDefault="00653C54">
      <w:pPr>
        <w:pStyle w:val="Normln1"/>
        <w:jc w:val="both"/>
        <w:rPr>
          <w:rStyle w:val="Standardnpsmoodstavce1"/>
          <w:b/>
          <w:bCs/>
        </w:rPr>
      </w:pPr>
    </w:p>
    <w:p w14:paraId="5F822707" w14:textId="77777777" w:rsidR="003475CB" w:rsidRDefault="0006188D" w:rsidP="003475CB">
      <w:pPr>
        <w:pStyle w:val="Normln1"/>
        <w:numPr>
          <w:ilvl w:val="0"/>
          <w:numId w:val="3"/>
        </w:numPr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>Zřizovatel školy:</w:t>
      </w:r>
      <w:r w:rsidR="00CC21CA" w:rsidRPr="00EC3143">
        <w:rPr>
          <w:rStyle w:val="Standardnpsmoodstavce1"/>
          <w:b/>
          <w:bCs/>
        </w:rPr>
        <w:t xml:space="preserve"> </w:t>
      </w:r>
    </w:p>
    <w:p w14:paraId="1F201668" w14:textId="77777777" w:rsidR="003475CB" w:rsidRDefault="0051190F" w:rsidP="003475CB">
      <w:pPr>
        <w:pStyle w:val="Normln1"/>
        <w:ind w:left="720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ab/>
      </w:r>
    </w:p>
    <w:p w14:paraId="2D08459C" w14:textId="77777777" w:rsidR="0006188D" w:rsidRPr="00EC3143" w:rsidRDefault="0006188D" w:rsidP="003475CB">
      <w:pPr>
        <w:pStyle w:val="Normln1"/>
        <w:spacing w:line="360" w:lineRule="auto"/>
        <w:ind w:left="720"/>
        <w:rPr>
          <w:rStyle w:val="Standardnpsmoodstavce1"/>
        </w:rPr>
      </w:pPr>
      <w:r w:rsidRPr="00EC3143">
        <w:rPr>
          <w:rStyle w:val="Standardnpsmoodstavce1"/>
        </w:rPr>
        <w:t>Statutární město Chomutov</w:t>
      </w:r>
    </w:p>
    <w:p w14:paraId="3163437F" w14:textId="77777777" w:rsidR="00CC21CA" w:rsidRPr="00EC3143" w:rsidRDefault="00CC21CA" w:rsidP="003475CB">
      <w:pPr>
        <w:pStyle w:val="Normln1"/>
        <w:spacing w:line="360" w:lineRule="auto"/>
        <w:ind w:left="360"/>
        <w:jc w:val="both"/>
        <w:rPr>
          <w:rStyle w:val="Standardnpsmoodstavce1"/>
        </w:rPr>
      </w:pPr>
      <w:r w:rsidRPr="00EC3143">
        <w:rPr>
          <w:rStyle w:val="Standardnpsmoodstavce1"/>
        </w:rPr>
        <w:t xml:space="preserve">      </w:t>
      </w:r>
      <w:r w:rsidR="0006188D" w:rsidRPr="00EC3143">
        <w:rPr>
          <w:rStyle w:val="Standardnpsmoodstavce1"/>
        </w:rPr>
        <w:t>Zborovská 4602</w:t>
      </w:r>
    </w:p>
    <w:p w14:paraId="48212019" w14:textId="77777777" w:rsidR="0006188D" w:rsidRPr="00EC3143" w:rsidRDefault="00CC21CA" w:rsidP="003475CB">
      <w:pPr>
        <w:pStyle w:val="Normln1"/>
        <w:spacing w:line="360" w:lineRule="auto"/>
        <w:ind w:left="360"/>
        <w:jc w:val="both"/>
        <w:rPr>
          <w:rStyle w:val="Standardnpsmoodstavce1"/>
        </w:rPr>
      </w:pPr>
      <w:r w:rsidRPr="00EC3143">
        <w:rPr>
          <w:rStyle w:val="Standardnpsmoodstavce1"/>
        </w:rPr>
        <w:t xml:space="preserve">      </w:t>
      </w:r>
      <w:r w:rsidR="0006188D" w:rsidRPr="00EC3143">
        <w:rPr>
          <w:rStyle w:val="Standardnpsmoodstavce1"/>
        </w:rPr>
        <w:t>430 28   Chomutov</w:t>
      </w:r>
    </w:p>
    <w:p w14:paraId="39D94B6E" w14:textId="77777777" w:rsidR="0006188D" w:rsidRPr="00EC3143" w:rsidRDefault="0006188D" w:rsidP="003475CB">
      <w:pPr>
        <w:pStyle w:val="Normln1"/>
        <w:spacing w:line="360" w:lineRule="auto"/>
        <w:ind w:left="708" w:firstLine="708"/>
        <w:jc w:val="both"/>
      </w:pPr>
    </w:p>
    <w:p w14:paraId="602F8776" w14:textId="77777777" w:rsidR="00457431" w:rsidRPr="00EC3143" w:rsidRDefault="00457431" w:rsidP="003475CB">
      <w:pPr>
        <w:pStyle w:val="Normln1"/>
        <w:spacing w:line="360" w:lineRule="auto"/>
        <w:ind w:left="708" w:firstLine="708"/>
        <w:jc w:val="both"/>
      </w:pPr>
    </w:p>
    <w:p w14:paraId="1A6CA52B" w14:textId="77777777" w:rsidR="00457431" w:rsidRPr="00EC3143" w:rsidRDefault="00457431">
      <w:pPr>
        <w:pStyle w:val="Normln1"/>
        <w:ind w:left="708" w:firstLine="708"/>
        <w:jc w:val="both"/>
      </w:pPr>
    </w:p>
    <w:p w14:paraId="55091A4B" w14:textId="77777777" w:rsidR="0006188D" w:rsidRPr="00EC3143" w:rsidRDefault="0006188D" w:rsidP="003475CB">
      <w:pPr>
        <w:pStyle w:val="Normln1"/>
        <w:numPr>
          <w:ilvl w:val="0"/>
          <w:numId w:val="3"/>
        </w:numPr>
        <w:jc w:val="both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 xml:space="preserve">Charakteristika školy  </w:t>
      </w:r>
    </w:p>
    <w:p w14:paraId="59428783" w14:textId="77777777" w:rsidR="00457431" w:rsidRPr="00EC3143" w:rsidRDefault="00457431">
      <w:pPr>
        <w:pStyle w:val="Normln1"/>
        <w:jc w:val="both"/>
        <w:rPr>
          <w:rStyle w:val="Standardnpsmoodstavce1"/>
          <w:b/>
          <w:bCs/>
        </w:rPr>
      </w:pPr>
    </w:p>
    <w:p w14:paraId="68558561" w14:textId="77777777" w:rsidR="00041793" w:rsidRPr="003475CB" w:rsidRDefault="009723AB" w:rsidP="003475CB">
      <w:pPr>
        <w:spacing w:line="360" w:lineRule="auto"/>
        <w:jc w:val="both"/>
        <w:rPr>
          <w:sz w:val="24"/>
          <w:szCs w:val="24"/>
        </w:rPr>
      </w:pPr>
      <w:r w:rsidRPr="003475CB">
        <w:rPr>
          <w:noProof/>
          <w:sz w:val="24"/>
          <w:szCs w:val="24"/>
        </w:rPr>
        <w:pict w14:anchorId="6C1A3B4C">
          <v:shape id="_x0000_s1079" type="#_x0000_t75" style="position:absolute;left:0;text-align:left;margin-left:169pt;margin-top:6.6pt;width:285.9pt;height:214.55pt;z-index:-10" wrapcoords="-53 0 -53 21530 21600 21530 21600 0 -53 0">
            <v:imagedata r:id="rId11" o:title="167122136_1066194853909171_5992823366498446886_n"/>
            <w10:wrap type="tight"/>
          </v:shape>
        </w:pict>
      </w:r>
      <w:r w:rsidR="0006188D" w:rsidRPr="003475CB">
        <w:rPr>
          <w:sz w:val="24"/>
          <w:szCs w:val="24"/>
        </w:rPr>
        <w:t xml:space="preserve">     </w:t>
      </w:r>
      <w:r w:rsidR="00B34325">
        <w:rPr>
          <w:sz w:val="24"/>
          <w:szCs w:val="24"/>
        </w:rPr>
        <w:t>H</w:t>
      </w:r>
      <w:r w:rsidR="00D60D80" w:rsidRPr="003475CB">
        <w:rPr>
          <w:sz w:val="24"/>
          <w:szCs w:val="24"/>
        </w:rPr>
        <w:t xml:space="preserve">lavní činností </w:t>
      </w:r>
      <w:r w:rsidR="005B3A3A" w:rsidRPr="003475CB">
        <w:rPr>
          <w:sz w:val="24"/>
          <w:szCs w:val="24"/>
        </w:rPr>
        <w:t>Základní škol</w:t>
      </w:r>
      <w:r w:rsidR="00D60D80" w:rsidRPr="003475CB">
        <w:rPr>
          <w:sz w:val="24"/>
          <w:szCs w:val="24"/>
        </w:rPr>
        <w:t>y</w:t>
      </w:r>
      <w:r w:rsidR="005B3A3A" w:rsidRPr="003475CB">
        <w:rPr>
          <w:sz w:val="24"/>
          <w:szCs w:val="24"/>
        </w:rPr>
        <w:t xml:space="preserve"> Chomutov, Zahradní 5265 </w:t>
      </w:r>
      <w:r w:rsidR="00B34325">
        <w:rPr>
          <w:sz w:val="24"/>
          <w:szCs w:val="24"/>
        </w:rPr>
        <w:t xml:space="preserve">je </w:t>
      </w:r>
      <w:r w:rsidR="005B3A3A" w:rsidRPr="003475CB">
        <w:rPr>
          <w:sz w:val="24"/>
          <w:szCs w:val="24"/>
        </w:rPr>
        <w:t>v</w:t>
      </w:r>
      <w:r w:rsidR="00D60D80" w:rsidRPr="003475CB">
        <w:rPr>
          <w:sz w:val="24"/>
          <w:szCs w:val="24"/>
        </w:rPr>
        <w:t>ý</w:t>
      </w:r>
      <w:r w:rsidR="005B3A3A" w:rsidRPr="003475CB">
        <w:rPr>
          <w:sz w:val="24"/>
          <w:szCs w:val="24"/>
        </w:rPr>
        <w:t>chov</w:t>
      </w:r>
      <w:r w:rsidR="00D60D80" w:rsidRPr="003475CB">
        <w:rPr>
          <w:sz w:val="24"/>
          <w:szCs w:val="24"/>
        </w:rPr>
        <w:t>a</w:t>
      </w:r>
      <w:r w:rsidR="005B3A3A" w:rsidRPr="003475CB">
        <w:rPr>
          <w:sz w:val="24"/>
          <w:szCs w:val="24"/>
        </w:rPr>
        <w:t xml:space="preserve"> a vzdělává</w:t>
      </w:r>
      <w:r w:rsidR="00D60D80" w:rsidRPr="003475CB">
        <w:rPr>
          <w:sz w:val="24"/>
          <w:szCs w:val="24"/>
        </w:rPr>
        <w:t>ní</w:t>
      </w:r>
      <w:r w:rsidR="005B3A3A" w:rsidRPr="003475CB">
        <w:rPr>
          <w:sz w:val="24"/>
          <w:szCs w:val="24"/>
        </w:rPr>
        <w:t xml:space="preserve"> žák</w:t>
      </w:r>
      <w:r w:rsidR="00D60D80" w:rsidRPr="003475CB">
        <w:rPr>
          <w:sz w:val="24"/>
          <w:szCs w:val="24"/>
        </w:rPr>
        <w:t xml:space="preserve">ů, kteří plní povinnou </w:t>
      </w:r>
      <w:r w:rsidR="00653C54" w:rsidRPr="003475CB">
        <w:rPr>
          <w:sz w:val="24"/>
          <w:szCs w:val="24"/>
        </w:rPr>
        <w:t>školní</w:t>
      </w:r>
      <w:r w:rsidR="00004576" w:rsidRPr="003475CB">
        <w:rPr>
          <w:sz w:val="24"/>
          <w:szCs w:val="24"/>
        </w:rPr>
        <w:t xml:space="preserve"> </w:t>
      </w:r>
      <w:r w:rsidR="00D60D80" w:rsidRPr="003475CB">
        <w:rPr>
          <w:sz w:val="24"/>
          <w:szCs w:val="24"/>
        </w:rPr>
        <w:t>docházku</w:t>
      </w:r>
      <w:r w:rsidR="00041793" w:rsidRPr="003475CB">
        <w:rPr>
          <w:sz w:val="24"/>
          <w:szCs w:val="24"/>
        </w:rPr>
        <w:t xml:space="preserve"> a dětí, které plní</w:t>
      </w:r>
      <w:r w:rsidR="00713193">
        <w:rPr>
          <w:sz w:val="24"/>
          <w:szCs w:val="24"/>
        </w:rPr>
        <w:t xml:space="preserve"> povinné</w:t>
      </w:r>
      <w:r w:rsidR="00041793" w:rsidRPr="003475CB">
        <w:rPr>
          <w:sz w:val="24"/>
          <w:szCs w:val="24"/>
        </w:rPr>
        <w:t xml:space="preserve"> předškolní vzdělávání</w:t>
      </w:r>
      <w:r w:rsidR="00D60D80" w:rsidRPr="003475CB">
        <w:rPr>
          <w:sz w:val="24"/>
          <w:szCs w:val="24"/>
        </w:rPr>
        <w:t xml:space="preserve"> </w:t>
      </w:r>
      <w:r w:rsidR="00041793" w:rsidRPr="003475CB">
        <w:rPr>
          <w:sz w:val="24"/>
          <w:szCs w:val="24"/>
        </w:rPr>
        <w:t xml:space="preserve">(od </w:t>
      </w:r>
      <w:r w:rsidR="00004576" w:rsidRPr="003475CB">
        <w:rPr>
          <w:sz w:val="24"/>
          <w:szCs w:val="24"/>
        </w:rPr>
        <w:t>0</w:t>
      </w:r>
      <w:r w:rsidR="00321809" w:rsidRPr="003475CB">
        <w:rPr>
          <w:sz w:val="24"/>
          <w:szCs w:val="24"/>
        </w:rPr>
        <w:t>1.</w:t>
      </w:r>
      <w:r w:rsidR="00004576" w:rsidRPr="003475CB">
        <w:rPr>
          <w:sz w:val="24"/>
          <w:szCs w:val="24"/>
        </w:rPr>
        <w:t>0</w:t>
      </w:r>
      <w:r w:rsidR="00321809" w:rsidRPr="003475CB">
        <w:rPr>
          <w:sz w:val="24"/>
          <w:szCs w:val="24"/>
        </w:rPr>
        <w:t>9.2013</w:t>
      </w:r>
      <w:r w:rsidR="00041793" w:rsidRPr="003475CB">
        <w:rPr>
          <w:sz w:val="24"/>
          <w:szCs w:val="24"/>
        </w:rPr>
        <w:t xml:space="preserve"> je</w:t>
      </w:r>
      <w:r w:rsidR="00D60D80" w:rsidRPr="003475CB">
        <w:rPr>
          <w:sz w:val="24"/>
          <w:szCs w:val="24"/>
        </w:rPr>
        <w:t xml:space="preserve"> </w:t>
      </w:r>
      <w:r w:rsidR="00041793" w:rsidRPr="003475CB">
        <w:rPr>
          <w:sz w:val="24"/>
          <w:szCs w:val="24"/>
        </w:rPr>
        <w:t>na škole zřízena</w:t>
      </w:r>
      <w:r w:rsidR="006C2844" w:rsidRPr="003475CB">
        <w:rPr>
          <w:sz w:val="24"/>
          <w:szCs w:val="24"/>
        </w:rPr>
        <w:t xml:space="preserve"> </w:t>
      </w:r>
      <w:r w:rsidR="00CC21CA" w:rsidRPr="003475CB">
        <w:rPr>
          <w:sz w:val="24"/>
          <w:szCs w:val="24"/>
        </w:rPr>
        <w:t>přípravn</w:t>
      </w:r>
      <w:r w:rsidR="00041793" w:rsidRPr="003475CB">
        <w:rPr>
          <w:sz w:val="24"/>
          <w:szCs w:val="24"/>
        </w:rPr>
        <w:t>á</w:t>
      </w:r>
      <w:r w:rsidR="00CC21CA" w:rsidRPr="003475CB">
        <w:rPr>
          <w:sz w:val="24"/>
          <w:szCs w:val="24"/>
        </w:rPr>
        <w:t xml:space="preserve"> tříd</w:t>
      </w:r>
      <w:r w:rsidR="00041793" w:rsidRPr="003475CB">
        <w:rPr>
          <w:sz w:val="24"/>
          <w:szCs w:val="24"/>
        </w:rPr>
        <w:t>a).</w:t>
      </w:r>
      <w:r w:rsidR="00B34325">
        <w:rPr>
          <w:sz w:val="24"/>
          <w:szCs w:val="24"/>
        </w:rPr>
        <w:t xml:space="preserve"> Tento rozsah hlavní činnosti je v souladu se zřizovací listinou.</w:t>
      </w:r>
    </w:p>
    <w:p w14:paraId="33EABD72" w14:textId="77777777" w:rsidR="00041793" w:rsidRPr="003475CB" w:rsidRDefault="00041793" w:rsidP="003475CB">
      <w:pPr>
        <w:spacing w:line="360" w:lineRule="auto"/>
        <w:jc w:val="both"/>
        <w:rPr>
          <w:sz w:val="24"/>
          <w:szCs w:val="24"/>
        </w:rPr>
      </w:pPr>
      <w:r w:rsidRPr="003475CB">
        <w:rPr>
          <w:sz w:val="24"/>
          <w:szCs w:val="24"/>
        </w:rPr>
        <w:t xml:space="preserve">     </w:t>
      </w:r>
      <w:proofErr w:type="gramStart"/>
      <w:r w:rsidR="00713193">
        <w:rPr>
          <w:sz w:val="24"/>
          <w:szCs w:val="24"/>
        </w:rPr>
        <w:t>Zřizovatel</w:t>
      </w:r>
      <w:r w:rsidR="00BB0DD3">
        <w:rPr>
          <w:sz w:val="24"/>
          <w:szCs w:val="24"/>
        </w:rPr>
        <w:t xml:space="preserve">  svou</w:t>
      </w:r>
      <w:proofErr w:type="gramEnd"/>
      <w:r w:rsidR="00BB0DD3">
        <w:rPr>
          <w:sz w:val="24"/>
          <w:szCs w:val="24"/>
        </w:rPr>
        <w:t xml:space="preserve"> </w:t>
      </w:r>
      <w:r w:rsidR="00713193">
        <w:rPr>
          <w:sz w:val="24"/>
          <w:szCs w:val="24"/>
        </w:rPr>
        <w:t xml:space="preserve">obecně závaznou </w:t>
      </w:r>
      <w:r w:rsidR="00BB0DD3">
        <w:rPr>
          <w:sz w:val="24"/>
          <w:szCs w:val="24"/>
        </w:rPr>
        <w:t xml:space="preserve">vyhláškou č. </w:t>
      </w:r>
      <w:r w:rsidR="003C2C62">
        <w:rPr>
          <w:sz w:val="24"/>
          <w:szCs w:val="24"/>
        </w:rPr>
        <w:t>5/2016</w:t>
      </w:r>
      <w:r w:rsidR="00BB0DD3">
        <w:rPr>
          <w:sz w:val="24"/>
          <w:szCs w:val="24"/>
        </w:rPr>
        <w:t xml:space="preserve"> stanovil s</w:t>
      </w:r>
      <w:r w:rsidR="00272C78" w:rsidRPr="003475CB">
        <w:rPr>
          <w:sz w:val="24"/>
          <w:szCs w:val="24"/>
        </w:rPr>
        <w:t xml:space="preserve">pádové obvody jednotlivých </w:t>
      </w:r>
      <w:r w:rsidR="00BB0DD3">
        <w:rPr>
          <w:sz w:val="24"/>
          <w:szCs w:val="24"/>
        </w:rPr>
        <w:t xml:space="preserve">jím zřizovaných </w:t>
      </w:r>
      <w:r w:rsidR="00272C78" w:rsidRPr="003475CB">
        <w:rPr>
          <w:sz w:val="24"/>
          <w:szCs w:val="24"/>
        </w:rPr>
        <w:t xml:space="preserve">základních škol. </w:t>
      </w:r>
      <w:r w:rsidR="003C2C62">
        <w:rPr>
          <w:sz w:val="24"/>
          <w:szCs w:val="24"/>
        </w:rPr>
        <w:t>V</w:t>
      </w:r>
      <w:r w:rsidR="00272C78" w:rsidRPr="003475CB">
        <w:rPr>
          <w:sz w:val="24"/>
          <w:szCs w:val="24"/>
        </w:rPr>
        <w:t>ětšin</w:t>
      </w:r>
      <w:r w:rsidR="003C2C62">
        <w:rPr>
          <w:sz w:val="24"/>
          <w:szCs w:val="24"/>
        </w:rPr>
        <w:t>a</w:t>
      </w:r>
      <w:r w:rsidR="00653C54" w:rsidRPr="003475CB">
        <w:rPr>
          <w:sz w:val="24"/>
          <w:szCs w:val="24"/>
        </w:rPr>
        <w:t xml:space="preserve"> našich</w:t>
      </w:r>
      <w:r w:rsidR="00D60D80" w:rsidRPr="003475CB">
        <w:rPr>
          <w:sz w:val="24"/>
          <w:szCs w:val="24"/>
        </w:rPr>
        <w:t xml:space="preserve"> žáků</w:t>
      </w:r>
      <w:r w:rsidRPr="003475CB">
        <w:rPr>
          <w:sz w:val="24"/>
          <w:szCs w:val="24"/>
        </w:rPr>
        <w:t xml:space="preserve"> </w:t>
      </w:r>
      <w:r w:rsidR="00BB0DD3">
        <w:rPr>
          <w:sz w:val="24"/>
          <w:szCs w:val="24"/>
        </w:rPr>
        <w:t>bydlí</w:t>
      </w:r>
      <w:r w:rsidR="00D60D80" w:rsidRPr="003475CB">
        <w:rPr>
          <w:sz w:val="24"/>
          <w:szCs w:val="24"/>
        </w:rPr>
        <w:t xml:space="preserve"> </w:t>
      </w:r>
      <w:r w:rsidR="00653C54" w:rsidRPr="003475CB">
        <w:rPr>
          <w:sz w:val="24"/>
          <w:szCs w:val="24"/>
        </w:rPr>
        <w:t xml:space="preserve">v bezprostřední blízkosti školy - </w:t>
      </w:r>
      <w:r w:rsidRPr="003475CB">
        <w:rPr>
          <w:sz w:val="24"/>
          <w:szCs w:val="24"/>
        </w:rPr>
        <w:t>na sídlišt</w:t>
      </w:r>
      <w:r w:rsidR="00BB0DD3">
        <w:rPr>
          <w:sz w:val="24"/>
          <w:szCs w:val="24"/>
        </w:rPr>
        <w:t>i</w:t>
      </w:r>
      <w:r w:rsidRPr="003475CB">
        <w:rPr>
          <w:sz w:val="24"/>
          <w:szCs w:val="24"/>
        </w:rPr>
        <w:t xml:space="preserve"> </w:t>
      </w:r>
      <w:r w:rsidR="00653C54" w:rsidRPr="003475CB">
        <w:rPr>
          <w:sz w:val="24"/>
          <w:szCs w:val="24"/>
        </w:rPr>
        <w:t>Zahradní</w:t>
      </w:r>
      <w:r w:rsidR="003C2C62">
        <w:rPr>
          <w:sz w:val="24"/>
          <w:szCs w:val="24"/>
        </w:rPr>
        <w:t xml:space="preserve"> a spadají do přiděleného spádového obvodu</w:t>
      </w:r>
      <w:r w:rsidR="00653C54" w:rsidRPr="003475CB">
        <w:rPr>
          <w:sz w:val="24"/>
          <w:szCs w:val="24"/>
        </w:rPr>
        <w:t xml:space="preserve">. </w:t>
      </w:r>
      <w:r w:rsidR="00BB0DD3">
        <w:rPr>
          <w:sz w:val="24"/>
          <w:szCs w:val="24"/>
        </w:rPr>
        <w:t>Část</w:t>
      </w:r>
      <w:r w:rsidR="00D60D80" w:rsidRPr="003475CB">
        <w:rPr>
          <w:sz w:val="24"/>
          <w:szCs w:val="24"/>
        </w:rPr>
        <w:t xml:space="preserve"> žáků </w:t>
      </w:r>
      <w:proofErr w:type="gramStart"/>
      <w:r w:rsidR="00BB0DD3">
        <w:rPr>
          <w:sz w:val="24"/>
          <w:szCs w:val="24"/>
        </w:rPr>
        <w:t>nepatří</w:t>
      </w:r>
      <w:proofErr w:type="gramEnd"/>
      <w:r w:rsidR="00BB0DD3">
        <w:rPr>
          <w:sz w:val="24"/>
          <w:szCs w:val="24"/>
        </w:rPr>
        <w:t xml:space="preserve"> do obvodu školy, ale bydlí na </w:t>
      </w:r>
      <w:r w:rsidR="003C2C62">
        <w:rPr>
          <w:sz w:val="24"/>
          <w:szCs w:val="24"/>
        </w:rPr>
        <w:t>sousedních</w:t>
      </w:r>
      <w:r w:rsidR="00BB0DD3">
        <w:rPr>
          <w:sz w:val="24"/>
          <w:szCs w:val="24"/>
        </w:rPr>
        <w:t xml:space="preserve"> sídlišt</w:t>
      </w:r>
      <w:r w:rsidR="003C2C62">
        <w:rPr>
          <w:sz w:val="24"/>
          <w:szCs w:val="24"/>
        </w:rPr>
        <w:t>ích</w:t>
      </w:r>
      <w:r w:rsidR="00BB0DD3">
        <w:rPr>
          <w:sz w:val="24"/>
          <w:szCs w:val="24"/>
        </w:rPr>
        <w:t xml:space="preserve"> (Kamenná, Písečná) či </w:t>
      </w:r>
      <w:r w:rsidR="0006188D" w:rsidRPr="003475CB">
        <w:rPr>
          <w:sz w:val="24"/>
          <w:szCs w:val="24"/>
        </w:rPr>
        <w:t xml:space="preserve">dojíždí z jiných částí města </w:t>
      </w:r>
      <w:r w:rsidRPr="003475CB">
        <w:rPr>
          <w:sz w:val="24"/>
          <w:szCs w:val="24"/>
        </w:rPr>
        <w:t>(síd</w:t>
      </w:r>
      <w:r w:rsidR="00A1367B" w:rsidRPr="003475CB">
        <w:rPr>
          <w:sz w:val="24"/>
          <w:szCs w:val="24"/>
        </w:rPr>
        <w:t>l</w:t>
      </w:r>
      <w:r w:rsidRPr="003475CB">
        <w:rPr>
          <w:sz w:val="24"/>
          <w:szCs w:val="24"/>
        </w:rPr>
        <w:t xml:space="preserve">iště Březenecká – naplněnost školy) </w:t>
      </w:r>
      <w:r w:rsidR="0006188D" w:rsidRPr="003475CB">
        <w:rPr>
          <w:sz w:val="24"/>
          <w:szCs w:val="24"/>
        </w:rPr>
        <w:t>či přilehlých obcí</w:t>
      </w:r>
      <w:r w:rsidR="00272C78" w:rsidRPr="003475CB">
        <w:rPr>
          <w:sz w:val="24"/>
          <w:szCs w:val="24"/>
        </w:rPr>
        <w:t xml:space="preserve"> (Jirkov, Otvice)</w:t>
      </w:r>
      <w:r w:rsidR="0006188D" w:rsidRPr="003475CB">
        <w:rPr>
          <w:sz w:val="24"/>
          <w:szCs w:val="24"/>
        </w:rPr>
        <w:t xml:space="preserve">. </w:t>
      </w:r>
    </w:p>
    <w:p w14:paraId="4F7284C5" w14:textId="77777777" w:rsidR="00041793" w:rsidRPr="003475CB" w:rsidRDefault="00041793" w:rsidP="006D6C18">
      <w:pPr>
        <w:spacing w:line="360" w:lineRule="auto"/>
        <w:jc w:val="both"/>
        <w:rPr>
          <w:sz w:val="24"/>
          <w:szCs w:val="24"/>
        </w:rPr>
      </w:pPr>
      <w:r w:rsidRPr="003475CB">
        <w:rPr>
          <w:sz w:val="24"/>
          <w:szCs w:val="24"/>
        </w:rPr>
        <w:lastRenderedPageBreak/>
        <w:t xml:space="preserve">     </w:t>
      </w:r>
      <w:r w:rsidRPr="003C2C62">
        <w:rPr>
          <w:sz w:val="24"/>
          <w:szCs w:val="24"/>
        </w:rPr>
        <w:t>O</w:t>
      </w:r>
      <w:r w:rsidR="00FD6259" w:rsidRPr="003C2C62">
        <w:rPr>
          <w:sz w:val="24"/>
          <w:szCs w:val="24"/>
        </w:rPr>
        <w:t xml:space="preserve">d </w:t>
      </w:r>
      <w:r w:rsidR="00004576" w:rsidRPr="003C2C62">
        <w:rPr>
          <w:sz w:val="24"/>
          <w:szCs w:val="24"/>
        </w:rPr>
        <w:t>0</w:t>
      </w:r>
      <w:r w:rsidR="00272C78" w:rsidRPr="003C2C62">
        <w:rPr>
          <w:sz w:val="24"/>
          <w:szCs w:val="24"/>
        </w:rPr>
        <w:t>1.</w:t>
      </w:r>
      <w:r w:rsidR="00004576" w:rsidRPr="003C2C62">
        <w:rPr>
          <w:sz w:val="24"/>
          <w:szCs w:val="24"/>
        </w:rPr>
        <w:t>0</w:t>
      </w:r>
      <w:r w:rsidR="00272C78" w:rsidRPr="003C2C62">
        <w:rPr>
          <w:sz w:val="24"/>
          <w:szCs w:val="24"/>
        </w:rPr>
        <w:t>9</w:t>
      </w:r>
      <w:r w:rsidR="0051190F" w:rsidRPr="003C2C62">
        <w:rPr>
          <w:sz w:val="24"/>
          <w:szCs w:val="24"/>
        </w:rPr>
        <w:t>.</w:t>
      </w:r>
      <w:r w:rsidR="00FD6259" w:rsidRPr="003C2C62">
        <w:rPr>
          <w:sz w:val="24"/>
          <w:szCs w:val="24"/>
        </w:rPr>
        <w:t>2005</w:t>
      </w:r>
      <w:r w:rsidR="00272C78" w:rsidRPr="003475CB">
        <w:rPr>
          <w:sz w:val="24"/>
          <w:szCs w:val="24"/>
        </w:rPr>
        <w:t xml:space="preserve"> </w:t>
      </w:r>
      <w:r w:rsidR="00653C54" w:rsidRPr="003475CB">
        <w:rPr>
          <w:sz w:val="24"/>
          <w:szCs w:val="24"/>
        </w:rPr>
        <w:t>j</w:t>
      </w:r>
      <w:r w:rsidR="00272C78" w:rsidRPr="003475CB">
        <w:rPr>
          <w:sz w:val="24"/>
          <w:szCs w:val="24"/>
        </w:rPr>
        <w:t>sou</w:t>
      </w:r>
      <w:r w:rsidR="00653C54" w:rsidRPr="003475CB">
        <w:rPr>
          <w:sz w:val="24"/>
          <w:szCs w:val="24"/>
        </w:rPr>
        <w:t xml:space="preserve"> ve škole </w:t>
      </w:r>
      <w:r w:rsidRPr="003475CB">
        <w:rPr>
          <w:sz w:val="24"/>
          <w:szCs w:val="24"/>
        </w:rPr>
        <w:t>vzdělává</w:t>
      </w:r>
      <w:r w:rsidR="00653C54" w:rsidRPr="003475CB">
        <w:rPr>
          <w:sz w:val="24"/>
          <w:szCs w:val="24"/>
        </w:rPr>
        <w:t>n</w:t>
      </w:r>
      <w:r w:rsidR="00272C78" w:rsidRPr="003475CB">
        <w:rPr>
          <w:sz w:val="24"/>
          <w:szCs w:val="24"/>
        </w:rPr>
        <w:t xml:space="preserve">i </w:t>
      </w:r>
      <w:proofErr w:type="gramStart"/>
      <w:r w:rsidR="005B3A3A" w:rsidRPr="003475CB">
        <w:rPr>
          <w:sz w:val="24"/>
          <w:szCs w:val="24"/>
        </w:rPr>
        <w:t>žá</w:t>
      </w:r>
      <w:r w:rsidR="00272C78" w:rsidRPr="003475CB">
        <w:rPr>
          <w:sz w:val="24"/>
          <w:szCs w:val="24"/>
        </w:rPr>
        <w:t>ci</w:t>
      </w:r>
      <w:r w:rsidR="005B3A3A" w:rsidRPr="003475CB">
        <w:rPr>
          <w:sz w:val="24"/>
          <w:szCs w:val="24"/>
        </w:rPr>
        <w:t xml:space="preserve"> </w:t>
      </w:r>
      <w:r w:rsidR="00CC21CA" w:rsidRPr="003475CB">
        <w:rPr>
          <w:sz w:val="24"/>
          <w:szCs w:val="24"/>
        </w:rPr>
        <w:t xml:space="preserve"> </w:t>
      </w:r>
      <w:r w:rsidR="005B3A3A" w:rsidRPr="003475CB">
        <w:rPr>
          <w:sz w:val="24"/>
          <w:szCs w:val="24"/>
        </w:rPr>
        <w:t>mimořádně</w:t>
      </w:r>
      <w:proofErr w:type="gramEnd"/>
      <w:r w:rsidR="005B3A3A" w:rsidRPr="003475CB">
        <w:rPr>
          <w:sz w:val="24"/>
          <w:szCs w:val="24"/>
        </w:rPr>
        <w:t xml:space="preserve"> nadan</w:t>
      </w:r>
      <w:r w:rsidR="00653C54" w:rsidRPr="003475CB">
        <w:rPr>
          <w:sz w:val="24"/>
          <w:szCs w:val="24"/>
        </w:rPr>
        <w:t>í</w:t>
      </w:r>
      <w:r w:rsidR="00272C78" w:rsidRPr="003475CB">
        <w:rPr>
          <w:sz w:val="24"/>
          <w:szCs w:val="24"/>
        </w:rPr>
        <w:t xml:space="preserve"> a nadaní společně se</w:t>
      </w:r>
      <w:r w:rsidR="005B3A3A" w:rsidRPr="003475CB">
        <w:rPr>
          <w:sz w:val="24"/>
          <w:szCs w:val="24"/>
        </w:rPr>
        <w:t xml:space="preserve"> žá</w:t>
      </w:r>
      <w:r w:rsidR="00272C78" w:rsidRPr="003475CB">
        <w:rPr>
          <w:sz w:val="24"/>
          <w:szCs w:val="24"/>
        </w:rPr>
        <w:t>ky</w:t>
      </w:r>
      <w:r w:rsidR="00004576" w:rsidRPr="003475CB">
        <w:rPr>
          <w:sz w:val="24"/>
          <w:szCs w:val="24"/>
        </w:rPr>
        <w:t xml:space="preserve"> </w:t>
      </w:r>
      <w:r w:rsidR="003C2C62">
        <w:rPr>
          <w:sz w:val="24"/>
          <w:szCs w:val="24"/>
        </w:rPr>
        <w:t xml:space="preserve">se speciálními vzdělávacími potřebami, </w:t>
      </w:r>
      <w:r w:rsidR="00CC21CA" w:rsidRPr="003475CB">
        <w:rPr>
          <w:sz w:val="24"/>
          <w:szCs w:val="24"/>
        </w:rPr>
        <w:t>s lehkým mentálním postižením, žá</w:t>
      </w:r>
      <w:r w:rsidR="00AC7EE4" w:rsidRPr="003475CB">
        <w:rPr>
          <w:sz w:val="24"/>
          <w:szCs w:val="24"/>
        </w:rPr>
        <w:t>ky</w:t>
      </w:r>
      <w:r w:rsidR="00CC21CA" w:rsidRPr="003475CB">
        <w:rPr>
          <w:sz w:val="24"/>
          <w:szCs w:val="24"/>
        </w:rPr>
        <w:t xml:space="preserve"> </w:t>
      </w:r>
      <w:r w:rsidR="001A4710" w:rsidRPr="003475CB">
        <w:rPr>
          <w:sz w:val="24"/>
          <w:szCs w:val="24"/>
        </w:rPr>
        <w:t>zdravotně postiže</w:t>
      </w:r>
      <w:r w:rsidR="00653C54" w:rsidRPr="003475CB">
        <w:rPr>
          <w:sz w:val="24"/>
          <w:szCs w:val="24"/>
        </w:rPr>
        <w:t>n</w:t>
      </w:r>
      <w:r w:rsidR="00AC7EE4" w:rsidRPr="003475CB">
        <w:rPr>
          <w:sz w:val="24"/>
          <w:szCs w:val="24"/>
        </w:rPr>
        <w:t>ými</w:t>
      </w:r>
      <w:r w:rsidR="00653C54" w:rsidRPr="003475CB">
        <w:rPr>
          <w:sz w:val="24"/>
          <w:szCs w:val="24"/>
        </w:rPr>
        <w:t>,</w:t>
      </w:r>
      <w:r w:rsidR="001A4710" w:rsidRPr="003475CB">
        <w:rPr>
          <w:sz w:val="24"/>
          <w:szCs w:val="24"/>
        </w:rPr>
        <w:t xml:space="preserve"> zdravotně znevýhodněn</w:t>
      </w:r>
      <w:r w:rsidR="00AC7EE4" w:rsidRPr="003475CB">
        <w:rPr>
          <w:sz w:val="24"/>
          <w:szCs w:val="24"/>
        </w:rPr>
        <w:t>ými</w:t>
      </w:r>
      <w:r w:rsidR="001A4710" w:rsidRPr="003475CB">
        <w:rPr>
          <w:sz w:val="24"/>
          <w:szCs w:val="24"/>
        </w:rPr>
        <w:t>,</w:t>
      </w:r>
      <w:r w:rsidR="003C2C62">
        <w:rPr>
          <w:sz w:val="24"/>
          <w:szCs w:val="24"/>
        </w:rPr>
        <w:t xml:space="preserve"> </w:t>
      </w:r>
      <w:r w:rsidR="00AC7EE4" w:rsidRPr="003475CB">
        <w:rPr>
          <w:sz w:val="24"/>
          <w:szCs w:val="24"/>
        </w:rPr>
        <w:t>tělesně</w:t>
      </w:r>
      <w:r w:rsidR="00004576" w:rsidRPr="003475CB">
        <w:rPr>
          <w:sz w:val="24"/>
          <w:szCs w:val="24"/>
        </w:rPr>
        <w:t xml:space="preserve"> </w:t>
      </w:r>
      <w:r w:rsidR="00CC21CA" w:rsidRPr="003475CB">
        <w:rPr>
          <w:sz w:val="24"/>
          <w:szCs w:val="24"/>
        </w:rPr>
        <w:t>znevýhodněn</w:t>
      </w:r>
      <w:r w:rsidR="00AC7EE4" w:rsidRPr="003475CB">
        <w:rPr>
          <w:sz w:val="24"/>
          <w:szCs w:val="24"/>
        </w:rPr>
        <w:t>ými</w:t>
      </w:r>
      <w:r w:rsidR="00CC21CA" w:rsidRPr="003475CB">
        <w:rPr>
          <w:sz w:val="24"/>
          <w:szCs w:val="24"/>
        </w:rPr>
        <w:t xml:space="preserve"> i tělesně postižen</w:t>
      </w:r>
      <w:r w:rsidR="00AC7EE4" w:rsidRPr="003475CB">
        <w:rPr>
          <w:sz w:val="24"/>
          <w:szCs w:val="24"/>
        </w:rPr>
        <w:t>ými</w:t>
      </w:r>
      <w:r w:rsidR="0006188D" w:rsidRPr="003475CB">
        <w:rPr>
          <w:sz w:val="24"/>
          <w:szCs w:val="24"/>
        </w:rPr>
        <w:t>.</w:t>
      </w:r>
      <w:r w:rsidR="00CC21CA" w:rsidRPr="003475CB">
        <w:rPr>
          <w:sz w:val="24"/>
          <w:szCs w:val="24"/>
        </w:rPr>
        <w:t xml:space="preserve"> </w:t>
      </w:r>
      <w:r w:rsidR="00AC7EE4" w:rsidRPr="003475CB">
        <w:rPr>
          <w:sz w:val="24"/>
          <w:szCs w:val="24"/>
        </w:rPr>
        <w:t xml:space="preserve"> </w:t>
      </w:r>
      <w:r w:rsidR="003C2C62">
        <w:rPr>
          <w:sz w:val="24"/>
          <w:szCs w:val="24"/>
        </w:rPr>
        <w:t xml:space="preserve">Toto společné vzdělávání je v souladu se školskou politikou ČR. </w:t>
      </w:r>
      <w:r w:rsidR="00AC7EE4" w:rsidRPr="003475CB">
        <w:rPr>
          <w:sz w:val="24"/>
          <w:szCs w:val="24"/>
        </w:rPr>
        <w:t>Počet žáků</w:t>
      </w:r>
      <w:r w:rsidR="003C2C62">
        <w:rPr>
          <w:sz w:val="24"/>
          <w:szCs w:val="24"/>
        </w:rPr>
        <w:t>, kteří</w:t>
      </w:r>
      <w:r w:rsidR="00AC7EE4" w:rsidRPr="003475CB">
        <w:rPr>
          <w:sz w:val="24"/>
          <w:szCs w:val="24"/>
        </w:rPr>
        <w:t xml:space="preserve"> vyžadují podpůrná opatření při vzdělávání se každoročně zvyšuje.</w:t>
      </w:r>
      <w:r w:rsidR="003C2C62">
        <w:rPr>
          <w:sz w:val="24"/>
          <w:szCs w:val="24"/>
        </w:rPr>
        <w:t xml:space="preserve"> </w:t>
      </w:r>
      <w:r w:rsidR="00653C54" w:rsidRPr="003475CB">
        <w:rPr>
          <w:sz w:val="24"/>
          <w:szCs w:val="24"/>
        </w:rPr>
        <w:t xml:space="preserve">Největší </w:t>
      </w:r>
      <w:r w:rsidR="00FD6259" w:rsidRPr="003475CB">
        <w:rPr>
          <w:sz w:val="24"/>
          <w:szCs w:val="24"/>
        </w:rPr>
        <w:t>č</w:t>
      </w:r>
      <w:r w:rsidR="005B3A3A" w:rsidRPr="003475CB">
        <w:rPr>
          <w:sz w:val="24"/>
          <w:szCs w:val="24"/>
        </w:rPr>
        <w:t xml:space="preserve">ást </w:t>
      </w:r>
      <w:r w:rsidR="00FD6259" w:rsidRPr="003475CB">
        <w:rPr>
          <w:sz w:val="24"/>
          <w:szCs w:val="24"/>
        </w:rPr>
        <w:t>žáků</w:t>
      </w:r>
      <w:r w:rsidR="00653C54" w:rsidRPr="003475CB">
        <w:rPr>
          <w:sz w:val="24"/>
          <w:szCs w:val="24"/>
        </w:rPr>
        <w:t xml:space="preserve"> </w:t>
      </w:r>
      <w:r w:rsidR="003C2C62">
        <w:rPr>
          <w:sz w:val="24"/>
          <w:szCs w:val="24"/>
        </w:rPr>
        <w:t>do školy přichází</w:t>
      </w:r>
      <w:r w:rsidR="00653C54" w:rsidRPr="003475CB">
        <w:rPr>
          <w:sz w:val="24"/>
          <w:szCs w:val="24"/>
        </w:rPr>
        <w:t xml:space="preserve"> </w:t>
      </w:r>
      <w:r w:rsidR="005B3A3A" w:rsidRPr="003475CB">
        <w:rPr>
          <w:sz w:val="24"/>
          <w:szCs w:val="24"/>
        </w:rPr>
        <w:t xml:space="preserve">ze sociálně </w:t>
      </w:r>
      <w:r w:rsidR="00CC21CA" w:rsidRPr="003475CB">
        <w:rPr>
          <w:sz w:val="24"/>
          <w:szCs w:val="24"/>
        </w:rPr>
        <w:t>znevýhodněného prostředí</w:t>
      </w:r>
      <w:r w:rsidR="003C2C62">
        <w:rPr>
          <w:sz w:val="24"/>
          <w:szCs w:val="24"/>
        </w:rPr>
        <w:t>. Ve školním roce</w:t>
      </w:r>
      <w:r w:rsidR="004D013E">
        <w:rPr>
          <w:sz w:val="24"/>
          <w:szCs w:val="24"/>
        </w:rPr>
        <w:t xml:space="preserve"> 2021/2022</w:t>
      </w:r>
      <w:r w:rsidR="003C2C62">
        <w:rPr>
          <w:sz w:val="24"/>
          <w:szCs w:val="24"/>
        </w:rPr>
        <w:t xml:space="preserve"> narostl jejich počet zejména v souvislosti z válkou na Ukrajině a výrazným propadem příjmů domácností (ceny energií, inflace, narůstající </w:t>
      </w:r>
      <w:proofErr w:type="gramStart"/>
      <w:r w:rsidR="003C2C62">
        <w:rPr>
          <w:sz w:val="24"/>
          <w:szCs w:val="24"/>
        </w:rPr>
        <w:t>nezaměstnanost,..</w:t>
      </w:r>
      <w:proofErr w:type="gramEnd"/>
      <w:r w:rsidR="003C2C62">
        <w:rPr>
          <w:sz w:val="24"/>
          <w:szCs w:val="24"/>
        </w:rPr>
        <w:t>).</w:t>
      </w:r>
      <w:r w:rsidR="005B3A3A" w:rsidRPr="003475CB">
        <w:rPr>
          <w:sz w:val="24"/>
          <w:szCs w:val="24"/>
        </w:rPr>
        <w:t xml:space="preserve"> </w:t>
      </w:r>
    </w:p>
    <w:p w14:paraId="775C68E8" w14:textId="77777777" w:rsidR="0006188D" w:rsidRPr="003475CB" w:rsidRDefault="00041793" w:rsidP="006D6C18">
      <w:pPr>
        <w:spacing w:line="360" w:lineRule="auto"/>
        <w:jc w:val="both"/>
        <w:rPr>
          <w:sz w:val="24"/>
          <w:szCs w:val="24"/>
        </w:rPr>
      </w:pPr>
      <w:r w:rsidRPr="003475CB">
        <w:rPr>
          <w:sz w:val="24"/>
          <w:szCs w:val="24"/>
        </w:rPr>
        <w:t xml:space="preserve">     </w:t>
      </w:r>
      <w:r w:rsidR="005B3A3A" w:rsidRPr="003475CB">
        <w:rPr>
          <w:sz w:val="24"/>
          <w:szCs w:val="24"/>
        </w:rPr>
        <w:t>V</w:t>
      </w:r>
      <w:r w:rsidR="006C2844" w:rsidRPr="003475CB">
        <w:rPr>
          <w:sz w:val="24"/>
          <w:szCs w:val="24"/>
        </w:rPr>
        <w:t xml:space="preserve"> posledních letech </w:t>
      </w:r>
      <w:r w:rsidR="003C2C62">
        <w:rPr>
          <w:sz w:val="24"/>
          <w:szCs w:val="24"/>
        </w:rPr>
        <w:t>škola vykazuje přibližně 650</w:t>
      </w:r>
      <w:r w:rsidRPr="003475CB">
        <w:rPr>
          <w:sz w:val="24"/>
          <w:szCs w:val="24"/>
        </w:rPr>
        <w:t xml:space="preserve"> žáků</w:t>
      </w:r>
      <w:r w:rsidR="00FD6259" w:rsidRPr="003475CB">
        <w:rPr>
          <w:sz w:val="24"/>
          <w:szCs w:val="24"/>
        </w:rPr>
        <w:t xml:space="preserve">. </w:t>
      </w:r>
      <w:r w:rsidR="003C2C62">
        <w:rPr>
          <w:sz w:val="24"/>
          <w:szCs w:val="24"/>
        </w:rPr>
        <w:t xml:space="preserve">Tím, že není </w:t>
      </w:r>
      <w:r w:rsidR="00AE78ED" w:rsidRPr="003475CB">
        <w:rPr>
          <w:sz w:val="24"/>
          <w:szCs w:val="24"/>
        </w:rPr>
        <w:t xml:space="preserve">naplněná povolená </w:t>
      </w:r>
      <w:r w:rsidR="00FD6259" w:rsidRPr="003475CB">
        <w:rPr>
          <w:sz w:val="24"/>
          <w:szCs w:val="24"/>
        </w:rPr>
        <w:t>kapacita</w:t>
      </w:r>
      <w:r w:rsidR="00AE78ED" w:rsidRPr="003475CB">
        <w:rPr>
          <w:sz w:val="24"/>
          <w:szCs w:val="24"/>
        </w:rPr>
        <w:t xml:space="preserve"> </w:t>
      </w:r>
      <w:r w:rsidR="00FD6259" w:rsidRPr="003475CB">
        <w:rPr>
          <w:sz w:val="24"/>
          <w:szCs w:val="24"/>
        </w:rPr>
        <w:t>(810 žáků)</w:t>
      </w:r>
      <w:r w:rsidR="004D013E">
        <w:rPr>
          <w:sz w:val="24"/>
          <w:szCs w:val="24"/>
        </w:rPr>
        <w:t>,</w:t>
      </w:r>
      <w:r w:rsidR="00AE78ED" w:rsidRPr="003475CB">
        <w:rPr>
          <w:sz w:val="24"/>
          <w:szCs w:val="24"/>
        </w:rPr>
        <w:t xml:space="preserve"> </w:t>
      </w:r>
      <w:r w:rsidR="003C2C62">
        <w:rPr>
          <w:sz w:val="24"/>
          <w:szCs w:val="24"/>
        </w:rPr>
        <w:t>můžeme</w:t>
      </w:r>
      <w:r w:rsidR="00AC7EE4" w:rsidRPr="003475CB">
        <w:rPr>
          <w:sz w:val="24"/>
          <w:szCs w:val="24"/>
        </w:rPr>
        <w:t xml:space="preserve"> </w:t>
      </w:r>
      <w:r w:rsidR="00AE78ED" w:rsidRPr="003475CB">
        <w:rPr>
          <w:sz w:val="24"/>
          <w:szCs w:val="24"/>
        </w:rPr>
        <w:t>vzdělávat žáky v méně početných třídách</w:t>
      </w:r>
      <w:r w:rsidR="0006188D" w:rsidRPr="003475CB">
        <w:rPr>
          <w:sz w:val="24"/>
          <w:szCs w:val="24"/>
        </w:rPr>
        <w:t>.</w:t>
      </w:r>
    </w:p>
    <w:p w14:paraId="2F318957" w14:textId="77777777" w:rsidR="00D102B1" w:rsidRPr="003475CB" w:rsidRDefault="0006188D" w:rsidP="006D6C18">
      <w:pPr>
        <w:spacing w:line="360" w:lineRule="auto"/>
        <w:jc w:val="both"/>
        <w:rPr>
          <w:rStyle w:val="Standardnpsmoodstavce1"/>
          <w:sz w:val="24"/>
          <w:szCs w:val="24"/>
        </w:rPr>
      </w:pPr>
      <w:r w:rsidRPr="003475CB">
        <w:rPr>
          <w:rStyle w:val="Standardnpsmoodstavce1"/>
          <w:sz w:val="24"/>
          <w:szCs w:val="24"/>
        </w:rPr>
        <w:t xml:space="preserve">     </w:t>
      </w:r>
      <w:r w:rsidR="00653C54" w:rsidRPr="003475CB">
        <w:rPr>
          <w:rStyle w:val="Standardnpsmoodstavce1"/>
          <w:sz w:val="24"/>
          <w:szCs w:val="24"/>
        </w:rPr>
        <w:t xml:space="preserve">Od </w:t>
      </w:r>
      <w:r w:rsidR="00004576" w:rsidRPr="003475CB">
        <w:rPr>
          <w:rStyle w:val="Standardnpsmoodstavce1"/>
          <w:sz w:val="24"/>
          <w:szCs w:val="24"/>
        </w:rPr>
        <w:t>0</w:t>
      </w:r>
      <w:r w:rsidR="00AC7EE4" w:rsidRPr="003475CB">
        <w:rPr>
          <w:rStyle w:val="Standardnpsmoodstavce1"/>
          <w:sz w:val="24"/>
          <w:szCs w:val="24"/>
        </w:rPr>
        <w:t>1.</w:t>
      </w:r>
      <w:r w:rsidR="00004576" w:rsidRPr="003475CB">
        <w:rPr>
          <w:rStyle w:val="Standardnpsmoodstavce1"/>
          <w:sz w:val="24"/>
          <w:szCs w:val="24"/>
        </w:rPr>
        <w:t>0</w:t>
      </w:r>
      <w:r w:rsidR="00AC7EE4" w:rsidRPr="003475CB">
        <w:rPr>
          <w:rStyle w:val="Standardnpsmoodstavce1"/>
          <w:sz w:val="24"/>
          <w:szCs w:val="24"/>
        </w:rPr>
        <w:t>9.</w:t>
      </w:r>
      <w:r w:rsidR="00A64A17" w:rsidRPr="003475CB">
        <w:rPr>
          <w:rStyle w:val="Standardnpsmoodstavce1"/>
          <w:sz w:val="24"/>
          <w:szCs w:val="24"/>
        </w:rPr>
        <w:t xml:space="preserve">1984 </w:t>
      </w:r>
      <w:r w:rsidRPr="003475CB">
        <w:rPr>
          <w:rStyle w:val="Standardnpsmoodstavce1"/>
          <w:sz w:val="24"/>
          <w:szCs w:val="24"/>
        </w:rPr>
        <w:t xml:space="preserve">probíhala ve vybraných třídách od třetího </w:t>
      </w:r>
      <w:proofErr w:type="gramStart"/>
      <w:r w:rsidRPr="003475CB">
        <w:rPr>
          <w:rStyle w:val="Standardnpsmoodstavce1"/>
          <w:sz w:val="24"/>
          <w:szCs w:val="24"/>
        </w:rPr>
        <w:t>ročníku</w:t>
      </w:r>
      <w:r w:rsidR="00CC21CA" w:rsidRPr="003475CB">
        <w:rPr>
          <w:rStyle w:val="Standardnpsmoodstavce1"/>
          <w:sz w:val="24"/>
          <w:szCs w:val="24"/>
        </w:rPr>
        <w:t xml:space="preserve"> </w:t>
      </w:r>
      <w:r w:rsidRPr="003475CB">
        <w:rPr>
          <w:rStyle w:val="Standardnpsmoodstavce1"/>
          <w:sz w:val="24"/>
          <w:szCs w:val="24"/>
        </w:rPr>
        <w:t xml:space="preserve"> </w:t>
      </w:r>
      <w:r w:rsidR="00CC21CA" w:rsidRPr="003475CB">
        <w:rPr>
          <w:rStyle w:val="Standardnpsmoodstavce1"/>
          <w:sz w:val="24"/>
          <w:szCs w:val="24"/>
        </w:rPr>
        <w:t>rozšířená</w:t>
      </w:r>
      <w:proofErr w:type="gramEnd"/>
      <w:r w:rsidR="00CC21CA" w:rsidRPr="003475CB">
        <w:rPr>
          <w:rStyle w:val="Standardnpsmoodstavce1"/>
          <w:sz w:val="24"/>
          <w:szCs w:val="24"/>
        </w:rPr>
        <w:t xml:space="preserve"> výuka cizích jazyků. </w:t>
      </w:r>
      <w:r w:rsidR="007468F0" w:rsidRPr="003475CB">
        <w:rPr>
          <w:rStyle w:val="Standardnpsmoodstavce1"/>
          <w:sz w:val="24"/>
          <w:szCs w:val="24"/>
        </w:rPr>
        <w:t>Se zavedením rámcových vzdělávacích programů a společného vzdělávání jazyk</w:t>
      </w:r>
      <w:r w:rsidR="00AC7EE4" w:rsidRPr="003475CB">
        <w:rPr>
          <w:rStyle w:val="Standardnpsmoodstavce1"/>
          <w:sz w:val="24"/>
          <w:szCs w:val="24"/>
        </w:rPr>
        <w:t>ové třídy již neotvíráme</w:t>
      </w:r>
      <w:r w:rsidR="007468F0" w:rsidRPr="003475CB">
        <w:rPr>
          <w:rStyle w:val="Standardnpsmoodstavce1"/>
          <w:sz w:val="24"/>
          <w:szCs w:val="24"/>
        </w:rPr>
        <w:t>. S</w:t>
      </w:r>
      <w:r w:rsidR="00AC7EE4" w:rsidRPr="003475CB">
        <w:rPr>
          <w:rStyle w:val="Standardnpsmoodstavce1"/>
          <w:sz w:val="24"/>
          <w:szCs w:val="24"/>
        </w:rPr>
        <w:t>nažíme se t</w:t>
      </w:r>
      <w:r w:rsidRPr="003475CB">
        <w:rPr>
          <w:rStyle w:val="Standardnpsmoodstavce1"/>
          <w:sz w:val="24"/>
          <w:szCs w:val="24"/>
        </w:rPr>
        <w:t>radic</w:t>
      </w:r>
      <w:r w:rsidR="00CC21CA" w:rsidRPr="003475CB">
        <w:rPr>
          <w:rStyle w:val="Standardnpsmoodstavce1"/>
          <w:sz w:val="24"/>
          <w:szCs w:val="24"/>
        </w:rPr>
        <w:t>i</w:t>
      </w:r>
      <w:r w:rsidRPr="003475CB">
        <w:rPr>
          <w:rStyle w:val="Standardnpsmoodstavce1"/>
          <w:sz w:val="24"/>
          <w:szCs w:val="24"/>
        </w:rPr>
        <w:t xml:space="preserve"> nadstandardní výuky</w:t>
      </w:r>
      <w:r w:rsidR="00653C54" w:rsidRPr="003475CB">
        <w:rPr>
          <w:rStyle w:val="Standardnpsmoodstavce1"/>
          <w:sz w:val="24"/>
          <w:szCs w:val="24"/>
        </w:rPr>
        <w:t xml:space="preserve"> cizích jazyků</w:t>
      </w:r>
      <w:r w:rsidRPr="003475CB">
        <w:rPr>
          <w:rStyle w:val="Standardnpsmoodstavce1"/>
          <w:sz w:val="24"/>
          <w:szCs w:val="24"/>
        </w:rPr>
        <w:t xml:space="preserve"> </w:t>
      </w:r>
      <w:r w:rsidR="00CC21CA" w:rsidRPr="003475CB">
        <w:rPr>
          <w:rStyle w:val="Standardnpsmoodstavce1"/>
          <w:sz w:val="24"/>
          <w:szCs w:val="24"/>
        </w:rPr>
        <w:t xml:space="preserve">udržovat </w:t>
      </w:r>
      <w:r w:rsidR="007468F0" w:rsidRPr="003475CB">
        <w:rPr>
          <w:rStyle w:val="Standardnpsmoodstavce1"/>
          <w:sz w:val="24"/>
          <w:szCs w:val="24"/>
        </w:rPr>
        <w:t>tím, že anglický jazyk učíme od 1.</w:t>
      </w:r>
      <w:r w:rsidR="004809DA" w:rsidRPr="003475CB">
        <w:rPr>
          <w:rStyle w:val="Standardnpsmoodstavce1"/>
          <w:sz w:val="24"/>
          <w:szCs w:val="24"/>
        </w:rPr>
        <w:t xml:space="preserve"> </w:t>
      </w:r>
      <w:r w:rsidR="007468F0" w:rsidRPr="003475CB">
        <w:rPr>
          <w:rStyle w:val="Standardnpsmoodstavce1"/>
          <w:sz w:val="24"/>
          <w:szCs w:val="24"/>
        </w:rPr>
        <w:t>třídy a výu</w:t>
      </w:r>
      <w:r w:rsidR="0041687C" w:rsidRPr="003475CB">
        <w:rPr>
          <w:rStyle w:val="Standardnpsmoodstavce1"/>
          <w:sz w:val="24"/>
          <w:szCs w:val="24"/>
        </w:rPr>
        <w:t>ka</w:t>
      </w:r>
      <w:r w:rsidR="007468F0" w:rsidRPr="003475CB">
        <w:rPr>
          <w:rStyle w:val="Standardnpsmoodstavce1"/>
          <w:sz w:val="24"/>
          <w:szCs w:val="24"/>
        </w:rPr>
        <w:t xml:space="preserve"> německého jazyka</w:t>
      </w:r>
      <w:r w:rsidR="0041687C" w:rsidRPr="003475CB">
        <w:rPr>
          <w:rStyle w:val="Standardnpsmoodstavce1"/>
          <w:sz w:val="24"/>
          <w:szCs w:val="24"/>
        </w:rPr>
        <w:t>, druhého cizího jazyka,</w:t>
      </w:r>
      <w:r w:rsidR="007468F0" w:rsidRPr="003475CB">
        <w:rPr>
          <w:rStyle w:val="Standardnpsmoodstavce1"/>
          <w:sz w:val="24"/>
          <w:szCs w:val="24"/>
        </w:rPr>
        <w:t xml:space="preserve"> </w:t>
      </w:r>
      <w:r w:rsidR="0041687C" w:rsidRPr="003475CB">
        <w:rPr>
          <w:rStyle w:val="Standardnpsmoodstavce1"/>
          <w:sz w:val="24"/>
          <w:szCs w:val="24"/>
        </w:rPr>
        <w:t>je realizována od</w:t>
      </w:r>
      <w:r w:rsidR="007468F0" w:rsidRPr="003475CB">
        <w:rPr>
          <w:rStyle w:val="Standardnpsmoodstavce1"/>
          <w:sz w:val="24"/>
          <w:szCs w:val="24"/>
        </w:rPr>
        <w:t> 6.</w:t>
      </w:r>
      <w:r w:rsidR="004809DA" w:rsidRPr="003475CB">
        <w:rPr>
          <w:rStyle w:val="Standardnpsmoodstavce1"/>
          <w:sz w:val="24"/>
          <w:szCs w:val="24"/>
        </w:rPr>
        <w:t xml:space="preserve"> </w:t>
      </w:r>
      <w:r w:rsidR="007468F0" w:rsidRPr="003475CB">
        <w:rPr>
          <w:rStyle w:val="Standardnpsmoodstavce1"/>
          <w:sz w:val="24"/>
          <w:szCs w:val="24"/>
        </w:rPr>
        <w:t>ročníku</w:t>
      </w:r>
      <w:r w:rsidR="00AC7EE4" w:rsidRPr="003475CB">
        <w:rPr>
          <w:rStyle w:val="Standardnpsmoodstavce1"/>
          <w:sz w:val="24"/>
          <w:szCs w:val="24"/>
        </w:rPr>
        <w:t>.</w:t>
      </w:r>
      <w:r w:rsidRPr="003475CB">
        <w:rPr>
          <w:rStyle w:val="Standardnpsmoodstavce1"/>
          <w:sz w:val="24"/>
          <w:szCs w:val="24"/>
        </w:rPr>
        <w:t xml:space="preserve"> </w:t>
      </w:r>
    </w:p>
    <w:p w14:paraId="1A6E883A" w14:textId="77777777" w:rsidR="007468F0" w:rsidRPr="003475CB" w:rsidRDefault="00D102B1" w:rsidP="006D6C18">
      <w:pPr>
        <w:spacing w:line="360" w:lineRule="auto"/>
        <w:jc w:val="both"/>
        <w:rPr>
          <w:rStyle w:val="Standardnpsmoodstavce1"/>
          <w:sz w:val="24"/>
          <w:szCs w:val="24"/>
        </w:rPr>
      </w:pPr>
      <w:r w:rsidRPr="003475CB">
        <w:rPr>
          <w:rStyle w:val="Standardnpsmoodstavce1"/>
          <w:sz w:val="24"/>
          <w:szCs w:val="24"/>
        </w:rPr>
        <w:t xml:space="preserve">     </w:t>
      </w:r>
      <w:r w:rsidR="007468F0" w:rsidRPr="003475CB">
        <w:rPr>
          <w:rStyle w:val="Standardnpsmoodstavce1"/>
          <w:sz w:val="24"/>
          <w:szCs w:val="24"/>
        </w:rPr>
        <w:t>Od školního roku 2007/2008 probíhá v</w:t>
      </w:r>
      <w:r w:rsidR="00DE0DC8" w:rsidRPr="003475CB">
        <w:rPr>
          <w:rStyle w:val="Standardnpsmoodstavce1"/>
          <w:sz w:val="24"/>
          <w:szCs w:val="24"/>
        </w:rPr>
        <w:t xml:space="preserve">ýuka </w:t>
      </w:r>
      <w:r w:rsidR="0006188D" w:rsidRPr="003475CB">
        <w:rPr>
          <w:rStyle w:val="Standardnpsmoodstavce1"/>
          <w:sz w:val="24"/>
          <w:szCs w:val="24"/>
        </w:rPr>
        <w:t>podle školního vzdělávacího programu</w:t>
      </w:r>
      <w:r w:rsidR="00DE0DC8" w:rsidRPr="003475CB">
        <w:rPr>
          <w:rStyle w:val="Standardnpsmoodstavce1"/>
          <w:sz w:val="24"/>
          <w:szCs w:val="24"/>
        </w:rPr>
        <w:t xml:space="preserve"> (</w:t>
      </w:r>
      <w:r w:rsidR="00C54610" w:rsidRPr="003475CB">
        <w:rPr>
          <w:rStyle w:val="Standardnpsmoodstavce1"/>
          <w:sz w:val="24"/>
          <w:szCs w:val="24"/>
        </w:rPr>
        <w:t xml:space="preserve">dále také </w:t>
      </w:r>
      <w:r w:rsidR="00DE0DC8" w:rsidRPr="003475CB">
        <w:rPr>
          <w:rStyle w:val="Standardnpsmoodstavce1"/>
          <w:sz w:val="24"/>
          <w:szCs w:val="24"/>
        </w:rPr>
        <w:t>ŠVP)</w:t>
      </w:r>
      <w:r w:rsidR="0006188D" w:rsidRPr="003475CB">
        <w:rPr>
          <w:rStyle w:val="Standardnpsmoodstavce1"/>
          <w:sz w:val="24"/>
          <w:szCs w:val="24"/>
        </w:rPr>
        <w:t xml:space="preserve"> </w:t>
      </w:r>
      <w:r w:rsidR="00A64A17" w:rsidRPr="003475CB">
        <w:rPr>
          <w:rStyle w:val="Standardnpsmoodstavce1"/>
          <w:sz w:val="24"/>
          <w:szCs w:val="24"/>
        </w:rPr>
        <w:t xml:space="preserve">nazvaného </w:t>
      </w:r>
      <w:r w:rsidR="0006188D" w:rsidRPr="003475CB">
        <w:rPr>
          <w:rStyle w:val="Standardnpsmoodstavce1"/>
          <w:sz w:val="24"/>
          <w:szCs w:val="24"/>
        </w:rPr>
        <w:t>Zahrada jazyků</w:t>
      </w:r>
      <w:r w:rsidR="00DE0DC8" w:rsidRPr="003475CB">
        <w:rPr>
          <w:rStyle w:val="Standardnpsmoodstavce1"/>
          <w:sz w:val="24"/>
          <w:szCs w:val="24"/>
        </w:rPr>
        <w:t>.</w:t>
      </w:r>
      <w:r w:rsidR="0006188D" w:rsidRPr="003475CB">
        <w:rPr>
          <w:rStyle w:val="Standardnpsmoodstavce1"/>
          <w:sz w:val="24"/>
          <w:szCs w:val="24"/>
        </w:rPr>
        <w:t xml:space="preserve"> </w:t>
      </w:r>
      <w:r w:rsidR="00DE0DC8" w:rsidRPr="003475CB">
        <w:rPr>
          <w:rStyle w:val="Standardnpsmoodstavce1"/>
          <w:sz w:val="24"/>
          <w:szCs w:val="24"/>
        </w:rPr>
        <w:t>ŠVP</w:t>
      </w:r>
      <w:r w:rsidR="0006188D" w:rsidRPr="003475CB">
        <w:rPr>
          <w:rStyle w:val="Standardnpsmoodstavce1"/>
          <w:sz w:val="24"/>
          <w:szCs w:val="24"/>
        </w:rPr>
        <w:t xml:space="preserve"> vytvoř</w:t>
      </w:r>
      <w:r w:rsidR="007468F0" w:rsidRPr="003475CB">
        <w:rPr>
          <w:rStyle w:val="Standardnpsmoodstavce1"/>
          <w:sz w:val="24"/>
          <w:szCs w:val="24"/>
        </w:rPr>
        <w:t>ili</w:t>
      </w:r>
      <w:r w:rsidR="0006188D" w:rsidRPr="003475CB">
        <w:rPr>
          <w:rStyle w:val="Standardnpsmoodstavce1"/>
          <w:sz w:val="24"/>
          <w:szCs w:val="24"/>
        </w:rPr>
        <w:t xml:space="preserve"> </w:t>
      </w:r>
      <w:r w:rsidR="007468F0" w:rsidRPr="003475CB">
        <w:rPr>
          <w:rStyle w:val="Standardnpsmoodstavce1"/>
          <w:sz w:val="24"/>
          <w:szCs w:val="24"/>
        </w:rPr>
        <w:t xml:space="preserve">ve </w:t>
      </w:r>
      <w:proofErr w:type="gramStart"/>
      <w:r w:rsidR="007468F0" w:rsidRPr="003475CB">
        <w:rPr>
          <w:rStyle w:val="Standardnpsmoodstavce1"/>
          <w:sz w:val="24"/>
          <w:szCs w:val="24"/>
        </w:rPr>
        <w:t xml:space="preserve">vzájemné </w:t>
      </w:r>
      <w:r w:rsidR="00EE4061" w:rsidRPr="003475CB">
        <w:rPr>
          <w:rStyle w:val="Standardnpsmoodstavce1"/>
          <w:sz w:val="24"/>
          <w:szCs w:val="24"/>
        </w:rPr>
        <w:t xml:space="preserve"> spoluprác</w:t>
      </w:r>
      <w:r w:rsidR="007468F0" w:rsidRPr="003475CB">
        <w:rPr>
          <w:rStyle w:val="Standardnpsmoodstavce1"/>
          <w:sz w:val="24"/>
          <w:szCs w:val="24"/>
        </w:rPr>
        <w:t>i</w:t>
      </w:r>
      <w:proofErr w:type="gramEnd"/>
      <w:r w:rsidR="00DA6FEF" w:rsidRPr="003475CB">
        <w:rPr>
          <w:rStyle w:val="Standardnpsmoodstavce1"/>
          <w:sz w:val="24"/>
          <w:szCs w:val="24"/>
        </w:rPr>
        <w:t xml:space="preserve"> vš</w:t>
      </w:r>
      <w:r w:rsidR="007468F0" w:rsidRPr="003475CB">
        <w:rPr>
          <w:rStyle w:val="Standardnpsmoodstavce1"/>
          <w:sz w:val="24"/>
          <w:szCs w:val="24"/>
        </w:rPr>
        <w:t>ichni</w:t>
      </w:r>
      <w:r w:rsidR="00DA6FEF" w:rsidRPr="003475CB">
        <w:rPr>
          <w:rStyle w:val="Standardnpsmoodstavce1"/>
          <w:sz w:val="24"/>
          <w:szCs w:val="24"/>
        </w:rPr>
        <w:t xml:space="preserve"> </w:t>
      </w:r>
      <w:r w:rsidR="0006188D" w:rsidRPr="003475CB">
        <w:rPr>
          <w:rStyle w:val="Standardnpsmoodstavce1"/>
          <w:sz w:val="24"/>
          <w:szCs w:val="24"/>
        </w:rPr>
        <w:t>pedagog</w:t>
      </w:r>
      <w:r w:rsidR="00EE4061" w:rsidRPr="003475CB">
        <w:rPr>
          <w:rStyle w:val="Standardnpsmoodstavce1"/>
          <w:sz w:val="24"/>
          <w:szCs w:val="24"/>
        </w:rPr>
        <w:t>i</w:t>
      </w:r>
      <w:r w:rsidR="007468F0" w:rsidRPr="003475CB">
        <w:rPr>
          <w:rStyle w:val="Standardnpsmoodstavce1"/>
          <w:sz w:val="24"/>
          <w:szCs w:val="24"/>
        </w:rPr>
        <w:t>čtí</w:t>
      </w:r>
      <w:r w:rsidR="00EE4061" w:rsidRPr="003475CB">
        <w:rPr>
          <w:rStyle w:val="Standardnpsmoodstavce1"/>
          <w:sz w:val="24"/>
          <w:szCs w:val="24"/>
        </w:rPr>
        <w:t xml:space="preserve"> pracovní</w:t>
      </w:r>
      <w:r w:rsidR="007468F0" w:rsidRPr="003475CB">
        <w:rPr>
          <w:rStyle w:val="Standardnpsmoodstavce1"/>
          <w:sz w:val="24"/>
          <w:szCs w:val="24"/>
        </w:rPr>
        <w:t>ci</w:t>
      </w:r>
      <w:r w:rsidR="0006188D" w:rsidRPr="003475CB">
        <w:rPr>
          <w:rStyle w:val="Standardnpsmoodstavce1"/>
          <w:sz w:val="24"/>
          <w:szCs w:val="24"/>
        </w:rPr>
        <w:t xml:space="preserve"> školy v  letech</w:t>
      </w:r>
      <w:r w:rsidR="00DE0DC8" w:rsidRPr="003475CB">
        <w:rPr>
          <w:rStyle w:val="Standardnpsmoodstavce1"/>
          <w:sz w:val="24"/>
          <w:szCs w:val="24"/>
        </w:rPr>
        <w:t xml:space="preserve"> </w:t>
      </w:r>
      <w:r w:rsidR="00DA6FEF" w:rsidRPr="003475CB">
        <w:rPr>
          <w:rStyle w:val="Standardnpsmoodstavce1"/>
          <w:sz w:val="24"/>
          <w:szCs w:val="24"/>
        </w:rPr>
        <w:t xml:space="preserve">2005-2007 </w:t>
      </w:r>
      <w:r w:rsidR="00A64A17" w:rsidRPr="003475CB">
        <w:rPr>
          <w:rStyle w:val="Standardnpsmoodstavce1"/>
          <w:sz w:val="24"/>
          <w:szCs w:val="24"/>
        </w:rPr>
        <w:t>v</w:t>
      </w:r>
      <w:r w:rsidR="00694930" w:rsidRPr="003475CB">
        <w:rPr>
          <w:rStyle w:val="Standardnpsmoodstavce1"/>
          <w:sz w:val="24"/>
          <w:szCs w:val="24"/>
        </w:rPr>
        <w:t> </w:t>
      </w:r>
      <w:r w:rsidR="00A64A17" w:rsidRPr="003475CB">
        <w:rPr>
          <w:rStyle w:val="Standardnpsmoodstavce1"/>
          <w:sz w:val="24"/>
          <w:szCs w:val="24"/>
        </w:rPr>
        <w:t>souladu</w:t>
      </w:r>
      <w:r w:rsidR="00694930" w:rsidRPr="003475CB">
        <w:rPr>
          <w:rStyle w:val="Standardnpsmoodstavce1"/>
          <w:sz w:val="24"/>
          <w:szCs w:val="24"/>
        </w:rPr>
        <w:t xml:space="preserve"> </w:t>
      </w:r>
      <w:r w:rsidR="00A64A17" w:rsidRPr="003475CB">
        <w:rPr>
          <w:rStyle w:val="Standardnpsmoodstavce1"/>
          <w:sz w:val="24"/>
          <w:szCs w:val="24"/>
        </w:rPr>
        <w:t xml:space="preserve">s Rámcovým vzdělávacím programem pro základní vzdělávání, který </w:t>
      </w:r>
      <w:r w:rsidR="00DE0DC8" w:rsidRPr="003475CB">
        <w:rPr>
          <w:rStyle w:val="Standardnpsmoodstavce1"/>
          <w:sz w:val="24"/>
          <w:szCs w:val="24"/>
        </w:rPr>
        <w:t>vyd</w:t>
      </w:r>
      <w:r w:rsidR="007468F0" w:rsidRPr="003475CB">
        <w:rPr>
          <w:rStyle w:val="Standardnpsmoodstavce1"/>
          <w:sz w:val="24"/>
          <w:szCs w:val="24"/>
        </w:rPr>
        <w:t>alo</w:t>
      </w:r>
      <w:r w:rsidR="00A64A17" w:rsidRPr="003475CB">
        <w:rPr>
          <w:rStyle w:val="Standardnpsmoodstavce1"/>
          <w:sz w:val="24"/>
          <w:szCs w:val="24"/>
        </w:rPr>
        <w:t xml:space="preserve"> Ministerstv</w:t>
      </w:r>
      <w:r w:rsidR="007468F0" w:rsidRPr="003475CB">
        <w:rPr>
          <w:rStyle w:val="Standardnpsmoodstavce1"/>
          <w:sz w:val="24"/>
          <w:szCs w:val="24"/>
        </w:rPr>
        <w:t>o</w:t>
      </w:r>
      <w:r w:rsidR="00A64A17" w:rsidRPr="003475CB">
        <w:rPr>
          <w:rStyle w:val="Standardnpsmoodstavce1"/>
          <w:sz w:val="24"/>
          <w:szCs w:val="24"/>
        </w:rPr>
        <w:t xml:space="preserve"> školství, mládeže a tělovýchovy.</w:t>
      </w:r>
      <w:r w:rsidR="0006188D" w:rsidRPr="003475CB">
        <w:rPr>
          <w:rStyle w:val="Standardnpsmoodstavce1"/>
          <w:sz w:val="24"/>
          <w:szCs w:val="24"/>
        </w:rPr>
        <w:t xml:space="preserve">  </w:t>
      </w:r>
    </w:p>
    <w:p w14:paraId="1D6CE6B3" w14:textId="77777777" w:rsidR="00DE0DC8" w:rsidRPr="003475CB" w:rsidRDefault="007468F0" w:rsidP="006D6C18">
      <w:pPr>
        <w:spacing w:line="360" w:lineRule="auto"/>
        <w:jc w:val="both"/>
        <w:rPr>
          <w:rStyle w:val="Standardnpsmoodstavce1"/>
          <w:sz w:val="24"/>
          <w:szCs w:val="24"/>
        </w:rPr>
      </w:pPr>
      <w:r w:rsidRPr="003475CB">
        <w:rPr>
          <w:rStyle w:val="Standardnpsmoodstavce1"/>
          <w:sz w:val="24"/>
          <w:szCs w:val="24"/>
        </w:rPr>
        <w:t xml:space="preserve">    </w:t>
      </w:r>
      <w:r w:rsidR="00DE0DC8" w:rsidRPr="003475CB">
        <w:rPr>
          <w:rStyle w:val="Standardnpsmoodstavce1"/>
          <w:sz w:val="24"/>
          <w:szCs w:val="24"/>
        </w:rPr>
        <w:t xml:space="preserve"> </w:t>
      </w:r>
      <w:r w:rsidRPr="003475CB">
        <w:rPr>
          <w:rStyle w:val="Standardnpsmoodstavce1"/>
          <w:sz w:val="24"/>
          <w:szCs w:val="24"/>
        </w:rPr>
        <w:t xml:space="preserve">Ve </w:t>
      </w:r>
      <w:r w:rsidR="00D9759A" w:rsidRPr="003475CB">
        <w:rPr>
          <w:rStyle w:val="Standardnpsmoodstavce1"/>
          <w:sz w:val="24"/>
          <w:szCs w:val="24"/>
        </w:rPr>
        <w:t xml:space="preserve">školním roce </w:t>
      </w:r>
      <w:r w:rsidRPr="003475CB">
        <w:rPr>
          <w:rStyle w:val="Standardnpsmoodstavce1"/>
          <w:sz w:val="24"/>
          <w:szCs w:val="24"/>
        </w:rPr>
        <w:t>202</w:t>
      </w:r>
      <w:r w:rsidR="003C2C62">
        <w:rPr>
          <w:rStyle w:val="Standardnpsmoodstavce1"/>
          <w:sz w:val="24"/>
          <w:szCs w:val="24"/>
        </w:rPr>
        <w:t>1</w:t>
      </w:r>
      <w:r w:rsidRPr="003475CB">
        <w:rPr>
          <w:rStyle w:val="Standardnpsmoodstavce1"/>
          <w:sz w:val="24"/>
          <w:szCs w:val="24"/>
        </w:rPr>
        <w:t>/202</w:t>
      </w:r>
      <w:r w:rsidR="003C2C62">
        <w:rPr>
          <w:rStyle w:val="Standardnpsmoodstavce1"/>
          <w:sz w:val="24"/>
          <w:szCs w:val="24"/>
        </w:rPr>
        <w:t>2</w:t>
      </w:r>
      <w:r w:rsidRPr="003475CB">
        <w:rPr>
          <w:rStyle w:val="Standardnpsmoodstavce1"/>
          <w:sz w:val="24"/>
          <w:szCs w:val="24"/>
        </w:rPr>
        <w:t xml:space="preserve"> </w:t>
      </w:r>
      <w:r w:rsidR="003C2C62">
        <w:rPr>
          <w:rStyle w:val="Standardnpsmoodstavce1"/>
          <w:sz w:val="24"/>
          <w:szCs w:val="24"/>
        </w:rPr>
        <w:t xml:space="preserve">jsme zahájili </w:t>
      </w:r>
      <w:r w:rsidR="00C073AC" w:rsidRPr="003475CB">
        <w:rPr>
          <w:rStyle w:val="Standardnpsmoodstavce1"/>
          <w:sz w:val="24"/>
          <w:szCs w:val="24"/>
        </w:rPr>
        <w:t xml:space="preserve">tzv. malou revizí vzdělávacích programů </w:t>
      </w:r>
      <w:r w:rsidR="003C2C62">
        <w:rPr>
          <w:rStyle w:val="Standardnpsmoodstavce1"/>
          <w:sz w:val="24"/>
          <w:szCs w:val="24"/>
        </w:rPr>
        <w:t>s</w:t>
      </w:r>
      <w:r w:rsidR="00C073AC" w:rsidRPr="003475CB">
        <w:rPr>
          <w:rStyle w:val="Standardnpsmoodstavce1"/>
          <w:sz w:val="24"/>
          <w:szCs w:val="24"/>
        </w:rPr>
        <w:t xml:space="preserve"> důrazem na oblast ICT.</w:t>
      </w:r>
      <w:r w:rsidRPr="003475CB">
        <w:rPr>
          <w:rStyle w:val="Standardnpsmoodstavce1"/>
          <w:sz w:val="24"/>
          <w:szCs w:val="24"/>
        </w:rPr>
        <w:t xml:space="preserve"> S ohledem na očekávanou</w:t>
      </w:r>
      <w:r w:rsidR="004809DA" w:rsidRPr="003475CB">
        <w:rPr>
          <w:rStyle w:val="Standardnpsmoodstavce1"/>
          <w:sz w:val="24"/>
          <w:szCs w:val="24"/>
        </w:rPr>
        <w:t xml:space="preserve"> tzv.</w:t>
      </w:r>
      <w:r w:rsidR="00FC3FBF" w:rsidRPr="003475CB">
        <w:rPr>
          <w:rStyle w:val="Standardnpsmoodstavce1"/>
          <w:sz w:val="24"/>
          <w:szCs w:val="24"/>
        </w:rPr>
        <w:t xml:space="preserve"> </w:t>
      </w:r>
      <w:r w:rsidRPr="003475CB">
        <w:rPr>
          <w:rStyle w:val="Standardnpsmoodstavce1"/>
          <w:sz w:val="24"/>
          <w:szCs w:val="24"/>
        </w:rPr>
        <w:t>velkou revizi</w:t>
      </w:r>
      <w:r w:rsidR="00FC3FBF" w:rsidRPr="003475CB">
        <w:rPr>
          <w:rStyle w:val="Standardnpsmoodstavce1"/>
          <w:sz w:val="24"/>
          <w:szCs w:val="24"/>
        </w:rPr>
        <w:t xml:space="preserve"> </w:t>
      </w:r>
      <w:r w:rsidRPr="003475CB">
        <w:rPr>
          <w:rStyle w:val="Standardnpsmoodstavce1"/>
          <w:sz w:val="24"/>
          <w:szCs w:val="24"/>
        </w:rPr>
        <w:t xml:space="preserve">vzdělávacích programů </w:t>
      </w:r>
      <w:r w:rsidR="003C2C62">
        <w:rPr>
          <w:rStyle w:val="Standardnpsmoodstavce1"/>
          <w:sz w:val="24"/>
          <w:szCs w:val="24"/>
        </w:rPr>
        <w:t>j</w:t>
      </w:r>
      <w:r w:rsidRPr="003475CB">
        <w:rPr>
          <w:rStyle w:val="Standardnpsmoodstavce1"/>
          <w:sz w:val="24"/>
          <w:szCs w:val="24"/>
        </w:rPr>
        <w:t>e nutné práce na úpravách dobře promyslet</w:t>
      </w:r>
      <w:r w:rsidR="003C2C62">
        <w:rPr>
          <w:rStyle w:val="Standardnpsmoodstavce1"/>
          <w:sz w:val="24"/>
          <w:szCs w:val="24"/>
        </w:rPr>
        <w:t xml:space="preserve"> a n</w:t>
      </w:r>
      <w:r w:rsidR="00D217ED" w:rsidRPr="003475CB">
        <w:rPr>
          <w:rStyle w:val="Standardnpsmoodstavce1"/>
          <w:sz w:val="24"/>
          <w:szCs w:val="24"/>
        </w:rPr>
        <w:t>a změny se připravit nejen materiálně, ale především personálně.</w:t>
      </w:r>
    </w:p>
    <w:p w14:paraId="75DB1B65" w14:textId="77777777" w:rsidR="0006188D" w:rsidRPr="00D823FC" w:rsidRDefault="00DE0DC8" w:rsidP="006D6C18">
      <w:pPr>
        <w:spacing w:line="360" w:lineRule="auto"/>
        <w:jc w:val="both"/>
        <w:rPr>
          <w:rStyle w:val="Standardnpsmoodstavce1"/>
          <w:sz w:val="24"/>
          <w:szCs w:val="24"/>
        </w:rPr>
      </w:pPr>
      <w:r w:rsidRPr="003475CB">
        <w:rPr>
          <w:rStyle w:val="Standardnpsmoodstavce1"/>
          <w:sz w:val="24"/>
          <w:szCs w:val="24"/>
        </w:rPr>
        <w:t xml:space="preserve">     </w:t>
      </w:r>
      <w:r w:rsidR="00E36ABD">
        <w:rPr>
          <w:rStyle w:val="Standardnpsmoodstavce1"/>
          <w:sz w:val="24"/>
          <w:szCs w:val="24"/>
        </w:rPr>
        <w:t>Úplné</w:t>
      </w:r>
      <w:r w:rsidR="00EE4061" w:rsidRPr="003475CB">
        <w:rPr>
          <w:rStyle w:val="Standardnpsmoodstavce1"/>
          <w:sz w:val="24"/>
          <w:szCs w:val="24"/>
        </w:rPr>
        <w:t xml:space="preserve"> znění školního </w:t>
      </w:r>
      <w:r w:rsidR="0006188D" w:rsidRPr="003475CB">
        <w:rPr>
          <w:rStyle w:val="Standardnpsmoodstavce1"/>
          <w:sz w:val="24"/>
          <w:szCs w:val="24"/>
        </w:rPr>
        <w:t>vzdělávací</w:t>
      </w:r>
      <w:r w:rsidR="00EE4061" w:rsidRPr="003475CB">
        <w:rPr>
          <w:rStyle w:val="Standardnpsmoodstavce1"/>
          <w:sz w:val="24"/>
          <w:szCs w:val="24"/>
        </w:rPr>
        <w:t>ho</w:t>
      </w:r>
      <w:r w:rsidR="0006188D" w:rsidRPr="003475CB">
        <w:rPr>
          <w:rStyle w:val="Standardnpsmoodstavce1"/>
          <w:sz w:val="24"/>
          <w:szCs w:val="24"/>
        </w:rPr>
        <w:t xml:space="preserve"> program</w:t>
      </w:r>
      <w:r w:rsidR="00EE4061" w:rsidRPr="003475CB">
        <w:rPr>
          <w:rStyle w:val="Standardnpsmoodstavce1"/>
          <w:sz w:val="24"/>
          <w:szCs w:val="24"/>
        </w:rPr>
        <w:t xml:space="preserve">u </w:t>
      </w:r>
      <w:r w:rsidR="0006188D" w:rsidRPr="003475CB">
        <w:rPr>
          <w:rStyle w:val="Standardnpsmoodstavce1"/>
          <w:sz w:val="24"/>
          <w:szCs w:val="24"/>
        </w:rPr>
        <w:t>Zahrada jazyků je</w:t>
      </w:r>
      <w:r w:rsidR="00BB6228" w:rsidRPr="003475CB">
        <w:rPr>
          <w:rStyle w:val="Standardnpsmoodstavce1"/>
          <w:sz w:val="24"/>
          <w:szCs w:val="24"/>
        </w:rPr>
        <w:t xml:space="preserve"> </w:t>
      </w:r>
      <w:r w:rsidR="00D217ED" w:rsidRPr="003475CB">
        <w:rPr>
          <w:rStyle w:val="Standardnpsmoodstavce1"/>
          <w:sz w:val="24"/>
          <w:szCs w:val="24"/>
        </w:rPr>
        <w:t xml:space="preserve">zájemcům </w:t>
      </w:r>
      <w:r w:rsidR="00BB6228" w:rsidRPr="003475CB">
        <w:rPr>
          <w:rStyle w:val="Standardnpsmoodstavce1"/>
          <w:sz w:val="24"/>
          <w:szCs w:val="24"/>
        </w:rPr>
        <w:t>k</w:t>
      </w:r>
      <w:r w:rsidR="00D217ED" w:rsidRPr="003475CB">
        <w:rPr>
          <w:rStyle w:val="Standardnpsmoodstavce1"/>
          <w:sz w:val="24"/>
          <w:szCs w:val="24"/>
        </w:rPr>
        <w:t> </w:t>
      </w:r>
      <w:r w:rsidR="00DA6FEF" w:rsidRPr="003475CB">
        <w:rPr>
          <w:rStyle w:val="Standardnpsmoodstavce1"/>
          <w:sz w:val="24"/>
          <w:szCs w:val="24"/>
        </w:rPr>
        <w:t>dispozici</w:t>
      </w:r>
      <w:r w:rsidR="00D217ED" w:rsidRPr="003475CB">
        <w:rPr>
          <w:rStyle w:val="Standardnpsmoodstavce1"/>
          <w:sz w:val="24"/>
          <w:szCs w:val="24"/>
        </w:rPr>
        <w:t xml:space="preserve"> k prostudování či pořízení kopií</w:t>
      </w:r>
      <w:r w:rsidR="00BB6228" w:rsidRPr="003475CB">
        <w:rPr>
          <w:rStyle w:val="Standardnpsmoodstavce1"/>
          <w:sz w:val="24"/>
          <w:szCs w:val="24"/>
        </w:rPr>
        <w:t xml:space="preserve"> v </w:t>
      </w:r>
      <w:r w:rsidR="00D217ED" w:rsidRPr="003475CB">
        <w:rPr>
          <w:rStyle w:val="Standardnpsmoodstavce1"/>
          <w:sz w:val="24"/>
          <w:szCs w:val="24"/>
        </w:rPr>
        <w:t>kanceláři</w:t>
      </w:r>
      <w:r w:rsidR="00BB6228" w:rsidRPr="003475CB">
        <w:rPr>
          <w:rStyle w:val="Standardnpsmoodstavce1"/>
          <w:sz w:val="24"/>
          <w:szCs w:val="24"/>
        </w:rPr>
        <w:t xml:space="preserve"> školy. </w:t>
      </w:r>
      <w:r w:rsidR="00DA6FEF" w:rsidRPr="003475CB">
        <w:rPr>
          <w:rStyle w:val="Standardnpsmoodstavce1"/>
          <w:sz w:val="24"/>
          <w:szCs w:val="24"/>
        </w:rPr>
        <w:t>ŠVP</w:t>
      </w:r>
      <w:r w:rsidR="00D102B1" w:rsidRPr="003475CB">
        <w:rPr>
          <w:rStyle w:val="Standardnpsmoodstavce1"/>
          <w:sz w:val="24"/>
          <w:szCs w:val="24"/>
        </w:rPr>
        <w:t xml:space="preserve"> je </w:t>
      </w:r>
      <w:r w:rsidR="00DA6FEF" w:rsidRPr="003475CB">
        <w:rPr>
          <w:rStyle w:val="Standardnpsmoodstavce1"/>
          <w:sz w:val="24"/>
          <w:szCs w:val="24"/>
        </w:rPr>
        <w:t>na základě požadavků Ministerstv</w:t>
      </w:r>
      <w:r w:rsidR="002543EE" w:rsidRPr="003475CB">
        <w:rPr>
          <w:rStyle w:val="Standardnpsmoodstavce1"/>
          <w:sz w:val="24"/>
          <w:szCs w:val="24"/>
        </w:rPr>
        <w:t>a</w:t>
      </w:r>
      <w:r w:rsidR="00DA6FEF" w:rsidRPr="003475CB">
        <w:rPr>
          <w:rStyle w:val="Standardnpsmoodstavce1"/>
          <w:sz w:val="24"/>
          <w:szCs w:val="24"/>
        </w:rPr>
        <w:t xml:space="preserve"> školství, mládeže a tělovýchovy </w:t>
      </w:r>
      <w:r w:rsidR="00D102B1" w:rsidRPr="003475CB">
        <w:rPr>
          <w:rStyle w:val="Standardnpsmoodstavce1"/>
          <w:sz w:val="24"/>
          <w:szCs w:val="24"/>
        </w:rPr>
        <w:t xml:space="preserve">průběžně </w:t>
      </w:r>
      <w:r w:rsidR="00DA6FEF" w:rsidRPr="003475CB">
        <w:rPr>
          <w:rStyle w:val="Standardnpsmoodstavce1"/>
          <w:sz w:val="24"/>
          <w:szCs w:val="24"/>
        </w:rPr>
        <w:t>aktualizován</w:t>
      </w:r>
      <w:r w:rsidR="00D102B1" w:rsidRPr="003475CB">
        <w:rPr>
          <w:rStyle w:val="Standardnpsmoodstavce1"/>
          <w:sz w:val="24"/>
          <w:szCs w:val="24"/>
        </w:rPr>
        <w:t xml:space="preserve"> pomocí dodatků</w:t>
      </w:r>
      <w:r w:rsidR="00DA6FEF" w:rsidRPr="003475CB">
        <w:rPr>
          <w:rStyle w:val="Standardnpsmoodstavce1"/>
          <w:sz w:val="24"/>
          <w:szCs w:val="24"/>
        </w:rPr>
        <w:t>. Veškeré</w:t>
      </w:r>
      <w:r w:rsidR="00D102B1" w:rsidRPr="003475CB">
        <w:rPr>
          <w:rStyle w:val="Standardnpsmoodstavce1"/>
          <w:sz w:val="24"/>
          <w:szCs w:val="24"/>
        </w:rPr>
        <w:t xml:space="preserve"> změny jsou</w:t>
      </w:r>
      <w:r w:rsidR="0006188D" w:rsidRPr="003475CB">
        <w:rPr>
          <w:rStyle w:val="Standardnpsmoodstavce1"/>
          <w:sz w:val="24"/>
          <w:szCs w:val="24"/>
        </w:rPr>
        <w:t xml:space="preserve"> schv</w:t>
      </w:r>
      <w:r w:rsidR="00D102B1" w:rsidRPr="003475CB">
        <w:rPr>
          <w:rStyle w:val="Standardnpsmoodstavce1"/>
          <w:sz w:val="24"/>
          <w:szCs w:val="24"/>
        </w:rPr>
        <w:t>alová</w:t>
      </w:r>
      <w:r w:rsidR="0006188D" w:rsidRPr="003475CB">
        <w:rPr>
          <w:rStyle w:val="Standardnpsmoodstavce1"/>
          <w:sz w:val="24"/>
          <w:szCs w:val="24"/>
        </w:rPr>
        <w:t>ny školskou radou.</w:t>
      </w:r>
      <w:r w:rsidR="00BB6228" w:rsidRPr="003475CB">
        <w:rPr>
          <w:rStyle w:val="Standardnpsmoodstavce1"/>
          <w:sz w:val="24"/>
          <w:szCs w:val="24"/>
        </w:rPr>
        <w:t xml:space="preserve"> Poslední </w:t>
      </w:r>
      <w:r w:rsidR="00DA6FEF" w:rsidRPr="003475CB">
        <w:rPr>
          <w:rStyle w:val="Standardnpsmoodstavce1"/>
          <w:sz w:val="24"/>
          <w:szCs w:val="24"/>
        </w:rPr>
        <w:t xml:space="preserve">úprava byla provedena </w:t>
      </w:r>
      <w:r w:rsidR="00BB6228" w:rsidRPr="003475CB">
        <w:rPr>
          <w:rStyle w:val="Standardnpsmoodstavce1"/>
          <w:sz w:val="24"/>
          <w:szCs w:val="24"/>
        </w:rPr>
        <w:t>k </w:t>
      </w:r>
      <w:r w:rsidR="004809DA" w:rsidRPr="00D823FC">
        <w:rPr>
          <w:rStyle w:val="Standardnpsmoodstavce1"/>
          <w:sz w:val="24"/>
          <w:szCs w:val="24"/>
        </w:rPr>
        <w:t>0</w:t>
      </w:r>
      <w:r w:rsidR="00BB6228" w:rsidRPr="00D823FC">
        <w:rPr>
          <w:rStyle w:val="Standardnpsmoodstavce1"/>
          <w:sz w:val="24"/>
          <w:szCs w:val="24"/>
        </w:rPr>
        <w:t>1.</w:t>
      </w:r>
      <w:r w:rsidR="004809DA" w:rsidRPr="00D823FC">
        <w:rPr>
          <w:rStyle w:val="Standardnpsmoodstavce1"/>
          <w:sz w:val="24"/>
          <w:szCs w:val="24"/>
        </w:rPr>
        <w:t>0</w:t>
      </w:r>
      <w:r w:rsidR="00BB6228" w:rsidRPr="00D823FC">
        <w:rPr>
          <w:rStyle w:val="Standardnpsmoodstavce1"/>
          <w:sz w:val="24"/>
          <w:szCs w:val="24"/>
        </w:rPr>
        <w:t>9.201</w:t>
      </w:r>
      <w:r w:rsidR="00D9759A" w:rsidRPr="00D823FC">
        <w:rPr>
          <w:rStyle w:val="Standardnpsmoodstavce1"/>
          <w:sz w:val="24"/>
          <w:szCs w:val="24"/>
        </w:rPr>
        <w:t xml:space="preserve">9, kdy byly do textu zapracovány oblasti související s projektem města </w:t>
      </w:r>
      <w:r w:rsidR="008D631A" w:rsidRPr="00D823FC">
        <w:rPr>
          <w:rStyle w:val="Standardnpsmoodstavce1"/>
          <w:sz w:val="24"/>
          <w:szCs w:val="24"/>
        </w:rPr>
        <w:t>Infrastruktura ZŚ Chomutov.</w:t>
      </w:r>
    </w:p>
    <w:p w14:paraId="71B6DEA2" w14:textId="77777777" w:rsidR="00EE4061" w:rsidRPr="003475CB" w:rsidRDefault="0006188D" w:rsidP="006D6C18">
      <w:pPr>
        <w:spacing w:line="360" w:lineRule="auto"/>
        <w:jc w:val="both"/>
        <w:rPr>
          <w:sz w:val="24"/>
          <w:szCs w:val="24"/>
        </w:rPr>
      </w:pPr>
      <w:r w:rsidRPr="003475CB">
        <w:rPr>
          <w:sz w:val="24"/>
          <w:szCs w:val="24"/>
        </w:rPr>
        <w:t xml:space="preserve">     </w:t>
      </w:r>
      <w:r w:rsidR="00D217ED" w:rsidRPr="003475CB">
        <w:rPr>
          <w:sz w:val="24"/>
          <w:szCs w:val="24"/>
        </w:rPr>
        <w:t>Pro plnění úkolů</w:t>
      </w:r>
      <w:r w:rsidR="00D9759A" w:rsidRPr="003475CB">
        <w:rPr>
          <w:sz w:val="24"/>
          <w:szCs w:val="24"/>
        </w:rPr>
        <w:t> v</w:t>
      </w:r>
      <w:r w:rsidRPr="003475CB">
        <w:rPr>
          <w:sz w:val="24"/>
          <w:szCs w:val="24"/>
        </w:rPr>
        <w:t>ýchovně</w:t>
      </w:r>
      <w:r w:rsidR="00D9759A" w:rsidRPr="003475CB">
        <w:rPr>
          <w:sz w:val="24"/>
          <w:szCs w:val="24"/>
        </w:rPr>
        <w:t>-</w:t>
      </w:r>
      <w:r w:rsidRPr="003475CB">
        <w:rPr>
          <w:sz w:val="24"/>
          <w:szCs w:val="24"/>
        </w:rPr>
        <w:t>vzdělávací</w:t>
      </w:r>
      <w:r w:rsidR="00D217ED" w:rsidRPr="003475CB">
        <w:rPr>
          <w:sz w:val="24"/>
          <w:szCs w:val="24"/>
        </w:rPr>
        <w:t xml:space="preserve">ch </w:t>
      </w:r>
      <w:r w:rsidR="00E36ABD">
        <w:rPr>
          <w:sz w:val="24"/>
          <w:szCs w:val="24"/>
        </w:rPr>
        <w:t xml:space="preserve">jsou </w:t>
      </w:r>
      <w:r w:rsidR="00D9759A" w:rsidRPr="003475CB">
        <w:rPr>
          <w:sz w:val="24"/>
          <w:szCs w:val="24"/>
        </w:rPr>
        <w:t>využívá</w:t>
      </w:r>
      <w:r w:rsidR="00E36ABD">
        <w:rPr>
          <w:sz w:val="24"/>
          <w:szCs w:val="24"/>
        </w:rPr>
        <w:t>ny</w:t>
      </w:r>
      <w:r w:rsidR="00D217ED" w:rsidRPr="003475CB">
        <w:rPr>
          <w:sz w:val="24"/>
          <w:szCs w:val="24"/>
        </w:rPr>
        <w:t xml:space="preserve"> </w:t>
      </w:r>
      <w:r w:rsidR="00E36ABD">
        <w:rPr>
          <w:sz w:val="24"/>
          <w:szCs w:val="24"/>
        </w:rPr>
        <w:t>veškeré</w:t>
      </w:r>
      <w:r w:rsidRPr="003475CB">
        <w:rPr>
          <w:sz w:val="24"/>
          <w:szCs w:val="24"/>
        </w:rPr>
        <w:t xml:space="preserve"> </w:t>
      </w:r>
      <w:r w:rsidR="00EE4061" w:rsidRPr="003475CB">
        <w:rPr>
          <w:sz w:val="24"/>
          <w:szCs w:val="24"/>
        </w:rPr>
        <w:t>prostor</w:t>
      </w:r>
      <w:r w:rsidR="00D9759A" w:rsidRPr="003475CB">
        <w:rPr>
          <w:sz w:val="24"/>
          <w:szCs w:val="24"/>
        </w:rPr>
        <w:t>y</w:t>
      </w:r>
      <w:r w:rsidR="00E36ABD">
        <w:rPr>
          <w:sz w:val="24"/>
          <w:szCs w:val="24"/>
        </w:rPr>
        <w:t xml:space="preserve"> areálu</w:t>
      </w:r>
      <w:r w:rsidR="00DA6FEF" w:rsidRPr="003475CB">
        <w:rPr>
          <w:sz w:val="24"/>
          <w:szCs w:val="24"/>
        </w:rPr>
        <w:t xml:space="preserve"> školy. P</w:t>
      </w:r>
      <w:r w:rsidR="00DE0DC8" w:rsidRPr="003475CB">
        <w:rPr>
          <w:sz w:val="24"/>
          <w:szCs w:val="24"/>
        </w:rPr>
        <w:t>edagog</w:t>
      </w:r>
      <w:r w:rsidR="002543EE" w:rsidRPr="003475CB">
        <w:rPr>
          <w:sz w:val="24"/>
          <w:szCs w:val="24"/>
        </w:rPr>
        <w:t>ové</w:t>
      </w:r>
      <w:r w:rsidR="00DE0DC8" w:rsidRPr="003475CB">
        <w:rPr>
          <w:sz w:val="24"/>
          <w:szCs w:val="24"/>
        </w:rPr>
        <w:t xml:space="preserve"> </w:t>
      </w:r>
      <w:r w:rsidR="00EE4061" w:rsidRPr="003475CB">
        <w:rPr>
          <w:sz w:val="24"/>
          <w:szCs w:val="24"/>
        </w:rPr>
        <w:t xml:space="preserve">oceňují </w:t>
      </w:r>
      <w:r w:rsidR="00E36ABD">
        <w:rPr>
          <w:sz w:val="24"/>
          <w:szCs w:val="24"/>
        </w:rPr>
        <w:t>především</w:t>
      </w:r>
      <w:r w:rsidR="00EE4061" w:rsidRPr="003475CB">
        <w:rPr>
          <w:sz w:val="24"/>
          <w:szCs w:val="24"/>
        </w:rPr>
        <w:t xml:space="preserve"> </w:t>
      </w:r>
      <w:r w:rsidR="00D9759A" w:rsidRPr="003475CB">
        <w:rPr>
          <w:sz w:val="24"/>
          <w:szCs w:val="24"/>
        </w:rPr>
        <w:t xml:space="preserve">možnost </w:t>
      </w:r>
      <w:r w:rsidRPr="003475CB">
        <w:rPr>
          <w:sz w:val="24"/>
          <w:szCs w:val="24"/>
        </w:rPr>
        <w:t>výuk</w:t>
      </w:r>
      <w:r w:rsidR="00D217ED" w:rsidRPr="003475CB">
        <w:rPr>
          <w:sz w:val="24"/>
          <w:szCs w:val="24"/>
        </w:rPr>
        <w:t>y</w:t>
      </w:r>
      <w:r w:rsidRPr="003475CB">
        <w:rPr>
          <w:sz w:val="24"/>
          <w:szCs w:val="24"/>
        </w:rPr>
        <w:t xml:space="preserve"> v odborných </w:t>
      </w:r>
      <w:r w:rsidR="00D217ED" w:rsidRPr="003475CB">
        <w:rPr>
          <w:sz w:val="24"/>
          <w:szCs w:val="24"/>
        </w:rPr>
        <w:t>učebnác</w:t>
      </w:r>
      <w:r w:rsidRPr="003475CB">
        <w:rPr>
          <w:sz w:val="24"/>
          <w:szCs w:val="24"/>
        </w:rPr>
        <w:t>h</w:t>
      </w:r>
      <w:r w:rsidR="00EE4061" w:rsidRPr="003475CB">
        <w:rPr>
          <w:sz w:val="24"/>
          <w:szCs w:val="24"/>
        </w:rPr>
        <w:t>, kde</w:t>
      </w:r>
      <w:r w:rsidR="00DA6FEF" w:rsidRPr="003475CB">
        <w:rPr>
          <w:sz w:val="24"/>
          <w:szCs w:val="24"/>
        </w:rPr>
        <w:t xml:space="preserve"> </w:t>
      </w:r>
      <w:r w:rsidR="00D217ED" w:rsidRPr="003475CB">
        <w:rPr>
          <w:sz w:val="24"/>
          <w:szCs w:val="24"/>
        </w:rPr>
        <w:t>mají</w:t>
      </w:r>
      <w:r w:rsidRPr="003475CB">
        <w:rPr>
          <w:sz w:val="24"/>
          <w:szCs w:val="24"/>
        </w:rPr>
        <w:t xml:space="preserve"> k dispozici potřebné pomůcky a vybavení (fyzika, přírodopis, hudebna, </w:t>
      </w:r>
      <w:r w:rsidR="00EA762F" w:rsidRPr="003475CB">
        <w:rPr>
          <w:sz w:val="24"/>
          <w:szCs w:val="24"/>
        </w:rPr>
        <w:t xml:space="preserve">učebny </w:t>
      </w:r>
      <w:r w:rsidRPr="003475CB">
        <w:rPr>
          <w:sz w:val="24"/>
          <w:szCs w:val="24"/>
        </w:rPr>
        <w:t>cizí</w:t>
      </w:r>
      <w:r w:rsidR="00EA762F" w:rsidRPr="003475CB">
        <w:rPr>
          <w:sz w:val="24"/>
          <w:szCs w:val="24"/>
        </w:rPr>
        <w:t>ch</w:t>
      </w:r>
      <w:r w:rsidRPr="003475CB">
        <w:rPr>
          <w:sz w:val="24"/>
          <w:szCs w:val="24"/>
        </w:rPr>
        <w:t xml:space="preserve"> jazyk</w:t>
      </w:r>
      <w:r w:rsidR="00EA762F" w:rsidRPr="003475CB">
        <w:rPr>
          <w:sz w:val="24"/>
          <w:szCs w:val="24"/>
        </w:rPr>
        <w:t>ů</w:t>
      </w:r>
      <w:r w:rsidRPr="003475CB">
        <w:rPr>
          <w:sz w:val="24"/>
          <w:szCs w:val="24"/>
        </w:rPr>
        <w:t xml:space="preserve">, </w:t>
      </w:r>
      <w:r w:rsidR="00EA762F" w:rsidRPr="003475CB">
        <w:rPr>
          <w:sz w:val="24"/>
          <w:szCs w:val="24"/>
        </w:rPr>
        <w:t xml:space="preserve">pracovna </w:t>
      </w:r>
      <w:r w:rsidRPr="003475CB">
        <w:rPr>
          <w:sz w:val="24"/>
          <w:szCs w:val="24"/>
        </w:rPr>
        <w:t>výtvarn</w:t>
      </w:r>
      <w:r w:rsidR="00EA762F" w:rsidRPr="003475CB">
        <w:rPr>
          <w:sz w:val="24"/>
          <w:szCs w:val="24"/>
        </w:rPr>
        <w:t>é</w:t>
      </w:r>
      <w:r w:rsidRPr="003475CB">
        <w:rPr>
          <w:sz w:val="24"/>
          <w:szCs w:val="24"/>
        </w:rPr>
        <w:t xml:space="preserve"> výchov</w:t>
      </w:r>
      <w:r w:rsidR="00EA762F" w:rsidRPr="003475CB">
        <w:rPr>
          <w:sz w:val="24"/>
          <w:szCs w:val="24"/>
        </w:rPr>
        <w:t>y</w:t>
      </w:r>
      <w:r w:rsidR="00DA6FEF" w:rsidRPr="003475CB">
        <w:rPr>
          <w:sz w:val="24"/>
          <w:szCs w:val="24"/>
        </w:rPr>
        <w:t xml:space="preserve">, počítačové pracovny, …). </w:t>
      </w:r>
      <w:r w:rsidR="00D217ED" w:rsidRPr="003475CB">
        <w:rPr>
          <w:sz w:val="24"/>
          <w:szCs w:val="24"/>
        </w:rPr>
        <w:t xml:space="preserve">Díky spolupráci se zřizovatelem se </w:t>
      </w:r>
      <w:proofErr w:type="gramStart"/>
      <w:r w:rsidR="00D217ED" w:rsidRPr="003475CB">
        <w:rPr>
          <w:sz w:val="24"/>
          <w:szCs w:val="24"/>
        </w:rPr>
        <w:t>daří</w:t>
      </w:r>
      <w:proofErr w:type="gramEnd"/>
      <w:r w:rsidR="00D217ED" w:rsidRPr="003475CB">
        <w:rPr>
          <w:sz w:val="24"/>
          <w:szCs w:val="24"/>
        </w:rPr>
        <w:t xml:space="preserve"> pořizovat </w:t>
      </w:r>
      <w:r w:rsidR="00E36ABD">
        <w:rPr>
          <w:sz w:val="24"/>
          <w:szCs w:val="24"/>
        </w:rPr>
        <w:t>nadstandardně</w:t>
      </w:r>
      <w:r w:rsidR="00D217ED" w:rsidRPr="003475CB">
        <w:rPr>
          <w:sz w:val="24"/>
          <w:szCs w:val="24"/>
        </w:rPr>
        <w:t xml:space="preserve"> vybavené odborné pracovny.</w:t>
      </w:r>
    </w:p>
    <w:p w14:paraId="0F87F141" w14:textId="77777777" w:rsidR="0006188D" w:rsidRPr="003475CB" w:rsidRDefault="00EE4061" w:rsidP="006D6C18">
      <w:pPr>
        <w:spacing w:line="360" w:lineRule="auto"/>
        <w:jc w:val="both"/>
        <w:rPr>
          <w:sz w:val="24"/>
          <w:szCs w:val="24"/>
        </w:rPr>
      </w:pPr>
      <w:r w:rsidRPr="003475CB">
        <w:rPr>
          <w:sz w:val="24"/>
          <w:szCs w:val="24"/>
        </w:rPr>
        <w:lastRenderedPageBreak/>
        <w:t xml:space="preserve">     </w:t>
      </w:r>
      <w:r w:rsidR="00D217ED" w:rsidRPr="003475CB">
        <w:rPr>
          <w:sz w:val="24"/>
          <w:szCs w:val="24"/>
        </w:rPr>
        <w:t xml:space="preserve">Ve všech </w:t>
      </w:r>
      <w:r w:rsidR="00E36ABD">
        <w:rPr>
          <w:sz w:val="24"/>
          <w:szCs w:val="24"/>
        </w:rPr>
        <w:t>učebn</w:t>
      </w:r>
      <w:r w:rsidR="00D217ED" w:rsidRPr="003475CB">
        <w:rPr>
          <w:sz w:val="24"/>
          <w:szCs w:val="24"/>
        </w:rPr>
        <w:t>ách</w:t>
      </w:r>
      <w:r w:rsidR="00DA6FEF" w:rsidRPr="003475CB">
        <w:rPr>
          <w:sz w:val="24"/>
          <w:szCs w:val="24"/>
        </w:rPr>
        <w:t xml:space="preserve"> jsou </w:t>
      </w:r>
      <w:r w:rsidR="00D217ED" w:rsidRPr="003475CB">
        <w:rPr>
          <w:sz w:val="24"/>
          <w:szCs w:val="24"/>
        </w:rPr>
        <w:t>k dispozici</w:t>
      </w:r>
      <w:r w:rsidR="0006188D" w:rsidRPr="003475CB">
        <w:rPr>
          <w:sz w:val="24"/>
          <w:szCs w:val="24"/>
        </w:rPr>
        <w:t xml:space="preserve"> interaktivní tabule či tabule s interaktivními </w:t>
      </w:r>
      <w:r w:rsidR="002543EE" w:rsidRPr="003475CB">
        <w:rPr>
          <w:sz w:val="24"/>
          <w:szCs w:val="24"/>
        </w:rPr>
        <w:t>data</w:t>
      </w:r>
      <w:r w:rsidR="0006188D" w:rsidRPr="003475CB">
        <w:rPr>
          <w:sz w:val="24"/>
          <w:szCs w:val="24"/>
        </w:rPr>
        <w:t xml:space="preserve">projektory. </w:t>
      </w:r>
      <w:r w:rsidR="002673FB" w:rsidRPr="003475CB">
        <w:rPr>
          <w:sz w:val="24"/>
          <w:szCs w:val="24"/>
        </w:rPr>
        <w:t xml:space="preserve">Učitelé </w:t>
      </w:r>
      <w:r w:rsidR="00E36ABD">
        <w:rPr>
          <w:sz w:val="24"/>
          <w:szCs w:val="24"/>
        </w:rPr>
        <w:t>využívají i</w:t>
      </w:r>
      <w:r w:rsidR="00D217ED" w:rsidRPr="003475CB">
        <w:rPr>
          <w:sz w:val="24"/>
          <w:szCs w:val="24"/>
        </w:rPr>
        <w:t xml:space="preserve"> </w:t>
      </w:r>
      <w:r w:rsidR="003831D0" w:rsidRPr="003475CB">
        <w:rPr>
          <w:sz w:val="24"/>
          <w:szCs w:val="24"/>
        </w:rPr>
        <w:t>2 mobilní učebny</w:t>
      </w:r>
      <w:r w:rsidR="00DE0DC8" w:rsidRPr="003475CB">
        <w:rPr>
          <w:sz w:val="24"/>
          <w:szCs w:val="24"/>
        </w:rPr>
        <w:t xml:space="preserve"> iPad</w:t>
      </w:r>
      <w:r w:rsidR="003831D0" w:rsidRPr="003475CB">
        <w:rPr>
          <w:sz w:val="24"/>
          <w:szCs w:val="24"/>
        </w:rPr>
        <w:t>ů</w:t>
      </w:r>
      <w:r w:rsidR="00DE0DC8" w:rsidRPr="003475CB">
        <w:rPr>
          <w:sz w:val="24"/>
          <w:szCs w:val="24"/>
        </w:rPr>
        <w:t>,</w:t>
      </w:r>
      <w:r w:rsidR="00EA762F" w:rsidRPr="003475CB">
        <w:rPr>
          <w:sz w:val="24"/>
          <w:szCs w:val="24"/>
        </w:rPr>
        <w:t xml:space="preserve"> hlasovací zařízení, </w:t>
      </w:r>
      <w:proofErr w:type="spellStart"/>
      <w:r w:rsidR="00EA762F" w:rsidRPr="003475CB">
        <w:rPr>
          <w:sz w:val="24"/>
          <w:szCs w:val="24"/>
        </w:rPr>
        <w:t>vizualizéry</w:t>
      </w:r>
      <w:proofErr w:type="spellEnd"/>
      <w:r w:rsidR="002673FB" w:rsidRPr="003475CB">
        <w:rPr>
          <w:sz w:val="24"/>
          <w:szCs w:val="24"/>
        </w:rPr>
        <w:t>, Smart Table</w:t>
      </w:r>
      <w:r w:rsidR="00EA762F" w:rsidRPr="003475CB">
        <w:rPr>
          <w:sz w:val="24"/>
          <w:szCs w:val="24"/>
        </w:rPr>
        <w:t xml:space="preserve"> a</w:t>
      </w:r>
      <w:r w:rsidR="00DE0DC8" w:rsidRPr="003475CB">
        <w:rPr>
          <w:sz w:val="24"/>
          <w:szCs w:val="24"/>
        </w:rPr>
        <w:t>pod</w:t>
      </w:r>
      <w:r w:rsidR="00EA762F" w:rsidRPr="003475CB">
        <w:rPr>
          <w:sz w:val="24"/>
          <w:szCs w:val="24"/>
        </w:rPr>
        <w:t xml:space="preserve">. </w:t>
      </w:r>
    </w:p>
    <w:p w14:paraId="6D3EFC97" w14:textId="77777777" w:rsidR="0006188D" w:rsidRPr="003475CB" w:rsidRDefault="0006188D" w:rsidP="006D6C18">
      <w:pPr>
        <w:spacing w:line="360" w:lineRule="auto"/>
        <w:jc w:val="both"/>
        <w:rPr>
          <w:rStyle w:val="Standardnpsmoodstavce1"/>
          <w:sz w:val="24"/>
          <w:szCs w:val="24"/>
        </w:rPr>
      </w:pPr>
      <w:r w:rsidRPr="003475CB">
        <w:rPr>
          <w:rStyle w:val="Standardnpsmoodstavce1"/>
          <w:sz w:val="24"/>
          <w:szCs w:val="24"/>
        </w:rPr>
        <w:t xml:space="preserve">     </w:t>
      </w:r>
      <w:r w:rsidR="003831D0" w:rsidRPr="003475CB">
        <w:rPr>
          <w:rStyle w:val="Standardnpsmoodstavce1"/>
          <w:sz w:val="24"/>
          <w:szCs w:val="24"/>
        </w:rPr>
        <w:t>Výuka t</w:t>
      </w:r>
      <w:r w:rsidR="00EE4061" w:rsidRPr="003475CB">
        <w:rPr>
          <w:rStyle w:val="Standardnpsmoodstavce1"/>
          <w:sz w:val="24"/>
          <w:szCs w:val="24"/>
        </w:rPr>
        <w:t>ělesn</w:t>
      </w:r>
      <w:r w:rsidR="003831D0" w:rsidRPr="003475CB">
        <w:rPr>
          <w:rStyle w:val="Standardnpsmoodstavce1"/>
          <w:sz w:val="24"/>
          <w:szCs w:val="24"/>
        </w:rPr>
        <w:t>é</w:t>
      </w:r>
      <w:r w:rsidR="00D102B1" w:rsidRPr="003475CB">
        <w:rPr>
          <w:rStyle w:val="Standardnpsmoodstavce1"/>
          <w:sz w:val="24"/>
          <w:szCs w:val="24"/>
        </w:rPr>
        <w:t xml:space="preserve"> výchov</w:t>
      </w:r>
      <w:r w:rsidR="003831D0" w:rsidRPr="003475CB">
        <w:rPr>
          <w:rStyle w:val="Standardnpsmoodstavce1"/>
          <w:sz w:val="24"/>
          <w:szCs w:val="24"/>
        </w:rPr>
        <w:t>y</w:t>
      </w:r>
      <w:r w:rsidR="00EE4061" w:rsidRPr="003475CB">
        <w:rPr>
          <w:rStyle w:val="Standardnpsmoodstavce1"/>
          <w:sz w:val="24"/>
          <w:szCs w:val="24"/>
        </w:rPr>
        <w:t xml:space="preserve"> </w:t>
      </w:r>
      <w:r w:rsidR="00E36ABD">
        <w:rPr>
          <w:rStyle w:val="Standardnpsmoodstavce1"/>
          <w:sz w:val="24"/>
          <w:szCs w:val="24"/>
        </w:rPr>
        <w:t>probíhá</w:t>
      </w:r>
      <w:r w:rsidR="00EE4061" w:rsidRPr="003475CB">
        <w:rPr>
          <w:rStyle w:val="Standardnpsmoodstavce1"/>
          <w:sz w:val="24"/>
          <w:szCs w:val="24"/>
        </w:rPr>
        <w:t xml:space="preserve"> </w:t>
      </w:r>
      <w:r w:rsidR="002673FB" w:rsidRPr="003475CB">
        <w:rPr>
          <w:rStyle w:val="Standardnpsmoodstavce1"/>
          <w:sz w:val="24"/>
          <w:szCs w:val="24"/>
        </w:rPr>
        <w:t>ve</w:t>
      </w:r>
      <w:r w:rsidR="00D102B1" w:rsidRPr="003475CB">
        <w:rPr>
          <w:rStyle w:val="Standardnpsmoodstavce1"/>
          <w:sz w:val="24"/>
          <w:szCs w:val="24"/>
        </w:rPr>
        <w:t xml:space="preserve"> dv</w:t>
      </w:r>
      <w:r w:rsidR="002673FB" w:rsidRPr="003475CB">
        <w:rPr>
          <w:rStyle w:val="Standardnpsmoodstavce1"/>
          <w:sz w:val="24"/>
          <w:szCs w:val="24"/>
        </w:rPr>
        <w:t>ou</w:t>
      </w:r>
      <w:r w:rsidR="00D102B1" w:rsidRPr="003475CB">
        <w:rPr>
          <w:rStyle w:val="Standardnpsmoodstavce1"/>
          <w:sz w:val="24"/>
          <w:szCs w:val="24"/>
        </w:rPr>
        <w:t xml:space="preserve"> </w:t>
      </w:r>
      <w:r w:rsidR="00E36ABD">
        <w:rPr>
          <w:rStyle w:val="Standardnpsmoodstavce1"/>
          <w:sz w:val="24"/>
          <w:szCs w:val="24"/>
        </w:rPr>
        <w:t xml:space="preserve">plně vybavených </w:t>
      </w:r>
      <w:r w:rsidR="00D102B1" w:rsidRPr="003475CB">
        <w:rPr>
          <w:rStyle w:val="Standardnpsmoodstavce1"/>
          <w:sz w:val="24"/>
          <w:szCs w:val="24"/>
        </w:rPr>
        <w:t>tělocvičn</w:t>
      </w:r>
      <w:r w:rsidR="002673FB" w:rsidRPr="003475CB">
        <w:rPr>
          <w:rStyle w:val="Standardnpsmoodstavce1"/>
          <w:sz w:val="24"/>
          <w:szCs w:val="24"/>
        </w:rPr>
        <w:t>ách</w:t>
      </w:r>
      <w:r w:rsidR="004D013E">
        <w:rPr>
          <w:rStyle w:val="Standardnpsmoodstavce1"/>
          <w:sz w:val="24"/>
          <w:szCs w:val="24"/>
        </w:rPr>
        <w:t xml:space="preserve"> a na přilehlém hřišti</w:t>
      </w:r>
      <w:r w:rsidRPr="003475CB">
        <w:rPr>
          <w:rStyle w:val="Standardnpsmoodstavce1"/>
          <w:sz w:val="24"/>
          <w:szCs w:val="24"/>
        </w:rPr>
        <w:t xml:space="preserve">. </w:t>
      </w:r>
      <w:proofErr w:type="gramStart"/>
      <w:r w:rsidR="00D217ED" w:rsidRPr="003475CB">
        <w:rPr>
          <w:rStyle w:val="Standardnpsmoodstavce1"/>
          <w:sz w:val="24"/>
          <w:szCs w:val="24"/>
        </w:rPr>
        <w:t xml:space="preserve">Hřiště </w:t>
      </w:r>
      <w:r w:rsidR="00D162B7" w:rsidRPr="003475CB">
        <w:rPr>
          <w:rStyle w:val="Standardnpsmoodstavce1"/>
          <w:sz w:val="24"/>
          <w:szCs w:val="24"/>
        </w:rPr>
        <w:t xml:space="preserve"> </w:t>
      </w:r>
      <w:r w:rsidR="00EA762F" w:rsidRPr="003475CB">
        <w:rPr>
          <w:rStyle w:val="Standardnpsmoodstavce1"/>
          <w:sz w:val="24"/>
          <w:szCs w:val="24"/>
        </w:rPr>
        <w:t>je</w:t>
      </w:r>
      <w:proofErr w:type="gramEnd"/>
      <w:r w:rsidR="00EA762F" w:rsidRPr="003475CB">
        <w:rPr>
          <w:rStyle w:val="Standardnpsmoodstavce1"/>
          <w:sz w:val="24"/>
          <w:szCs w:val="24"/>
        </w:rPr>
        <w:t xml:space="preserve"> majetkem Statutárního města Chomutov</w:t>
      </w:r>
      <w:r w:rsidR="00BB6228" w:rsidRPr="003475CB">
        <w:rPr>
          <w:rStyle w:val="Standardnpsmoodstavce1"/>
          <w:sz w:val="24"/>
          <w:szCs w:val="24"/>
        </w:rPr>
        <w:t xml:space="preserve">. </w:t>
      </w:r>
      <w:r w:rsidR="003831D0" w:rsidRPr="003475CB">
        <w:rPr>
          <w:rStyle w:val="Standardnpsmoodstavce1"/>
          <w:sz w:val="24"/>
          <w:szCs w:val="24"/>
        </w:rPr>
        <w:t>Po</w:t>
      </w:r>
      <w:r w:rsidR="00BB6228" w:rsidRPr="003475CB">
        <w:rPr>
          <w:rStyle w:val="Standardnpsmoodstavce1"/>
          <w:sz w:val="24"/>
          <w:szCs w:val="24"/>
        </w:rPr>
        <w:t xml:space="preserve"> </w:t>
      </w:r>
      <w:r w:rsidR="00EE4061" w:rsidRPr="003475CB">
        <w:rPr>
          <w:rStyle w:val="Standardnpsmoodstavce1"/>
          <w:sz w:val="24"/>
          <w:szCs w:val="24"/>
        </w:rPr>
        <w:t>kompletn</w:t>
      </w:r>
      <w:r w:rsidR="003831D0" w:rsidRPr="003475CB">
        <w:rPr>
          <w:rStyle w:val="Standardnpsmoodstavce1"/>
          <w:sz w:val="24"/>
          <w:szCs w:val="24"/>
        </w:rPr>
        <w:t>í</w:t>
      </w:r>
      <w:r w:rsidR="00EE4061" w:rsidRPr="003475CB">
        <w:rPr>
          <w:rStyle w:val="Standardnpsmoodstavce1"/>
          <w:sz w:val="24"/>
          <w:szCs w:val="24"/>
        </w:rPr>
        <w:t xml:space="preserve"> </w:t>
      </w:r>
      <w:r w:rsidR="00EA762F" w:rsidRPr="003475CB">
        <w:rPr>
          <w:rStyle w:val="Standardnpsmoodstavce1"/>
          <w:sz w:val="24"/>
          <w:szCs w:val="24"/>
        </w:rPr>
        <w:t>rekonstr</w:t>
      </w:r>
      <w:r w:rsidR="003831D0" w:rsidRPr="003475CB">
        <w:rPr>
          <w:rStyle w:val="Standardnpsmoodstavce1"/>
          <w:sz w:val="24"/>
          <w:szCs w:val="24"/>
        </w:rPr>
        <w:t>ukci</w:t>
      </w:r>
      <w:r w:rsidR="00EA762F" w:rsidRPr="003475CB">
        <w:rPr>
          <w:rStyle w:val="Standardnpsmoodstavce1"/>
          <w:sz w:val="24"/>
          <w:szCs w:val="24"/>
        </w:rPr>
        <w:t xml:space="preserve"> </w:t>
      </w:r>
      <w:r w:rsidR="003831D0" w:rsidRPr="003475CB">
        <w:rPr>
          <w:rStyle w:val="Standardnpsmoodstavce1"/>
          <w:sz w:val="24"/>
          <w:szCs w:val="24"/>
        </w:rPr>
        <w:t xml:space="preserve">bylo uvedeno do </w:t>
      </w:r>
      <w:r w:rsidR="00BB6228" w:rsidRPr="003475CB">
        <w:rPr>
          <w:rStyle w:val="Standardnpsmoodstavce1"/>
          <w:sz w:val="24"/>
          <w:szCs w:val="24"/>
        </w:rPr>
        <w:t>provoz</w:t>
      </w:r>
      <w:r w:rsidR="003831D0" w:rsidRPr="003475CB">
        <w:rPr>
          <w:rStyle w:val="Standardnpsmoodstavce1"/>
          <w:sz w:val="24"/>
          <w:szCs w:val="24"/>
        </w:rPr>
        <w:t>u</w:t>
      </w:r>
      <w:r w:rsidR="00BB6228" w:rsidRPr="003475CB">
        <w:rPr>
          <w:rStyle w:val="Standardnpsmoodstavce1"/>
          <w:sz w:val="24"/>
          <w:szCs w:val="24"/>
        </w:rPr>
        <w:t xml:space="preserve"> na jaře 2015</w:t>
      </w:r>
      <w:r w:rsidR="007F28F6" w:rsidRPr="003475CB">
        <w:rPr>
          <w:rStyle w:val="Standardnpsmoodstavce1"/>
          <w:sz w:val="24"/>
          <w:szCs w:val="24"/>
        </w:rPr>
        <w:t xml:space="preserve">. </w:t>
      </w:r>
      <w:r w:rsidR="00BB6228" w:rsidRPr="003475CB">
        <w:rPr>
          <w:rStyle w:val="Standardnpsmoodstavce1"/>
          <w:sz w:val="24"/>
          <w:szCs w:val="24"/>
        </w:rPr>
        <w:t>Správce</w:t>
      </w:r>
      <w:r w:rsidR="00EE4061" w:rsidRPr="003475CB">
        <w:rPr>
          <w:rStyle w:val="Standardnpsmoodstavce1"/>
          <w:sz w:val="24"/>
          <w:szCs w:val="24"/>
        </w:rPr>
        <w:t>m</w:t>
      </w:r>
      <w:r w:rsidR="00BB6228" w:rsidRPr="003475CB">
        <w:rPr>
          <w:rStyle w:val="Standardnpsmoodstavce1"/>
          <w:sz w:val="24"/>
          <w:szCs w:val="24"/>
        </w:rPr>
        <w:t xml:space="preserve"> hřiště</w:t>
      </w:r>
      <w:r w:rsidR="00EE4061" w:rsidRPr="003475CB">
        <w:rPr>
          <w:rStyle w:val="Standardnpsmoodstavce1"/>
          <w:sz w:val="24"/>
          <w:szCs w:val="24"/>
        </w:rPr>
        <w:t xml:space="preserve"> jsou Technické služby města </w:t>
      </w:r>
      <w:r w:rsidR="00A1367B" w:rsidRPr="003475CB">
        <w:rPr>
          <w:rStyle w:val="Standardnpsmoodstavce1"/>
          <w:sz w:val="24"/>
          <w:szCs w:val="24"/>
        </w:rPr>
        <w:t xml:space="preserve">Chomutov </w:t>
      </w:r>
      <w:r w:rsidR="00EE4061" w:rsidRPr="003475CB">
        <w:rPr>
          <w:rStyle w:val="Standardnpsmoodstavce1"/>
          <w:sz w:val="24"/>
          <w:szCs w:val="24"/>
        </w:rPr>
        <w:t xml:space="preserve">a </w:t>
      </w:r>
      <w:r w:rsidR="00E36ABD">
        <w:rPr>
          <w:rStyle w:val="Standardnpsmoodstavce1"/>
          <w:sz w:val="24"/>
          <w:szCs w:val="24"/>
        </w:rPr>
        <w:t xml:space="preserve">dodržování </w:t>
      </w:r>
      <w:r w:rsidR="00BB6228" w:rsidRPr="003475CB">
        <w:rPr>
          <w:rStyle w:val="Standardnpsmoodstavce1"/>
          <w:sz w:val="24"/>
          <w:szCs w:val="24"/>
        </w:rPr>
        <w:t>provoz</w:t>
      </w:r>
      <w:r w:rsidR="00E36ABD">
        <w:rPr>
          <w:rStyle w:val="Standardnpsmoodstavce1"/>
          <w:sz w:val="24"/>
          <w:szCs w:val="24"/>
        </w:rPr>
        <w:t>ního řádu dohlíží městská policie.</w:t>
      </w:r>
      <w:r w:rsidR="002673FB" w:rsidRPr="003475CB">
        <w:rPr>
          <w:rStyle w:val="Standardnpsmoodstavce1"/>
          <w:sz w:val="24"/>
          <w:szCs w:val="24"/>
        </w:rPr>
        <w:t xml:space="preserve"> </w:t>
      </w:r>
      <w:r w:rsidR="007B7C22" w:rsidRPr="003475CB">
        <w:rPr>
          <w:rStyle w:val="Standardnpsmoodstavce1"/>
          <w:sz w:val="24"/>
          <w:szCs w:val="24"/>
        </w:rPr>
        <w:t>Od</w:t>
      </w:r>
      <w:r w:rsidR="00BB6228" w:rsidRPr="003475CB">
        <w:rPr>
          <w:rStyle w:val="Standardnpsmoodstavce1"/>
          <w:sz w:val="24"/>
          <w:szCs w:val="24"/>
        </w:rPr>
        <w:t xml:space="preserve"> školního roku 201</w:t>
      </w:r>
      <w:r w:rsidR="00321809" w:rsidRPr="003475CB">
        <w:rPr>
          <w:rStyle w:val="Standardnpsmoodstavce1"/>
          <w:sz w:val="24"/>
          <w:szCs w:val="24"/>
        </w:rPr>
        <w:t>6</w:t>
      </w:r>
      <w:r w:rsidR="00BB6228" w:rsidRPr="003475CB">
        <w:rPr>
          <w:rStyle w:val="Standardnpsmoodstavce1"/>
          <w:sz w:val="24"/>
          <w:szCs w:val="24"/>
        </w:rPr>
        <w:t>/1</w:t>
      </w:r>
      <w:r w:rsidR="00321809" w:rsidRPr="003475CB">
        <w:rPr>
          <w:rStyle w:val="Standardnpsmoodstavce1"/>
          <w:sz w:val="24"/>
          <w:szCs w:val="24"/>
        </w:rPr>
        <w:t>7</w:t>
      </w:r>
      <w:r w:rsidR="00BB6228" w:rsidRPr="003475CB">
        <w:rPr>
          <w:rStyle w:val="Standardnpsmoodstavce1"/>
          <w:sz w:val="24"/>
          <w:szCs w:val="24"/>
        </w:rPr>
        <w:t xml:space="preserve"> </w:t>
      </w:r>
      <w:r w:rsidR="00A1367B" w:rsidRPr="003475CB">
        <w:rPr>
          <w:rStyle w:val="Standardnpsmoodstavce1"/>
          <w:sz w:val="24"/>
          <w:szCs w:val="24"/>
        </w:rPr>
        <w:t>škola</w:t>
      </w:r>
      <w:r w:rsidR="007B7C22" w:rsidRPr="003475CB">
        <w:rPr>
          <w:rStyle w:val="Standardnpsmoodstavce1"/>
          <w:sz w:val="24"/>
          <w:szCs w:val="24"/>
        </w:rPr>
        <w:t xml:space="preserve"> </w:t>
      </w:r>
      <w:r w:rsidR="003831D0" w:rsidRPr="003475CB">
        <w:rPr>
          <w:rStyle w:val="Standardnpsmoodstavce1"/>
          <w:sz w:val="24"/>
          <w:szCs w:val="24"/>
        </w:rPr>
        <w:t xml:space="preserve">využívá </w:t>
      </w:r>
      <w:r w:rsidR="00E36ABD">
        <w:rPr>
          <w:rStyle w:val="Standardnpsmoodstavce1"/>
          <w:sz w:val="24"/>
          <w:szCs w:val="24"/>
        </w:rPr>
        <w:t xml:space="preserve">areál </w:t>
      </w:r>
      <w:r w:rsidR="00BB6228" w:rsidRPr="003475CB">
        <w:rPr>
          <w:rStyle w:val="Standardnpsmoodstavce1"/>
          <w:sz w:val="24"/>
          <w:szCs w:val="24"/>
        </w:rPr>
        <w:t>k </w:t>
      </w:r>
      <w:r w:rsidR="007B7C22" w:rsidRPr="003475CB">
        <w:rPr>
          <w:rStyle w:val="Standardnpsmoodstavce1"/>
          <w:sz w:val="24"/>
          <w:szCs w:val="24"/>
        </w:rPr>
        <w:t>výuce</w:t>
      </w:r>
      <w:r w:rsidR="00BB6228" w:rsidRPr="003475CB">
        <w:rPr>
          <w:rStyle w:val="Standardnpsmoodstavce1"/>
          <w:sz w:val="24"/>
          <w:szCs w:val="24"/>
        </w:rPr>
        <w:t xml:space="preserve"> tělesné výchovy</w:t>
      </w:r>
      <w:r w:rsidR="00E36ABD">
        <w:rPr>
          <w:rStyle w:val="Standardnpsmoodstavce1"/>
          <w:sz w:val="24"/>
          <w:szCs w:val="24"/>
        </w:rPr>
        <w:t xml:space="preserve"> a odpoledne</w:t>
      </w:r>
      <w:r w:rsidR="00BB6228" w:rsidRPr="003475CB">
        <w:rPr>
          <w:rStyle w:val="Standardnpsmoodstavce1"/>
          <w:sz w:val="24"/>
          <w:szCs w:val="24"/>
        </w:rPr>
        <w:t xml:space="preserve"> pro činnost školní družiny</w:t>
      </w:r>
      <w:r w:rsidR="00E36ABD">
        <w:rPr>
          <w:rStyle w:val="Standardnpsmoodstavce1"/>
          <w:sz w:val="24"/>
          <w:szCs w:val="24"/>
        </w:rPr>
        <w:t>.</w:t>
      </w:r>
      <w:r w:rsidR="002673FB" w:rsidRPr="003475CB">
        <w:rPr>
          <w:rStyle w:val="Standardnpsmoodstavce1"/>
          <w:sz w:val="24"/>
          <w:szCs w:val="24"/>
        </w:rPr>
        <w:t xml:space="preserve"> </w:t>
      </w:r>
      <w:proofErr w:type="gramStart"/>
      <w:r w:rsidR="00E36ABD">
        <w:rPr>
          <w:rStyle w:val="Standardnpsmoodstavce1"/>
          <w:sz w:val="24"/>
          <w:szCs w:val="24"/>
        </w:rPr>
        <w:t>Také  jednorázové</w:t>
      </w:r>
      <w:proofErr w:type="gramEnd"/>
      <w:r w:rsidR="002673FB" w:rsidRPr="003475CB">
        <w:rPr>
          <w:rStyle w:val="Standardnpsmoodstavce1"/>
          <w:sz w:val="24"/>
          <w:szCs w:val="24"/>
        </w:rPr>
        <w:t xml:space="preserve"> školní akc</w:t>
      </w:r>
      <w:r w:rsidR="00E36ABD">
        <w:rPr>
          <w:rStyle w:val="Standardnpsmoodstavce1"/>
          <w:sz w:val="24"/>
          <w:szCs w:val="24"/>
        </w:rPr>
        <w:t>e</w:t>
      </w:r>
      <w:r w:rsidR="002543EE" w:rsidRPr="003475CB">
        <w:rPr>
          <w:rStyle w:val="Standardnpsmoodstavce1"/>
          <w:sz w:val="24"/>
          <w:szCs w:val="24"/>
        </w:rPr>
        <w:t xml:space="preserve"> (oslavy </w:t>
      </w:r>
      <w:r w:rsidR="004809DA" w:rsidRPr="003475CB">
        <w:rPr>
          <w:rStyle w:val="Standardnpsmoodstavce1"/>
          <w:sz w:val="24"/>
          <w:szCs w:val="24"/>
        </w:rPr>
        <w:t>D</w:t>
      </w:r>
      <w:r w:rsidR="002543EE" w:rsidRPr="003475CB">
        <w:rPr>
          <w:rStyle w:val="Standardnpsmoodstavce1"/>
          <w:sz w:val="24"/>
          <w:szCs w:val="24"/>
        </w:rPr>
        <w:t>ne dětí apod</w:t>
      </w:r>
      <w:r w:rsidR="00BB6228" w:rsidRPr="003475CB">
        <w:rPr>
          <w:rStyle w:val="Standardnpsmoodstavce1"/>
          <w:sz w:val="24"/>
          <w:szCs w:val="24"/>
        </w:rPr>
        <w:t>.</w:t>
      </w:r>
      <w:r w:rsidR="002543EE" w:rsidRPr="003475CB">
        <w:rPr>
          <w:rStyle w:val="Standardnpsmoodstavce1"/>
          <w:sz w:val="24"/>
          <w:szCs w:val="24"/>
        </w:rPr>
        <w:t>)</w:t>
      </w:r>
      <w:r w:rsidR="00E36ABD">
        <w:rPr>
          <w:rStyle w:val="Standardnpsmoodstavce1"/>
          <w:sz w:val="24"/>
          <w:szCs w:val="24"/>
        </w:rPr>
        <w:t xml:space="preserve"> probíhají v tomto prostoru</w:t>
      </w:r>
      <w:r w:rsidR="002543EE" w:rsidRPr="003475CB">
        <w:rPr>
          <w:rStyle w:val="Standardnpsmoodstavce1"/>
          <w:sz w:val="24"/>
          <w:szCs w:val="24"/>
        </w:rPr>
        <w:t>.</w:t>
      </w:r>
    </w:p>
    <w:p w14:paraId="246D0C9E" w14:textId="77777777" w:rsidR="002673FB" w:rsidRPr="003475CB" w:rsidRDefault="0006188D" w:rsidP="006D6C18">
      <w:pPr>
        <w:spacing w:line="360" w:lineRule="auto"/>
        <w:jc w:val="both"/>
        <w:rPr>
          <w:sz w:val="24"/>
          <w:szCs w:val="24"/>
        </w:rPr>
      </w:pPr>
      <w:r w:rsidRPr="003475CB">
        <w:rPr>
          <w:sz w:val="24"/>
          <w:szCs w:val="24"/>
        </w:rPr>
        <w:t xml:space="preserve">     </w:t>
      </w:r>
      <w:r w:rsidR="003831D0" w:rsidRPr="003475CB">
        <w:rPr>
          <w:sz w:val="24"/>
          <w:szCs w:val="24"/>
        </w:rPr>
        <w:t>A</w:t>
      </w:r>
      <w:r w:rsidR="007B7C22" w:rsidRPr="003475CB">
        <w:rPr>
          <w:sz w:val="24"/>
          <w:szCs w:val="24"/>
        </w:rPr>
        <w:t>kce související s</w:t>
      </w:r>
      <w:r w:rsidR="004809DA" w:rsidRPr="003475CB">
        <w:rPr>
          <w:sz w:val="24"/>
          <w:szCs w:val="24"/>
        </w:rPr>
        <w:t> </w:t>
      </w:r>
      <w:r w:rsidR="007B7C22" w:rsidRPr="003475CB">
        <w:rPr>
          <w:sz w:val="24"/>
          <w:szCs w:val="24"/>
        </w:rPr>
        <w:t>výukou</w:t>
      </w:r>
      <w:r w:rsidR="004809DA" w:rsidRPr="003475CB">
        <w:rPr>
          <w:sz w:val="24"/>
          <w:szCs w:val="24"/>
        </w:rPr>
        <w:t>,</w:t>
      </w:r>
      <w:r w:rsidR="007B7C22" w:rsidRPr="003475CB">
        <w:rPr>
          <w:sz w:val="24"/>
          <w:szCs w:val="24"/>
        </w:rPr>
        <w:t xml:space="preserve"> </w:t>
      </w:r>
      <w:r w:rsidR="003831D0" w:rsidRPr="003475CB">
        <w:rPr>
          <w:sz w:val="24"/>
          <w:szCs w:val="24"/>
        </w:rPr>
        <w:t xml:space="preserve">jako jsou </w:t>
      </w:r>
      <w:r w:rsidR="007B7C22" w:rsidRPr="003475CB">
        <w:rPr>
          <w:sz w:val="24"/>
          <w:szCs w:val="24"/>
        </w:rPr>
        <w:t>b</w:t>
      </w:r>
      <w:r w:rsidRPr="003475CB">
        <w:rPr>
          <w:sz w:val="24"/>
          <w:szCs w:val="24"/>
        </w:rPr>
        <w:t>esed</w:t>
      </w:r>
      <w:r w:rsidR="002673FB" w:rsidRPr="003475CB">
        <w:rPr>
          <w:sz w:val="24"/>
          <w:szCs w:val="24"/>
        </w:rPr>
        <w:t>y</w:t>
      </w:r>
      <w:r w:rsidRPr="003475CB">
        <w:rPr>
          <w:sz w:val="24"/>
          <w:szCs w:val="24"/>
        </w:rPr>
        <w:t>, přednášk</w:t>
      </w:r>
      <w:r w:rsidR="002673FB" w:rsidRPr="003475CB">
        <w:rPr>
          <w:sz w:val="24"/>
          <w:szCs w:val="24"/>
        </w:rPr>
        <w:t>y</w:t>
      </w:r>
      <w:r w:rsidRPr="003475CB">
        <w:rPr>
          <w:sz w:val="24"/>
          <w:szCs w:val="24"/>
        </w:rPr>
        <w:t>, výchovn</w:t>
      </w:r>
      <w:r w:rsidR="002673FB" w:rsidRPr="003475CB">
        <w:rPr>
          <w:sz w:val="24"/>
          <w:szCs w:val="24"/>
        </w:rPr>
        <w:t>é</w:t>
      </w:r>
      <w:r w:rsidRPr="003475CB">
        <w:rPr>
          <w:sz w:val="24"/>
          <w:szCs w:val="24"/>
        </w:rPr>
        <w:t xml:space="preserve"> koncert</w:t>
      </w:r>
      <w:r w:rsidR="002673FB" w:rsidRPr="003475CB">
        <w:rPr>
          <w:sz w:val="24"/>
          <w:szCs w:val="24"/>
        </w:rPr>
        <w:t xml:space="preserve">y, </w:t>
      </w:r>
      <w:r w:rsidR="007B7C22" w:rsidRPr="003475CB">
        <w:rPr>
          <w:sz w:val="24"/>
          <w:szCs w:val="24"/>
        </w:rPr>
        <w:t>školní i o</w:t>
      </w:r>
      <w:r w:rsidR="002673FB" w:rsidRPr="003475CB">
        <w:rPr>
          <w:sz w:val="24"/>
          <w:szCs w:val="24"/>
        </w:rPr>
        <w:t>kresní</w:t>
      </w:r>
      <w:r w:rsidR="003831D0" w:rsidRPr="003475CB">
        <w:rPr>
          <w:sz w:val="24"/>
          <w:szCs w:val="24"/>
        </w:rPr>
        <w:t xml:space="preserve"> kola </w:t>
      </w:r>
      <w:r w:rsidR="002673FB" w:rsidRPr="003475CB">
        <w:rPr>
          <w:sz w:val="24"/>
          <w:szCs w:val="24"/>
        </w:rPr>
        <w:t>soutěž</w:t>
      </w:r>
      <w:r w:rsidR="003831D0" w:rsidRPr="003475CB">
        <w:rPr>
          <w:sz w:val="24"/>
          <w:szCs w:val="24"/>
        </w:rPr>
        <w:t>í,</w:t>
      </w:r>
      <w:r w:rsidR="007B7C22" w:rsidRPr="003475CB">
        <w:rPr>
          <w:sz w:val="24"/>
          <w:szCs w:val="24"/>
        </w:rPr>
        <w:t xml:space="preserve"> </w:t>
      </w:r>
      <w:r w:rsidR="002673FB" w:rsidRPr="003475CB">
        <w:rPr>
          <w:sz w:val="24"/>
          <w:szCs w:val="24"/>
        </w:rPr>
        <w:t xml:space="preserve">se konají v </w:t>
      </w:r>
      <w:r w:rsidRPr="003475CB">
        <w:rPr>
          <w:sz w:val="24"/>
          <w:szCs w:val="24"/>
        </w:rPr>
        <w:t>kulturní místnost</w:t>
      </w:r>
      <w:r w:rsidR="002673FB" w:rsidRPr="003475CB">
        <w:rPr>
          <w:sz w:val="24"/>
          <w:szCs w:val="24"/>
        </w:rPr>
        <w:t>i</w:t>
      </w:r>
      <w:r w:rsidR="00E36ABD">
        <w:rPr>
          <w:sz w:val="24"/>
          <w:szCs w:val="24"/>
        </w:rPr>
        <w:t>, ve které</w:t>
      </w:r>
      <w:r w:rsidR="003831D0" w:rsidRPr="003475CB">
        <w:rPr>
          <w:sz w:val="24"/>
          <w:szCs w:val="24"/>
        </w:rPr>
        <w:t xml:space="preserve"> je umístěna i</w:t>
      </w:r>
      <w:r w:rsidRPr="003475CB">
        <w:rPr>
          <w:sz w:val="24"/>
          <w:szCs w:val="24"/>
        </w:rPr>
        <w:t xml:space="preserve"> školní knihovna.</w:t>
      </w:r>
    </w:p>
    <w:p w14:paraId="0689C246" w14:textId="77777777" w:rsidR="00D9671B" w:rsidRPr="003475CB" w:rsidRDefault="0006188D" w:rsidP="006D6C18">
      <w:pPr>
        <w:spacing w:line="360" w:lineRule="auto"/>
        <w:jc w:val="both"/>
        <w:rPr>
          <w:rStyle w:val="Standardnpsmoodstavce1"/>
          <w:sz w:val="24"/>
          <w:szCs w:val="24"/>
        </w:rPr>
      </w:pPr>
      <w:r w:rsidRPr="003475CB">
        <w:rPr>
          <w:rStyle w:val="Standardnpsmoodstavce1"/>
          <w:sz w:val="24"/>
          <w:szCs w:val="24"/>
        </w:rPr>
        <w:t xml:space="preserve">    </w:t>
      </w:r>
      <w:r w:rsidR="002673FB" w:rsidRPr="003475CB">
        <w:rPr>
          <w:rStyle w:val="Standardnpsmoodstavce1"/>
          <w:sz w:val="24"/>
          <w:szCs w:val="24"/>
        </w:rPr>
        <w:t xml:space="preserve"> </w:t>
      </w:r>
      <w:r w:rsidR="00D217ED" w:rsidRPr="003475CB">
        <w:rPr>
          <w:rStyle w:val="Standardnpsmoodstavce1"/>
          <w:sz w:val="24"/>
          <w:szCs w:val="24"/>
        </w:rPr>
        <w:t>Š</w:t>
      </w:r>
      <w:r w:rsidRPr="003475CB">
        <w:rPr>
          <w:rStyle w:val="Standardnpsmoodstavce1"/>
          <w:sz w:val="24"/>
          <w:szCs w:val="24"/>
        </w:rPr>
        <w:t>kolní pozem</w:t>
      </w:r>
      <w:r w:rsidR="002673FB" w:rsidRPr="003475CB">
        <w:rPr>
          <w:rStyle w:val="Standardnpsmoodstavce1"/>
          <w:sz w:val="24"/>
          <w:szCs w:val="24"/>
        </w:rPr>
        <w:t>e</w:t>
      </w:r>
      <w:r w:rsidRPr="003475CB">
        <w:rPr>
          <w:rStyle w:val="Standardnpsmoodstavce1"/>
          <w:sz w:val="24"/>
          <w:szCs w:val="24"/>
        </w:rPr>
        <w:t>k</w:t>
      </w:r>
      <w:r w:rsidR="003831D0" w:rsidRPr="003475CB">
        <w:rPr>
          <w:rStyle w:val="Standardnpsmoodstavce1"/>
          <w:sz w:val="24"/>
          <w:szCs w:val="24"/>
        </w:rPr>
        <w:t xml:space="preserve"> </w:t>
      </w:r>
      <w:r w:rsidR="00D217ED" w:rsidRPr="003475CB">
        <w:rPr>
          <w:rStyle w:val="Standardnpsmoodstavce1"/>
          <w:sz w:val="24"/>
          <w:szCs w:val="24"/>
        </w:rPr>
        <w:t xml:space="preserve">ležící </w:t>
      </w:r>
      <w:r w:rsidR="003831D0" w:rsidRPr="003475CB">
        <w:rPr>
          <w:rStyle w:val="Standardnpsmoodstavce1"/>
          <w:sz w:val="24"/>
          <w:szCs w:val="24"/>
        </w:rPr>
        <w:t>v bezprostřední blízkosti školy</w:t>
      </w:r>
      <w:r w:rsidR="007B7C22" w:rsidRPr="003475CB">
        <w:rPr>
          <w:rStyle w:val="Standardnpsmoodstavce1"/>
          <w:sz w:val="24"/>
          <w:szCs w:val="24"/>
        </w:rPr>
        <w:t xml:space="preserve"> </w:t>
      </w:r>
      <w:r w:rsidR="00D217ED" w:rsidRPr="003475CB">
        <w:rPr>
          <w:rStyle w:val="Standardnpsmoodstavce1"/>
          <w:sz w:val="24"/>
          <w:szCs w:val="24"/>
        </w:rPr>
        <w:t>je svo</w:t>
      </w:r>
      <w:r w:rsidR="00C54610" w:rsidRPr="003475CB">
        <w:rPr>
          <w:rStyle w:val="Standardnpsmoodstavce1"/>
          <w:sz w:val="24"/>
          <w:szCs w:val="24"/>
        </w:rPr>
        <w:t>u</w:t>
      </w:r>
      <w:r w:rsidR="00D217ED" w:rsidRPr="003475CB">
        <w:rPr>
          <w:rStyle w:val="Standardnpsmoodstavce1"/>
          <w:sz w:val="24"/>
          <w:szCs w:val="24"/>
        </w:rPr>
        <w:t xml:space="preserve"> rozlohou jedním z </w:t>
      </w:r>
      <w:r w:rsidR="007B7C22" w:rsidRPr="003475CB">
        <w:rPr>
          <w:rStyle w:val="Standardnpsmoodstavce1"/>
          <w:sz w:val="24"/>
          <w:szCs w:val="24"/>
        </w:rPr>
        <w:t>největší</w:t>
      </w:r>
      <w:r w:rsidR="00D217ED" w:rsidRPr="003475CB">
        <w:rPr>
          <w:rStyle w:val="Standardnpsmoodstavce1"/>
          <w:sz w:val="24"/>
          <w:szCs w:val="24"/>
        </w:rPr>
        <w:t>ch</w:t>
      </w:r>
      <w:r w:rsidRPr="003475CB">
        <w:rPr>
          <w:rStyle w:val="Standardnpsmoodstavce1"/>
          <w:sz w:val="24"/>
          <w:szCs w:val="24"/>
        </w:rPr>
        <w:t xml:space="preserve"> </w:t>
      </w:r>
      <w:r w:rsidR="003831D0" w:rsidRPr="003475CB">
        <w:rPr>
          <w:rStyle w:val="Standardnpsmoodstavce1"/>
          <w:sz w:val="24"/>
          <w:szCs w:val="24"/>
        </w:rPr>
        <w:t>ve</w:t>
      </w:r>
      <w:r w:rsidRPr="003475CB">
        <w:rPr>
          <w:rStyle w:val="Standardnpsmoodstavce1"/>
          <w:sz w:val="24"/>
          <w:szCs w:val="24"/>
        </w:rPr>
        <w:t xml:space="preserve"> městě. </w:t>
      </w:r>
      <w:r w:rsidR="003831D0" w:rsidRPr="003475CB">
        <w:rPr>
          <w:rStyle w:val="Standardnpsmoodstavce1"/>
          <w:sz w:val="24"/>
          <w:szCs w:val="24"/>
        </w:rPr>
        <w:t>Při jeho</w:t>
      </w:r>
      <w:r w:rsidRPr="003475CB">
        <w:rPr>
          <w:rStyle w:val="Standardnpsmoodstavce1"/>
          <w:sz w:val="24"/>
          <w:szCs w:val="24"/>
        </w:rPr>
        <w:t xml:space="preserve"> </w:t>
      </w:r>
      <w:r w:rsidR="00D9671B" w:rsidRPr="003475CB">
        <w:rPr>
          <w:rStyle w:val="Standardnpsmoodstavce1"/>
          <w:sz w:val="24"/>
          <w:szCs w:val="24"/>
        </w:rPr>
        <w:t>údržb</w:t>
      </w:r>
      <w:r w:rsidR="003831D0" w:rsidRPr="003475CB">
        <w:rPr>
          <w:rStyle w:val="Standardnpsmoodstavce1"/>
          <w:sz w:val="24"/>
          <w:szCs w:val="24"/>
        </w:rPr>
        <w:t>ě</w:t>
      </w:r>
      <w:r w:rsidR="00D9671B" w:rsidRPr="003475CB">
        <w:rPr>
          <w:rStyle w:val="Standardnpsmoodstavce1"/>
          <w:sz w:val="24"/>
          <w:szCs w:val="24"/>
        </w:rPr>
        <w:t xml:space="preserve"> </w:t>
      </w:r>
      <w:r w:rsidR="00D217ED" w:rsidRPr="003475CB">
        <w:rPr>
          <w:rStyle w:val="Standardnpsmoodstavce1"/>
          <w:sz w:val="24"/>
          <w:szCs w:val="24"/>
        </w:rPr>
        <w:t xml:space="preserve">nám </w:t>
      </w:r>
      <w:r w:rsidR="002673FB" w:rsidRPr="003475CB">
        <w:rPr>
          <w:rStyle w:val="Standardnpsmoodstavce1"/>
          <w:sz w:val="24"/>
          <w:szCs w:val="24"/>
        </w:rPr>
        <w:t>dlouhodobě</w:t>
      </w:r>
      <w:r w:rsidR="00D9671B" w:rsidRPr="003475CB">
        <w:rPr>
          <w:rStyle w:val="Standardnpsmoodstavce1"/>
          <w:sz w:val="24"/>
          <w:szCs w:val="24"/>
        </w:rPr>
        <w:t xml:space="preserve"> </w:t>
      </w:r>
      <w:r w:rsidR="00D217ED" w:rsidRPr="003475CB">
        <w:rPr>
          <w:rStyle w:val="Standardnpsmoodstavce1"/>
          <w:sz w:val="24"/>
          <w:szCs w:val="24"/>
        </w:rPr>
        <w:t>pomáhá</w:t>
      </w:r>
      <w:r w:rsidR="00D9671B" w:rsidRPr="003475CB">
        <w:rPr>
          <w:rStyle w:val="Standardnpsmoodstavce1"/>
          <w:sz w:val="24"/>
          <w:szCs w:val="24"/>
        </w:rPr>
        <w:t> pracovní skupin</w:t>
      </w:r>
      <w:r w:rsidR="00D217ED" w:rsidRPr="003475CB">
        <w:rPr>
          <w:rStyle w:val="Standardnpsmoodstavce1"/>
          <w:sz w:val="24"/>
          <w:szCs w:val="24"/>
        </w:rPr>
        <w:t>a</w:t>
      </w:r>
      <w:r w:rsidR="00D9671B" w:rsidRPr="003475CB">
        <w:rPr>
          <w:rStyle w:val="Standardnpsmoodstavce1"/>
          <w:sz w:val="24"/>
          <w:szCs w:val="24"/>
        </w:rPr>
        <w:t xml:space="preserve"> města</w:t>
      </w:r>
      <w:r w:rsidR="00E36ABD">
        <w:rPr>
          <w:rStyle w:val="Standardnpsmoodstavce1"/>
          <w:sz w:val="24"/>
          <w:szCs w:val="24"/>
        </w:rPr>
        <w:t>. P</w:t>
      </w:r>
      <w:r w:rsidR="007B7C22" w:rsidRPr="003475CB">
        <w:rPr>
          <w:rStyle w:val="Standardnpsmoodstavce1"/>
          <w:sz w:val="24"/>
          <w:szCs w:val="24"/>
        </w:rPr>
        <w:t xml:space="preserve">racovníci </w:t>
      </w:r>
      <w:r w:rsidR="00E36ABD">
        <w:rPr>
          <w:rStyle w:val="Standardnpsmoodstavce1"/>
          <w:sz w:val="24"/>
          <w:szCs w:val="24"/>
        </w:rPr>
        <w:t xml:space="preserve">technických služeb </w:t>
      </w:r>
      <w:r w:rsidR="00D217ED" w:rsidRPr="003475CB">
        <w:rPr>
          <w:rStyle w:val="Standardnpsmoodstavce1"/>
          <w:sz w:val="24"/>
          <w:szCs w:val="24"/>
        </w:rPr>
        <w:t xml:space="preserve">provádějí </w:t>
      </w:r>
      <w:r w:rsidR="00E36ABD">
        <w:rPr>
          <w:rStyle w:val="Standardnpsmoodstavce1"/>
          <w:sz w:val="24"/>
          <w:szCs w:val="24"/>
        </w:rPr>
        <w:t>zejména</w:t>
      </w:r>
      <w:r w:rsidR="00D9671B" w:rsidRPr="003475CB">
        <w:rPr>
          <w:rStyle w:val="Standardnpsmoodstavce1"/>
          <w:sz w:val="24"/>
          <w:szCs w:val="24"/>
        </w:rPr>
        <w:t xml:space="preserve"> odborn</w:t>
      </w:r>
      <w:r w:rsidR="00D217ED" w:rsidRPr="003475CB">
        <w:rPr>
          <w:rStyle w:val="Standardnpsmoodstavce1"/>
          <w:sz w:val="24"/>
          <w:szCs w:val="24"/>
        </w:rPr>
        <w:t>é</w:t>
      </w:r>
      <w:r w:rsidR="00D9671B" w:rsidRPr="003475CB">
        <w:rPr>
          <w:rStyle w:val="Standardnpsmoodstavce1"/>
          <w:sz w:val="24"/>
          <w:szCs w:val="24"/>
        </w:rPr>
        <w:t xml:space="preserve"> pr</w:t>
      </w:r>
      <w:r w:rsidR="00D217ED" w:rsidRPr="003475CB">
        <w:rPr>
          <w:rStyle w:val="Standardnpsmoodstavce1"/>
          <w:sz w:val="24"/>
          <w:szCs w:val="24"/>
        </w:rPr>
        <w:t>áce (</w:t>
      </w:r>
      <w:r w:rsidR="002673FB" w:rsidRPr="003475CB">
        <w:rPr>
          <w:rStyle w:val="Standardnpsmoodstavce1"/>
          <w:sz w:val="24"/>
          <w:szCs w:val="24"/>
        </w:rPr>
        <w:t>prořezávání stromů a keřů</w:t>
      </w:r>
      <w:r w:rsidR="00D217ED" w:rsidRPr="003475CB">
        <w:rPr>
          <w:rStyle w:val="Standardnpsmoodstavce1"/>
          <w:sz w:val="24"/>
          <w:szCs w:val="24"/>
        </w:rPr>
        <w:t>)</w:t>
      </w:r>
      <w:r w:rsidR="002673FB" w:rsidRPr="003475CB">
        <w:rPr>
          <w:rStyle w:val="Standardnpsmoodstavce1"/>
          <w:sz w:val="24"/>
          <w:szCs w:val="24"/>
        </w:rPr>
        <w:t>. Běžn</w:t>
      </w:r>
      <w:r w:rsidR="00D217ED" w:rsidRPr="003475CB">
        <w:rPr>
          <w:rStyle w:val="Standardnpsmoodstavce1"/>
          <w:sz w:val="24"/>
          <w:szCs w:val="24"/>
        </w:rPr>
        <w:t>á</w:t>
      </w:r>
      <w:r w:rsidR="002673FB" w:rsidRPr="003475CB">
        <w:rPr>
          <w:rStyle w:val="Standardnpsmoodstavce1"/>
          <w:sz w:val="24"/>
          <w:szCs w:val="24"/>
        </w:rPr>
        <w:t xml:space="preserve"> údržb</w:t>
      </w:r>
      <w:r w:rsidR="00D217ED" w:rsidRPr="003475CB">
        <w:rPr>
          <w:rStyle w:val="Standardnpsmoodstavce1"/>
          <w:sz w:val="24"/>
          <w:szCs w:val="24"/>
        </w:rPr>
        <w:t>a</w:t>
      </w:r>
      <w:r w:rsidR="002673FB" w:rsidRPr="003475CB">
        <w:rPr>
          <w:rStyle w:val="Standardnpsmoodstavce1"/>
          <w:sz w:val="24"/>
          <w:szCs w:val="24"/>
        </w:rPr>
        <w:t xml:space="preserve"> </w:t>
      </w:r>
      <w:r w:rsidR="00D217ED" w:rsidRPr="003475CB">
        <w:rPr>
          <w:rStyle w:val="Standardnpsmoodstavce1"/>
          <w:sz w:val="24"/>
          <w:szCs w:val="24"/>
        </w:rPr>
        <w:t xml:space="preserve">je </w:t>
      </w:r>
      <w:r w:rsidR="002673FB" w:rsidRPr="003475CB">
        <w:rPr>
          <w:rStyle w:val="Standardnpsmoodstavce1"/>
          <w:sz w:val="24"/>
          <w:szCs w:val="24"/>
        </w:rPr>
        <w:t>zajišť</w:t>
      </w:r>
      <w:r w:rsidR="00D217ED" w:rsidRPr="003475CB">
        <w:rPr>
          <w:rStyle w:val="Standardnpsmoodstavce1"/>
          <w:sz w:val="24"/>
          <w:szCs w:val="24"/>
        </w:rPr>
        <w:t>ována</w:t>
      </w:r>
      <w:r w:rsidR="002673FB" w:rsidRPr="003475CB">
        <w:rPr>
          <w:rStyle w:val="Standardnpsmoodstavce1"/>
          <w:sz w:val="24"/>
          <w:szCs w:val="24"/>
        </w:rPr>
        <w:t xml:space="preserve"> </w:t>
      </w:r>
      <w:r w:rsidR="00D217ED" w:rsidRPr="003475CB">
        <w:rPr>
          <w:rStyle w:val="Standardnpsmoodstavce1"/>
          <w:sz w:val="24"/>
          <w:szCs w:val="24"/>
        </w:rPr>
        <w:t>pracov</w:t>
      </w:r>
      <w:r w:rsidR="00CE2CE7" w:rsidRPr="003475CB">
        <w:rPr>
          <w:rStyle w:val="Standardnpsmoodstavce1"/>
          <w:sz w:val="24"/>
          <w:szCs w:val="24"/>
        </w:rPr>
        <w:t>n</w:t>
      </w:r>
      <w:r w:rsidR="00D217ED" w:rsidRPr="003475CB">
        <w:rPr>
          <w:rStyle w:val="Standardnpsmoodstavce1"/>
          <w:sz w:val="24"/>
          <w:szCs w:val="24"/>
        </w:rPr>
        <w:t>íky a</w:t>
      </w:r>
      <w:r w:rsidR="002673FB" w:rsidRPr="003475CB">
        <w:rPr>
          <w:rStyle w:val="Standardnpsmoodstavce1"/>
          <w:sz w:val="24"/>
          <w:szCs w:val="24"/>
        </w:rPr>
        <w:t xml:space="preserve"> žá</w:t>
      </w:r>
      <w:r w:rsidR="00D217ED" w:rsidRPr="003475CB">
        <w:rPr>
          <w:rStyle w:val="Standardnpsmoodstavce1"/>
          <w:sz w:val="24"/>
          <w:szCs w:val="24"/>
        </w:rPr>
        <w:t>ky</w:t>
      </w:r>
      <w:r w:rsidR="002673FB" w:rsidRPr="003475CB">
        <w:rPr>
          <w:rStyle w:val="Standardnpsmoodstavce1"/>
          <w:sz w:val="24"/>
          <w:szCs w:val="24"/>
        </w:rPr>
        <w:t xml:space="preserve"> školy v rámci pracovních činností.</w:t>
      </w:r>
      <w:r w:rsidR="007B7C22" w:rsidRPr="003475CB">
        <w:rPr>
          <w:rStyle w:val="Standardnpsmoodstavce1"/>
          <w:sz w:val="24"/>
          <w:szCs w:val="24"/>
        </w:rPr>
        <w:t xml:space="preserve"> </w:t>
      </w:r>
      <w:r w:rsidR="006665D3" w:rsidRPr="003475CB">
        <w:rPr>
          <w:rStyle w:val="Standardnpsmoodstavce1"/>
          <w:sz w:val="24"/>
          <w:szCs w:val="24"/>
        </w:rPr>
        <w:t>V</w:t>
      </w:r>
      <w:r w:rsidR="00E36ABD">
        <w:rPr>
          <w:rStyle w:val="Standardnpsmoodstavce1"/>
          <w:sz w:val="24"/>
          <w:szCs w:val="24"/>
        </w:rPr>
        <w:t>z</w:t>
      </w:r>
      <w:r w:rsidR="006665D3" w:rsidRPr="003475CB">
        <w:rPr>
          <w:rStyle w:val="Standardnpsmoodstavce1"/>
          <w:sz w:val="24"/>
          <w:szCs w:val="24"/>
        </w:rPr>
        <w:t xml:space="preserve">hledem k tomu, že pozemek od roku 1984 neprošel </w:t>
      </w:r>
      <w:r w:rsidR="00E36ABD">
        <w:rPr>
          <w:rStyle w:val="Standardnpsmoodstavce1"/>
          <w:sz w:val="24"/>
          <w:szCs w:val="24"/>
        </w:rPr>
        <w:t>kompletní</w:t>
      </w:r>
      <w:r w:rsidR="006665D3" w:rsidRPr="003475CB">
        <w:rPr>
          <w:rStyle w:val="Standardnpsmoodstavce1"/>
          <w:sz w:val="24"/>
          <w:szCs w:val="24"/>
        </w:rPr>
        <w:t xml:space="preserve"> úpravou</w:t>
      </w:r>
      <w:r w:rsidR="00BA3915" w:rsidRPr="003475CB">
        <w:rPr>
          <w:rStyle w:val="Standardnpsmoodstavce1"/>
          <w:sz w:val="24"/>
          <w:szCs w:val="24"/>
        </w:rPr>
        <w:t>,</w:t>
      </w:r>
      <w:r w:rsidR="006665D3" w:rsidRPr="003475CB">
        <w:rPr>
          <w:rStyle w:val="Standardnpsmoodstavce1"/>
          <w:sz w:val="24"/>
          <w:szCs w:val="24"/>
        </w:rPr>
        <w:t xml:space="preserve"> snažíme se najít </w:t>
      </w:r>
      <w:proofErr w:type="gramStart"/>
      <w:r w:rsidR="006665D3" w:rsidRPr="003475CB">
        <w:rPr>
          <w:rStyle w:val="Standardnpsmoodstavce1"/>
          <w:sz w:val="24"/>
          <w:szCs w:val="24"/>
        </w:rPr>
        <w:t xml:space="preserve">vhodný </w:t>
      </w:r>
      <w:r w:rsidR="003831D0" w:rsidRPr="003475CB">
        <w:rPr>
          <w:rStyle w:val="Standardnpsmoodstavce1"/>
          <w:sz w:val="24"/>
          <w:szCs w:val="24"/>
        </w:rPr>
        <w:t xml:space="preserve"> dotační</w:t>
      </w:r>
      <w:proofErr w:type="gramEnd"/>
      <w:r w:rsidR="003831D0" w:rsidRPr="003475CB">
        <w:rPr>
          <w:rStyle w:val="Standardnpsmoodstavce1"/>
          <w:sz w:val="24"/>
          <w:szCs w:val="24"/>
        </w:rPr>
        <w:t xml:space="preserve"> program na revitalizaci školních pozemků či zahrad</w:t>
      </w:r>
      <w:r w:rsidR="006665D3" w:rsidRPr="003475CB">
        <w:rPr>
          <w:rStyle w:val="Standardnpsmoodstavce1"/>
          <w:sz w:val="24"/>
          <w:szCs w:val="24"/>
        </w:rPr>
        <w:t>, jehož prostřednictvím bychom chtěli</w:t>
      </w:r>
      <w:r w:rsidR="003831D0" w:rsidRPr="003475CB">
        <w:rPr>
          <w:rStyle w:val="Standardnpsmoodstavce1"/>
          <w:sz w:val="24"/>
          <w:szCs w:val="24"/>
        </w:rPr>
        <w:t xml:space="preserve"> </w:t>
      </w:r>
      <w:r w:rsidR="00871863" w:rsidRPr="003475CB">
        <w:rPr>
          <w:rStyle w:val="Standardnpsmoodstavce1"/>
          <w:sz w:val="24"/>
          <w:szCs w:val="24"/>
        </w:rPr>
        <w:t>tuto plochu radikálně upravit.</w:t>
      </w:r>
    </w:p>
    <w:p w14:paraId="6DEEA5BC" w14:textId="77777777" w:rsidR="0006188D" w:rsidRPr="003475CB" w:rsidRDefault="000846FB" w:rsidP="006D6C18">
      <w:pPr>
        <w:spacing w:line="360" w:lineRule="auto"/>
        <w:jc w:val="both"/>
        <w:rPr>
          <w:sz w:val="24"/>
          <w:szCs w:val="24"/>
        </w:rPr>
      </w:pPr>
      <w:r w:rsidRPr="003475CB">
        <w:rPr>
          <w:rStyle w:val="Standardnpsmoodstavce1"/>
          <w:sz w:val="24"/>
          <w:szCs w:val="24"/>
        </w:rPr>
        <w:t xml:space="preserve">    B</w:t>
      </w:r>
      <w:r w:rsidR="000C3FB6" w:rsidRPr="003475CB">
        <w:rPr>
          <w:rStyle w:val="Standardnpsmoodstavce1"/>
          <w:sz w:val="24"/>
          <w:szCs w:val="24"/>
        </w:rPr>
        <w:t>udova školy</w:t>
      </w:r>
      <w:r w:rsidR="00BB6228" w:rsidRPr="003475CB">
        <w:rPr>
          <w:rStyle w:val="Standardnpsmoodstavce1"/>
          <w:sz w:val="24"/>
          <w:szCs w:val="24"/>
        </w:rPr>
        <w:t xml:space="preserve"> i její okolí byly v posledních letech zcela opraveny</w:t>
      </w:r>
      <w:r w:rsidR="00CF4476" w:rsidRPr="003475CB">
        <w:rPr>
          <w:rStyle w:val="Standardnpsmoodstavce1"/>
          <w:sz w:val="24"/>
          <w:szCs w:val="24"/>
        </w:rPr>
        <w:t xml:space="preserve"> a jsou jedněmi z nejhezčích prostor na sídlišti</w:t>
      </w:r>
      <w:r w:rsidR="00BA3915" w:rsidRPr="003475CB">
        <w:rPr>
          <w:rStyle w:val="Standardnpsmoodstavce1"/>
          <w:sz w:val="24"/>
          <w:szCs w:val="24"/>
        </w:rPr>
        <w:t>.</w:t>
      </w:r>
      <w:r w:rsidR="00CF4476" w:rsidRPr="003475CB">
        <w:rPr>
          <w:rStyle w:val="Standardnpsmoodstavce1"/>
          <w:sz w:val="24"/>
          <w:szCs w:val="24"/>
        </w:rPr>
        <w:t xml:space="preserve"> </w:t>
      </w:r>
      <w:r w:rsidR="00BA3915" w:rsidRPr="003475CB">
        <w:rPr>
          <w:rStyle w:val="Standardnpsmoodstavce1"/>
          <w:sz w:val="24"/>
          <w:szCs w:val="24"/>
        </w:rPr>
        <w:t>N</w:t>
      </w:r>
      <w:r w:rsidR="00CF4476" w:rsidRPr="003475CB">
        <w:rPr>
          <w:rStyle w:val="Standardnpsmoodstavce1"/>
          <w:sz w:val="24"/>
          <w:szCs w:val="24"/>
        </w:rPr>
        <w:t xml:space="preserve">ezbývá nám než </w:t>
      </w:r>
      <w:r w:rsidR="00DC2CE9" w:rsidRPr="003475CB">
        <w:rPr>
          <w:rStyle w:val="Standardnpsmoodstavce1"/>
          <w:sz w:val="24"/>
          <w:szCs w:val="24"/>
        </w:rPr>
        <w:t xml:space="preserve">věřit, že to tak zůstane </w:t>
      </w:r>
      <w:r w:rsidR="000C3FB6" w:rsidRPr="003475CB">
        <w:rPr>
          <w:rStyle w:val="Standardnpsmoodstavce1"/>
          <w:sz w:val="24"/>
          <w:szCs w:val="24"/>
        </w:rPr>
        <w:t>do</w:t>
      </w:r>
      <w:r w:rsidR="00DC2CE9" w:rsidRPr="003475CB">
        <w:rPr>
          <w:rStyle w:val="Standardnpsmoodstavce1"/>
          <w:sz w:val="24"/>
          <w:szCs w:val="24"/>
        </w:rPr>
        <w:t> dalších let.</w:t>
      </w:r>
    </w:p>
    <w:p w14:paraId="775900E0" w14:textId="77777777" w:rsidR="0006188D" w:rsidRPr="003475CB" w:rsidRDefault="0006188D" w:rsidP="003475CB">
      <w:pPr>
        <w:spacing w:line="276" w:lineRule="auto"/>
        <w:rPr>
          <w:sz w:val="24"/>
          <w:szCs w:val="24"/>
        </w:rPr>
      </w:pPr>
    </w:p>
    <w:p w14:paraId="2C837AA7" w14:textId="77777777" w:rsidR="00C54610" w:rsidRPr="003475CB" w:rsidRDefault="000C3FB6" w:rsidP="003475CB">
      <w:pPr>
        <w:spacing w:line="276" w:lineRule="auto"/>
        <w:jc w:val="both"/>
        <w:rPr>
          <w:sz w:val="24"/>
          <w:szCs w:val="24"/>
        </w:rPr>
      </w:pPr>
      <w:r w:rsidRPr="003475CB">
        <w:rPr>
          <w:sz w:val="24"/>
          <w:szCs w:val="24"/>
        </w:rPr>
        <w:t xml:space="preserve">     </w:t>
      </w:r>
      <w:r w:rsidR="0006188D" w:rsidRPr="003475CB">
        <w:rPr>
          <w:sz w:val="24"/>
          <w:szCs w:val="24"/>
        </w:rPr>
        <w:t>Provozní doba budovy je v pracovní</w:t>
      </w:r>
      <w:r w:rsidRPr="003475CB">
        <w:rPr>
          <w:sz w:val="24"/>
          <w:szCs w:val="24"/>
        </w:rPr>
        <w:t>ch</w:t>
      </w:r>
      <w:r w:rsidR="0006188D" w:rsidRPr="003475CB">
        <w:rPr>
          <w:sz w:val="24"/>
          <w:szCs w:val="24"/>
        </w:rPr>
        <w:t xml:space="preserve"> dn</w:t>
      </w:r>
      <w:r w:rsidRPr="003475CB">
        <w:rPr>
          <w:sz w:val="24"/>
          <w:szCs w:val="24"/>
        </w:rPr>
        <w:t>ech</w:t>
      </w:r>
      <w:r w:rsidR="0006188D" w:rsidRPr="003475CB">
        <w:rPr>
          <w:sz w:val="24"/>
          <w:szCs w:val="24"/>
        </w:rPr>
        <w:t xml:space="preserve"> od 6.00 do 17.00. Mimo tuto dobu je škola uzamčena a napojena na Pult centrální ochrany </w:t>
      </w:r>
      <w:r w:rsidR="0041687C" w:rsidRPr="003475CB">
        <w:rPr>
          <w:sz w:val="24"/>
          <w:szCs w:val="24"/>
        </w:rPr>
        <w:t>Městské policie Chomutov (</w:t>
      </w:r>
      <w:r w:rsidR="0006188D" w:rsidRPr="003475CB">
        <w:rPr>
          <w:sz w:val="24"/>
          <w:szCs w:val="24"/>
        </w:rPr>
        <w:t>zajišťuje školník).  </w:t>
      </w:r>
    </w:p>
    <w:p w14:paraId="4B051416" w14:textId="77777777" w:rsidR="004D37FD" w:rsidRPr="00EC3143" w:rsidRDefault="004D37FD"/>
    <w:p w14:paraId="1CE06B68" w14:textId="77777777" w:rsidR="0006188D" w:rsidRPr="00EC3143" w:rsidRDefault="0006188D">
      <w:pPr>
        <w:pStyle w:val="bodytext2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 xml:space="preserve">4. Vzdělávací programy školy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1"/>
        <w:gridCol w:w="1410"/>
        <w:gridCol w:w="1409"/>
      </w:tblGrid>
      <w:tr w:rsidR="0006188D" w:rsidRPr="00EC3143" w14:paraId="26711358" w14:textId="77777777"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3F55" w14:textId="77777777" w:rsidR="0006188D" w:rsidRPr="00EC3143" w:rsidRDefault="0006188D" w:rsidP="00EC3143">
            <w:pPr>
              <w:pStyle w:val="Normln1"/>
              <w:spacing w:line="276" w:lineRule="auto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vzdělávací program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B95D1" w14:textId="77777777" w:rsidR="0006188D" w:rsidRPr="00EC3143" w:rsidRDefault="0006188D" w:rsidP="00EC3143">
            <w:pPr>
              <w:pStyle w:val="Normln1"/>
              <w:spacing w:line="276" w:lineRule="auto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počet tříd</w:t>
            </w:r>
          </w:p>
        </w:tc>
        <w:tc>
          <w:tcPr>
            <w:tcW w:w="1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F4905" w14:textId="77777777" w:rsidR="0006188D" w:rsidRPr="00EC3143" w:rsidRDefault="0006188D" w:rsidP="00EC3143">
            <w:pPr>
              <w:pStyle w:val="Normln1"/>
              <w:spacing w:line="276" w:lineRule="auto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počet žáků</w:t>
            </w:r>
          </w:p>
        </w:tc>
      </w:tr>
      <w:tr w:rsidR="0006188D" w:rsidRPr="00EC3143" w14:paraId="0624E524" w14:textId="77777777"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D83B" w14:textId="77777777" w:rsidR="0006188D" w:rsidRPr="00EC3143" w:rsidRDefault="0006188D" w:rsidP="00EC3143">
            <w:pPr>
              <w:pStyle w:val="Normln1"/>
              <w:spacing w:line="276" w:lineRule="auto"/>
              <w:jc w:val="both"/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2417314B" w14:textId="77777777" w:rsidR="0006188D" w:rsidRPr="00EC3143" w:rsidRDefault="0006188D" w:rsidP="00EC3143">
            <w:pPr>
              <w:pStyle w:val="Normln1"/>
              <w:spacing w:line="276" w:lineRule="auto"/>
              <w:jc w:val="center"/>
            </w:pP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28CAC644" w14:textId="77777777" w:rsidR="0006188D" w:rsidRPr="00EC3143" w:rsidRDefault="0006188D" w:rsidP="00EC3143">
            <w:pPr>
              <w:pStyle w:val="Normln1"/>
              <w:spacing w:line="276" w:lineRule="auto"/>
              <w:jc w:val="center"/>
            </w:pPr>
          </w:p>
        </w:tc>
      </w:tr>
      <w:tr w:rsidR="0006188D" w:rsidRPr="00EC3143" w14:paraId="2EA9409C" w14:textId="77777777"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73FAA" w14:textId="77777777" w:rsidR="0006188D" w:rsidRPr="00EC3143" w:rsidRDefault="0006188D" w:rsidP="00EC3143">
            <w:pPr>
              <w:pStyle w:val="Normln1"/>
              <w:spacing w:line="276" w:lineRule="auto"/>
              <w:jc w:val="both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 xml:space="preserve">Školní vzdělávací program Zahrada jazyků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09D22F55" w14:textId="77777777" w:rsidR="0006188D" w:rsidRPr="00D823FC" w:rsidRDefault="00D823FC" w:rsidP="00EC3143">
            <w:pPr>
              <w:pStyle w:val="Normln1"/>
              <w:spacing w:line="276" w:lineRule="auto"/>
              <w:jc w:val="center"/>
            </w:pPr>
            <w:r w:rsidRPr="00D823FC">
              <w:t>29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5F6E89CC" w14:textId="77777777" w:rsidR="0006188D" w:rsidRPr="00D823FC" w:rsidRDefault="00A75407" w:rsidP="00D823FC">
            <w:pPr>
              <w:pStyle w:val="Normln1"/>
              <w:spacing w:line="276" w:lineRule="auto"/>
              <w:jc w:val="center"/>
            </w:pPr>
            <w:r w:rsidRPr="00D823FC">
              <w:t>6</w:t>
            </w:r>
            <w:r w:rsidR="00D823FC" w:rsidRPr="00D823FC">
              <w:t>3</w:t>
            </w:r>
            <w:r w:rsidRPr="00D823FC">
              <w:t>1</w:t>
            </w:r>
          </w:p>
        </w:tc>
      </w:tr>
      <w:tr w:rsidR="0006188D" w:rsidRPr="00EC3143" w14:paraId="1456DE35" w14:textId="77777777"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70EC" w14:textId="77777777" w:rsidR="0006188D" w:rsidRPr="00EC3143" w:rsidRDefault="005C03E0" w:rsidP="00EC3143">
            <w:pPr>
              <w:pStyle w:val="Normln1"/>
              <w:spacing w:line="276" w:lineRule="auto"/>
              <w:ind w:left="1416" w:hanging="1416"/>
              <w:jc w:val="both"/>
            </w:pPr>
            <w:r w:rsidRPr="00EC3143">
              <w:t>Přípravná třída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2D98D5D1" w14:textId="77777777" w:rsidR="0006188D" w:rsidRPr="00EC3143" w:rsidRDefault="00461638" w:rsidP="00EC3143">
            <w:pPr>
              <w:pStyle w:val="Normln1"/>
              <w:spacing w:line="276" w:lineRule="auto"/>
              <w:jc w:val="center"/>
            </w:pPr>
            <w:r w:rsidRPr="00EC3143">
              <w:t>1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5B4F82B9" w14:textId="77777777" w:rsidR="0006188D" w:rsidRPr="00EC3143" w:rsidRDefault="004C7A57" w:rsidP="004C7A57">
            <w:pPr>
              <w:pStyle w:val="Normln1"/>
              <w:spacing w:line="276" w:lineRule="auto"/>
            </w:pPr>
            <w:r>
              <w:t xml:space="preserve">         </w:t>
            </w:r>
            <w:r w:rsidR="00BB0DD3">
              <w:t>1</w:t>
            </w:r>
            <w:r w:rsidR="00D823FC" w:rsidRPr="00D823FC">
              <w:t>5</w:t>
            </w:r>
          </w:p>
        </w:tc>
      </w:tr>
      <w:tr w:rsidR="0006188D" w:rsidRPr="00EC3143" w14:paraId="5D1230FE" w14:textId="77777777"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596A" w14:textId="77777777" w:rsidR="0006188D" w:rsidRPr="00EC3143" w:rsidRDefault="00EC3143" w:rsidP="00EC3143">
            <w:pPr>
              <w:pStyle w:val="Normln1"/>
              <w:spacing w:line="276" w:lineRule="auto"/>
              <w:rPr>
                <w:rStyle w:val="Standardnpsmoodstavce1"/>
                <w:b/>
                <w:bCs/>
              </w:rPr>
            </w:pPr>
            <w:r w:rsidRPr="00EC3143">
              <w:rPr>
                <w:rStyle w:val="Standardnpsmoodstavce1"/>
                <w:b/>
                <w:bCs/>
              </w:rPr>
              <w:t>c</w:t>
            </w:r>
            <w:r w:rsidR="0006188D" w:rsidRPr="00EC3143">
              <w:rPr>
                <w:rStyle w:val="Standardnpsmoodstavce1"/>
                <w:b/>
                <w:bCs/>
              </w:rPr>
              <w:t>elkem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</w:tcPr>
          <w:p w14:paraId="404E2042" w14:textId="77777777" w:rsidR="0006188D" w:rsidRPr="00D823FC" w:rsidRDefault="00D823FC" w:rsidP="00EC3143">
            <w:pPr>
              <w:pStyle w:val="Normln1"/>
              <w:spacing w:line="276" w:lineRule="auto"/>
              <w:jc w:val="center"/>
            </w:pPr>
            <w:r w:rsidRPr="00D823FC">
              <w:t>30</w:t>
            </w:r>
          </w:p>
        </w:tc>
        <w:tc>
          <w:tcPr>
            <w:tcW w:w="1409" w:type="dxa"/>
            <w:tcBorders>
              <w:bottom w:val="single" w:sz="8" w:space="0" w:color="000000"/>
              <w:right w:val="single" w:sz="8" w:space="0" w:color="000000"/>
            </w:tcBorders>
          </w:tcPr>
          <w:p w14:paraId="10385B45" w14:textId="77777777" w:rsidR="0006188D" w:rsidRPr="00D823FC" w:rsidRDefault="00CA5CC7" w:rsidP="00D823FC">
            <w:pPr>
              <w:pStyle w:val="Normln1"/>
              <w:spacing w:line="276" w:lineRule="auto"/>
              <w:jc w:val="center"/>
            </w:pPr>
            <w:r w:rsidRPr="00D823FC">
              <w:t>6</w:t>
            </w:r>
            <w:r w:rsidR="00D823FC" w:rsidRPr="00D823FC">
              <w:t>4</w:t>
            </w:r>
            <w:r w:rsidR="00A75407" w:rsidRPr="00D823FC">
              <w:t>6</w:t>
            </w:r>
          </w:p>
        </w:tc>
      </w:tr>
    </w:tbl>
    <w:p w14:paraId="1DEE72B1" w14:textId="77777777" w:rsidR="0006188D" w:rsidRPr="00EC3143" w:rsidRDefault="0006188D" w:rsidP="00EC3143">
      <w:pPr>
        <w:pStyle w:val="Normln1"/>
        <w:spacing w:line="276" w:lineRule="auto"/>
        <w:rPr>
          <w:b/>
          <w:bCs/>
        </w:rPr>
      </w:pPr>
    </w:p>
    <w:p w14:paraId="5FB2B1C9" w14:textId="77777777" w:rsidR="0006188D" w:rsidRPr="003475CB" w:rsidRDefault="00D9671B" w:rsidP="006D6C18">
      <w:pPr>
        <w:pStyle w:val="Normln1"/>
        <w:spacing w:line="360" w:lineRule="auto"/>
        <w:jc w:val="both"/>
        <w:rPr>
          <w:bCs/>
        </w:rPr>
      </w:pPr>
      <w:r w:rsidRPr="003475CB">
        <w:rPr>
          <w:bCs/>
        </w:rPr>
        <w:t xml:space="preserve">     </w:t>
      </w:r>
      <w:r w:rsidR="002A7902" w:rsidRPr="003475CB">
        <w:rPr>
          <w:bCs/>
        </w:rPr>
        <w:t xml:space="preserve">Od </w:t>
      </w:r>
      <w:r w:rsidR="00BA3915" w:rsidRPr="003475CB">
        <w:rPr>
          <w:bCs/>
        </w:rPr>
        <w:t>0</w:t>
      </w:r>
      <w:r w:rsidR="002A7902" w:rsidRPr="003475CB">
        <w:rPr>
          <w:bCs/>
        </w:rPr>
        <w:t>1.</w:t>
      </w:r>
      <w:r w:rsidR="00BA3915" w:rsidRPr="003475CB">
        <w:rPr>
          <w:bCs/>
        </w:rPr>
        <w:t>0</w:t>
      </w:r>
      <w:r w:rsidR="002A7902" w:rsidRPr="003475CB">
        <w:rPr>
          <w:bCs/>
        </w:rPr>
        <w:t>9.20</w:t>
      </w:r>
      <w:r w:rsidR="0041687C" w:rsidRPr="003475CB">
        <w:rPr>
          <w:bCs/>
        </w:rPr>
        <w:t>0</w:t>
      </w:r>
      <w:r w:rsidR="002A7902" w:rsidRPr="003475CB">
        <w:rPr>
          <w:bCs/>
        </w:rPr>
        <w:t xml:space="preserve">7 </w:t>
      </w:r>
      <w:r w:rsidR="00BB0DD3">
        <w:rPr>
          <w:bCs/>
        </w:rPr>
        <w:t>škola vzdělává žáky</w:t>
      </w:r>
      <w:r w:rsidR="000F61BC" w:rsidRPr="003475CB">
        <w:rPr>
          <w:bCs/>
        </w:rPr>
        <w:t xml:space="preserve"> po</w:t>
      </w:r>
      <w:r w:rsidR="005843C9" w:rsidRPr="003475CB">
        <w:rPr>
          <w:bCs/>
        </w:rPr>
        <w:t>dle š</w:t>
      </w:r>
      <w:r w:rsidR="0006188D" w:rsidRPr="003475CB">
        <w:rPr>
          <w:bCs/>
        </w:rPr>
        <w:t>kolní</w:t>
      </w:r>
      <w:r w:rsidR="005843C9" w:rsidRPr="003475CB">
        <w:rPr>
          <w:bCs/>
        </w:rPr>
        <w:t>ho</w:t>
      </w:r>
      <w:r w:rsidR="0006188D" w:rsidRPr="003475CB">
        <w:rPr>
          <w:bCs/>
        </w:rPr>
        <w:t xml:space="preserve"> vzdělávací</w:t>
      </w:r>
      <w:r w:rsidR="005843C9" w:rsidRPr="003475CB">
        <w:rPr>
          <w:bCs/>
        </w:rPr>
        <w:t>ho</w:t>
      </w:r>
      <w:r w:rsidR="0006188D" w:rsidRPr="003475CB">
        <w:rPr>
          <w:bCs/>
        </w:rPr>
        <w:t xml:space="preserve"> program</w:t>
      </w:r>
      <w:r w:rsidR="005843C9" w:rsidRPr="003475CB">
        <w:rPr>
          <w:bCs/>
        </w:rPr>
        <w:t>u</w:t>
      </w:r>
      <w:r w:rsidR="0006188D" w:rsidRPr="003475CB">
        <w:rPr>
          <w:bCs/>
        </w:rPr>
        <w:t xml:space="preserve"> Zahrada jazyků</w:t>
      </w:r>
      <w:r w:rsidR="005843C9" w:rsidRPr="003475CB">
        <w:rPr>
          <w:bCs/>
        </w:rPr>
        <w:t xml:space="preserve">. </w:t>
      </w:r>
      <w:r w:rsidR="002A7902" w:rsidRPr="003475CB">
        <w:rPr>
          <w:bCs/>
        </w:rPr>
        <w:t>Poslední aktualizace</w:t>
      </w:r>
      <w:r w:rsidR="000846FB" w:rsidRPr="003475CB">
        <w:rPr>
          <w:bCs/>
        </w:rPr>
        <w:t xml:space="preserve"> </w:t>
      </w:r>
      <w:r w:rsidR="002A7902" w:rsidRPr="003475CB">
        <w:rPr>
          <w:bCs/>
        </w:rPr>
        <w:t>proběhla</w:t>
      </w:r>
      <w:r w:rsidR="005843C9" w:rsidRPr="003475CB">
        <w:rPr>
          <w:bCs/>
        </w:rPr>
        <w:t xml:space="preserve"> k </w:t>
      </w:r>
      <w:r w:rsidR="00BA3915" w:rsidRPr="00D823FC">
        <w:rPr>
          <w:bCs/>
        </w:rPr>
        <w:t>0</w:t>
      </w:r>
      <w:r w:rsidR="005843C9" w:rsidRPr="00D823FC">
        <w:rPr>
          <w:bCs/>
        </w:rPr>
        <w:t>1.</w:t>
      </w:r>
      <w:r w:rsidR="00BA3915" w:rsidRPr="00D823FC">
        <w:rPr>
          <w:bCs/>
        </w:rPr>
        <w:t>0</w:t>
      </w:r>
      <w:r w:rsidR="005843C9" w:rsidRPr="00D823FC">
        <w:rPr>
          <w:bCs/>
        </w:rPr>
        <w:t>9.201</w:t>
      </w:r>
      <w:r w:rsidR="00871863" w:rsidRPr="00D823FC">
        <w:rPr>
          <w:bCs/>
        </w:rPr>
        <w:t>9</w:t>
      </w:r>
      <w:r w:rsidR="002A7902" w:rsidRPr="003475CB">
        <w:rPr>
          <w:bCs/>
        </w:rPr>
        <w:t>. Celý</w:t>
      </w:r>
      <w:r w:rsidR="005843C9" w:rsidRPr="003475CB">
        <w:rPr>
          <w:bCs/>
        </w:rPr>
        <w:t xml:space="preserve"> </w:t>
      </w:r>
      <w:r w:rsidR="00BB0DD3">
        <w:rPr>
          <w:bCs/>
        </w:rPr>
        <w:t xml:space="preserve">obsáhlý </w:t>
      </w:r>
      <w:r w:rsidR="000846FB" w:rsidRPr="003475CB">
        <w:rPr>
          <w:bCs/>
        </w:rPr>
        <w:t xml:space="preserve">dokument </w:t>
      </w:r>
      <w:r w:rsidR="002A7902" w:rsidRPr="003475CB">
        <w:rPr>
          <w:bCs/>
        </w:rPr>
        <w:t xml:space="preserve">je zájemcům </w:t>
      </w:r>
      <w:r w:rsidR="0006188D" w:rsidRPr="003475CB">
        <w:rPr>
          <w:bCs/>
        </w:rPr>
        <w:t>k </w:t>
      </w:r>
      <w:r w:rsidR="005843C9" w:rsidRPr="003475CB">
        <w:rPr>
          <w:bCs/>
        </w:rPr>
        <w:t>dispozici</w:t>
      </w:r>
      <w:r w:rsidR="0006188D" w:rsidRPr="003475CB">
        <w:rPr>
          <w:bCs/>
        </w:rPr>
        <w:t xml:space="preserve"> </w:t>
      </w:r>
      <w:r w:rsidR="002A7902" w:rsidRPr="003475CB">
        <w:rPr>
          <w:bCs/>
        </w:rPr>
        <w:t>v kanceláři</w:t>
      </w:r>
      <w:r w:rsidR="0006188D" w:rsidRPr="003475CB">
        <w:rPr>
          <w:bCs/>
        </w:rPr>
        <w:t xml:space="preserve"> školy. Učební plány pro 1. a 2. stupeň jsou přílohou </w:t>
      </w:r>
      <w:r w:rsidR="000F61BC" w:rsidRPr="003475CB">
        <w:rPr>
          <w:bCs/>
        </w:rPr>
        <w:t xml:space="preserve">předkládané </w:t>
      </w:r>
      <w:r w:rsidR="0006188D" w:rsidRPr="003475CB">
        <w:rPr>
          <w:bCs/>
        </w:rPr>
        <w:t>výroční zprávy.</w:t>
      </w:r>
    </w:p>
    <w:p w14:paraId="655B62C7" w14:textId="77777777" w:rsidR="001C3943" w:rsidRDefault="00D9671B" w:rsidP="006D6C18">
      <w:pPr>
        <w:pStyle w:val="Normln1"/>
        <w:spacing w:line="360" w:lineRule="auto"/>
        <w:jc w:val="both"/>
        <w:rPr>
          <w:bCs/>
        </w:rPr>
      </w:pPr>
      <w:r w:rsidRPr="003475CB">
        <w:rPr>
          <w:bCs/>
        </w:rPr>
        <w:lastRenderedPageBreak/>
        <w:t xml:space="preserve">     </w:t>
      </w:r>
      <w:r w:rsidR="00871863" w:rsidRPr="003475CB">
        <w:rPr>
          <w:bCs/>
        </w:rPr>
        <w:t>Uveden</w:t>
      </w:r>
      <w:r w:rsidR="002A7902" w:rsidRPr="003475CB">
        <w:rPr>
          <w:bCs/>
        </w:rPr>
        <w:t>é</w:t>
      </w:r>
      <w:r w:rsidR="00871863" w:rsidRPr="003475CB">
        <w:rPr>
          <w:bCs/>
        </w:rPr>
        <w:t xml:space="preserve"> p</w:t>
      </w:r>
      <w:r w:rsidR="00012CF2" w:rsidRPr="003475CB">
        <w:rPr>
          <w:bCs/>
        </w:rPr>
        <w:t>očt</w:t>
      </w:r>
      <w:r w:rsidR="002A7902" w:rsidRPr="003475CB">
        <w:rPr>
          <w:bCs/>
        </w:rPr>
        <w:t>y</w:t>
      </w:r>
      <w:r w:rsidR="00012CF2" w:rsidRPr="003475CB">
        <w:rPr>
          <w:bCs/>
        </w:rPr>
        <w:t xml:space="preserve"> žáků</w:t>
      </w:r>
      <w:r w:rsidR="005843C9" w:rsidRPr="003475CB">
        <w:rPr>
          <w:bCs/>
        </w:rPr>
        <w:t xml:space="preserve"> školy</w:t>
      </w:r>
      <w:r w:rsidR="000846FB" w:rsidRPr="003475CB">
        <w:rPr>
          <w:bCs/>
        </w:rPr>
        <w:t xml:space="preserve"> </w:t>
      </w:r>
      <w:r w:rsidR="00871863" w:rsidRPr="003475CB">
        <w:rPr>
          <w:bCs/>
        </w:rPr>
        <w:t>odpovíd</w:t>
      </w:r>
      <w:r w:rsidR="002A7902" w:rsidRPr="003475CB">
        <w:rPr>
          <w:bCs/>
        </w:rPr>
        <w:t>ají</w:t>
      </w:r>
      <w:r w:rsidR="00012CF2" w:rsidRPr="003475CB">
        <w:rPr>
          <w:bCs/>
        </w:rPr>
        <w:t xml:space="preserve"> </w:t>
      </w:r>
      <w:r w:rsidR="00BB0DD3">
        <w:rPr>
          <w:bCs/>
        </w:rPr>
        <w:t>údaji uvedeném v zahajovacím výkaze</w:t>
      </w:r>
      <w:r w:rsidR="002A7902" w:rsidRPr="003475CB">
        <w:rPr>
          <w:bCs/>
        </w:rPr>
        <w:t xml:space="preserve">. </w:t>
      </w:r>
      <w:r w:rsidR="00BB0DD3">
        <w:rPr>
          <w:bCs/>
        </w:rPr>
        <w:t>Výkaz M3 (o základní škole) podle stavu k 30.09. daného školního roku</w:t>
      </w:r>
      <w:r w:rsidR="002A7902" w:rsidRPr="003475CB">
        <w:rPr>
          <w:bCs/>
        </w:rPr>
        <w:t xml:space="preserve"> škola</w:t>
      </w:r>
      <w:r w:rsidR="000846FB" w:rsidRPr="003475CB">
        <w:rPr>
          <w:bCs/>
        </w:rPr>
        <w:t xml:space="preserve"> zpracov</w:t>
      </w:r>
      <w:r w:rsidR="002A7902" w:rsidRPr="003475CB">
        <w:rPr>
          <w:bCs/>
        </w:rPr>
        <w:t>ává</w:t>
      </w:r>
      <w:r w:rsidR="000D0A22" w:rsidRPr="003475CB">
        <w:rPr>
          <w:bCs/>
        </w:rPr>
        <w:t xml:space="preserve"> pro Ministerstvo školství, mládeže a tělovýchovy</w:t>
      </w:r>
      <w:r w:rsidR="00871863" w:rsidRPr="003475CB">
        <w:rPr>
          <w:bCs/>
        </w:rPr>
        <w:t>.</w:t>
      </w:r>
      <w:r w:rsidR="00BA3915" w:rsidRPr="003475CB">
        <w:rPr>
          <w:bCs/>
        </w:rPr>
        <w:t xml:space="preserve"> </w:t>
      </w:r>
      <w:r w:rsidR="00BB0DD3">
        <w:rPr>
          <w:bCs/>
        </w:rPr>
        <w:t xml:space="preserve">V předchozím období </w:t>
      </w:r>
      <w:r w:rsidR="0001192C">
        <w:rPr>
          <w:bCs/>
        </w:rPr>
        <w:t xml:space="preserve">financovalo MŠMT platy zaměstnanců organizace </w:t>
      </w:r>
      <w:r w:rsidR="00BB0DD3">
        <w:rPr>
          <w:bCs/>
        </w:rPr>
        <w:t>podle počtu žáků. K</w:t>
      </w:r>
      <w:r w:rsidR="002A7902" w:rsidRPr="003475CB">
        <w:rPr>
          <w:bCs/>
        </w:rPr>
        <w:t> výrazné ve</w:t>
      </w:r>
      <w:r w:rsidR="00871863" w:rsidRPr="003475CB">
        <w:rPr>
          <w:bCs/>
        </w:rPr>
        <w:t xml:space="preserve"> změně financování regionálního školství</w:t>
      </w:r>
      <w:r w:rsidR="001C3943">
        <w:rPr>
          <w:bCs/>
        </w:rPr>
        <w:t xml:space="preserve"> došlo od 01.01.2020</w:t>
      </w:r>
      <w:r w:rsidR="002A7902" w:rsidRPr="003475CB">
        <w:rPr>
          <w:bCs/>
        </w:rPr>
        <w:t>.</w:t>
      </w:r>
      <w:r w:rsidR="00871863" w:rsidRPr="003475CB">
        <w:rPr>
          <w:bCs/>
        </w:rPr>
        <w:t xml:space="preserve"> </w:t>
      </w:r>
      <w:r w:rsidR="002A7902" w:rsidRPr="003475CB">
        <w:rPr>
          <w:bCs/>
        </w:rPr>
        <w:t>F</w:t>
      </w:r>
      <w:r w:rsidR="00871863" w:rsidRPr="003475CB">
        <w:rPr>
          <w:bCs/>
        </w:rPr>
        <w:t>inanční prostředky nejsou určovány striktně dle normativů</w:t>
      </w:r>
      <w:r w:rsidR="002A7902" w:rsidRPr="003475CB">
        <w:rPr>
          <w:bCs/>
        </w:rPr>
        <w:t xml:space="preserve"> (počtu žáků)</w:t>
      </w:r>
      <w:r w:rsidR="00871863" w:rsidRPr="003475CB">
        <w:rPr>
          <w:bCs/>
        </w:rPr>
        <w:t xml:space="preserve">, ale rozhodujícím ukazatelem je tzv. </w:t>
      </w:r>
      <w:proofErr w:type="spellStart"/>
      <w:r w:rsidR="0041687C" w:rsidRPr="00214E7C">
        <w:rPr>
          <w:bCs/>
        </w:rPr>
        <w:t>PHm</w:t>
      </w:r>
      <w:r w:rsidR="00871863" w:rsidRPr="00214E7C">
        <w:rPr>
          <w:bCs/>
        </w:rPr>
        <w:t>ax</w:t>
      </w:r>
      <w:proofErr w:type="spellEnd"/>
      <w:r w:rsidR="00871863" w:rsidRPr="00214E7C">
        <w:rPr>
          <w:bCs/>
        </w:rPr>
        <w:t xml:space="preserve"> školy</w:t>
      </w:r>
      <w:r w:rsidR="001B6603" w:rsidRPr="00214E7C">
        <w:rPr>
          <w:bCs/>
        </w:rPr>
        <w:t>.</w:t>
      </w:r>
    </w:p>
    <w:p w14:paraId="7DE968AC" w14:textId="77777777" w:rsidR="0006188D" w:rsidRPr="00214E7C" w:rsidRDefault="00BF0CD8" w:rsidP="006D6C18">
      <w:pPr>
        <w:pStyle w:val="Normln1"/>
        <w:spacing w:line="360" w:lineRule="auto"/>
        <w:jc w:val="both"/>
        <w:rPr>
          <w:bCs/>
        </w:rPr>
      </w:pPr>
      <w:r w:rsidRPr="003475CB">
        <w:rPr>
          <w:bCs/>
        </w:rPr>
        <w:t xml:space="preserve">      </w:t>
      </w:r>
      <w:r w:rsidR="002A7902" w:rsidRPr="00214E7C">
        <w:rPr>
          <w:bCs/>
        </w:rPr>
        <w:t>Výchovně vzdělávací proces</w:t>
      </w:r>
      <w:r w:rsidRPr="00214E7C">
        <w:rPr>
          <w:bCs/>
        </w:rPr>
        <w:t xml:space="preserve"> </w:t>
      </w:r>
      <w:r w:rsidR="00214E7C" w:rsidRPr="00214E7C">
        <w:rPr>
          <w:bCs/>
        </w:rPr>
        <w:t>byl</w:t>
      </w:r>
      <w:r w:rsidR="002A7902" w:rsidRPr="00214E7C">
        <w:rPr>
          <w:bCs/>
        </w:rPr>
        <w:t xml:space="preserve"> na naší škole</w:t>
      </w:r>
      <w:r w:rsidR="00214E7C" w:rsidRPr="00214E7C">
        <w:rPr>
          <w:bCs/>
        </w:rPr>
        <w:t xml:space="preserve"> v tomto školním roce výrazně ovlivněn měnícím se počtem žáků v průběhu </w:t>
      </w:r>
      <w:r w:rsidR="00214E7C">
        <w:rPr>
          <w:bCs/>
        </w:rPr>
        <w:t xml:space="preserve">druhého pololetí </w:t>
      </w:r>
      <w:r w:rsidR="00214E7C" w:rsidRPr="00214E7C">
        <w:rPr>
          <w:bCs/>
        </w:rPr>
        <w:t>školního roku (příchod žáků/uprchlíků z Ukrajiny)</w:t>
      </w:r>
      <w:r w:rsidR="004737FC" w:rsidRPr="00214E7C">
        <w:rPr>
          <w:bCs/>
        </w:rPr>
        <w:t>.</w:t>
      </w:r>
    </w:p>
    <w:p w14:paraId="7E617C67" w14:textId="77777777" w:rsidR="0006188D" w:rsidRPr="003475CB" w:rsidRDefault="0006188D" w:rsidP="006D6C18">
      <w:pPr>
        <w:pStyle w:val="Normln1"/>
        <w:spacing w:line="360" w:lineRule="auto"/>
        <w:rPr>
          <w:b/>
          <w:bCs/>
        </w:rPr>
      </w:pPr>
    </w:p>
    <w:p w14:paraId="7CEE673D" w14:textId="77777777" w:rsidR="0006188D" w:rsidRPr="00EC3143" w:rsidRDefault="0006188D" w:rsidP="006D6C18">
      <w:pPr>
        <w:pStyle w:val="Normln1"/>
        <w:spacing w:line="360" w:lineRule="auto"/>
        <w:rPr>
          <w:rStyle w:val="Standardnpsmoodstavce1"/>
        </w:rPr>
      </w:pPr>
      <w:r w:rsidRPr="00EC3143">
        <w:rPr>
          <w:rStyle w:val="Standardnpsmoodstavce1"/>
          <w:b/>
          <w:bCs/>
        </w:rPr>
        <w:t>5. Údaje o pracovnících školy</w:t>
      </w:r>
      <w:r w:rsidRPr="00EC3143">
        <w:rPr>
          <w:rStyle w:val="Standardnpsmoodstavce1"/>
        </w:rPr>
        <w:t xml:space="preserve">  </w:t>
      </w:r>
    </w:p>
    <w:p w14:paraId="60FB77AF" w14:textId="77777777" w:rsidR="0006188D" w:rsidRPr="00EC3143" w:rsidRDefault="0006188D" w:rsidP="006D6C18">
      <w:pPr>
        <w:pStyle w:val="Normln1"/>
        <w:spacing w:line="360" w:lineRule="auto"/>
      </w:pPr>
    </w:p>
    <w:p w14:paraId="2A2B5D67" w14:textId="77777777" w:rsidR="002660B8" w:rsidRPr="00EC3143" w:rsidRDefault="002660B8" w:rsidP="006D6C18">
      <w:pPr>
        <w:pStyle w:val="Normln1"/>
        <w:spacing w:line="360" w:lineRule="auto"/>
      </w:pPr>
    </w:p>
    <w:p w14:paraId="5CAAF050" w14:textId="77777777" w:rsidR="0006188D" w:rsidRPr="00EC3143" w:rsidRDefault="0006188D" w:rsidP="006D6C18">
      <w:pPr>
        <w:pStyle w:val="Normln1"/>
        <w:spacing w:line="360" w:lineRule="auto"/>
        <w:ind w:left="720" w:hanging="360"/>
        <w:rPr>
          <w:rStyle w:val="Standardnpsmoodstavce1"/>
          <w:b/>
          <w:bCs/>
          <w:u w:val="single"/>
        </w:rPr>
      </w:pPr>
      <w:r w:rsidRPr="00EC3143">
        <w:rPr>
          <w:rStyle w:val="Standardnpsmoodstavce1"/>
          <w:b/>
          <w:bCs/>
        </w:rPr>
        <w:t>a)</w:t>
      </w:r>
      <w:r w:rsidRPr="00EC3143">
        <w:rPr>
          <w:rStyle w:val="Standardnpsmoodstavce1"/>
          <w:b/>
          <w:bCs/>
          <w:sz w:val="14"/>
          <w:szCs w:val="14"/>
        </w:rPr>
        <w:t xml:space="preserve">     </w:t>
      </w:r>
      <w:r w:rsidRPr="00EC3143">
        <w:rPr>
          <w:rStyle w:val="Standardnpsmoodstavce1"/>
          <w:b/>
          <w:bCs/>
          <w:u w:val="single"/>
        </w:rPr>
        <w:t>personální zabezpečení</w:t>
      </w:r>
    </w:p>
    <w:p w14:paraId="24D21A3C" w14:textId="77777777" w:rsidR="0006188D" w:rsidRPr="00EC3143" w:rsidRDefault="0006188D" w:rsidP="006D6C18">
      <w:pPr>
        <w:pStyle w:val="Normln1"/>
        <w:spacing w:line="360" w:lineRule="auto"/>
        <w:ind w:left="360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> 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73"/>
        <w:gridCol w:w="1629"/>
        <w:gridCol w:w="1559"/>
        <w:gridCol w:w="1627"/>
      </w:tblGrid>
      <w:tr w:rsidR="0006188D" w:rsidRPr="00EC3143" w14:paraId="35DEB768" w14:textId="77777777" w:rsidTr="001544F7"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53C3A" w14:textId="77777777" w:rsidR="0006188D" w:rsidRPr="00EC3143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pracovníci</w:t>
            </w:r>
          </w:p>
        </w:tc>
        <w:tc>
          <w:tcPr>
            <w:tcW w:w="17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43B0A" w14:textId="77777777" w:rsidR="0006188D" w:rsidRPr="00EC3143" w:rsidRDefault="0006188D" w:rsidP="001C3943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k 30.6. 20</w:t>
            </w:r>
            <w:r w:rsidR="00CA463C" w:rsidRPr="00EC3143">
              <w:rPr>
                <w:rStyle w:val="Standardnpsmoodstavce1"/>
              </w:rPr>
              <w:t>2</w:t>
            </w:r>
            <w:r w:rsidR="001C3943">
              <w:rPr>
                <w:rStyle w:val="Standardnpsmoodstavce1"/>
              </w:rPr>
              <w:t>1</w:t>
            </w:r>
            <w:r w:rsidRPr="00EC3143">
              <w:rPr>
                <w:rStyle w:val="Standardnpsmoodstavce1"/>
              </w:rPr>
              <w:t xml:space="preserve"> fyzické osoby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9AA6C" w14:textId="77777777" w:rsidR="0006188D" w:rsidRPr="00EC3143" w:rsidRDefault="006154B1" w:rsidP="001C3943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k 30.6. 20</w:t>
            </w:r>
            <w:r w:rsidR="00CA463C" w:rsidRPr="00EC3143">
              <w:rPr>
                <w:rStyle w:val="Standardnpsmoodstavce1"/>
              </w:rPr>
              <w:t>2</w:t>
            </w:r>
            <w:r w:rsidR="001C3943">
              <w:rPr>
                <w:rStyle w:val="Standardnpsmoodstavce1"/>
              </w:rPr>
              <w:t>1</w:t>
            </w:r>
            <w:r w:rsidR="0006188D" w:rsidRPr="00EC3143">
              <w:rPr>
                <w:rStyle w:val="Standardnpsmoodstavce1"/>
              </w:rPr>
              <w:t xml:space="preserve"> přepočtení pracovníci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BEF7D" w14:textId="77777777" w:rsidR="0006188D" w:rsidRPr="00EC3143" w:rsidRDefault="0006188D" w:rsidP="001C3943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 xml:space="preserve">k </w:t>
            </w:r>
            <w:r w:rsidR="006154B1" w:rsidRPr="00EC3143">
              <w:rPr>
                <w:rStyle w:val="Standardnpsmoodstavce1"/>
              </w:rPr>
              <w:t>3</w:t>
            </w:r>
            <w:r w:rsidR="00871863" w:rsidRPr="00EC3143">
              <w:rPr>
                <w:rStyle w:val="Standardnpsmoodstavce1"/>
              </w:rPr>
              <w:t>0.6.202</w:t>
            </w:r>
            <w:r w:rsidR="001C3943">
              <w:rPr>
                <w:rStyle w:val="Standardnpsmoodstavce1"/>
              </w:rPr>
              <w:t>2</w:t>
            </w:r>
            <w:r w:rsidRPr="00EC3143">
              <w:rPr>
                <w:rStyle w:val="Standardnpsmoodstavce1"/>
              </w:rPr>
              <w:t xml:space="preserve"> fyzické osoby</w:t>
            </w:r>
          </w:p>
        </w:tc>
        <w:tc>
          <w:tcPr>
            <w:tcW w:w="1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F6ACB" w14:textId="77777777" w:rsidR="0006188D" w:rsidRPr="00EC3143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k</w:t>
            </w:r>
            <w:r w:rsidR="00871863" w:rsidRPr="00EC3143">
              <w:rPr>
                <w:rStyle w:val="Standardnpsmoodstavce1"/>
              </w:rPr>
              <w:t xml:space="preserve"> 30.6.202</w:t>
            </w:r>
            <w:r w:rsidR="001C3943">
              <w:rPr>
                <w:rStyle w:val="Standardnpsmoodstavce1"/>
              </w:rPr>
              <w:t>2</w:t>
            </w:r>
            <w:r w:rsidRPr="00EC3143">
              <w:rPr>
                <w:rStyle w:val="Standardnpsmoodstavce1"/>
              </w:rPr>
              <w:t xml:space="preserve"> přepočtení </w:t>
            </w:r>
          </w:p>
          <w:p w14:paraId="1EE0EC87" w14:textId="77777777" w:rsidR="0006188D" w:rsidRPr="00EC3143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pracovníci</w:t>
            </w:r>
          </w:p>
        </w:tc>
      </w:tr>
      <w:tr w:rsidR="00A74113" w:rsidRPr="00EC3143" w14:paraId="1E27D9CE" w14:textId="77777777" w:rsidTr="001544F7">
        <w:trPr>
          <w:trHeight w:val="514"/>
        </w:trPr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EEBBF" w14:textId="77777777" w:rsidR="00A74113" w:rsidRPr="00EC3143" w:rsidRDefault="00A74113" w:rsidP="006D6C18">
            <w:pPr>
              <w:pStyle w:val="Normln1"/>
              <w:spacing w:line="360" w:lineRule="auto"/>
              <w:jc w:val="both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učitelé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6F16C57E" w14:textId="77777777" w:rsidR="00A74113" w:rsidRPr="00EC3143" w:rsidRDefault="001C3943" w:rsidP="006D6C18">
            <w:pPr>
              <w:pStyle w:val="Normln1"/>
              <w:spacing w:line="360" w:lineRule="auto"/>
              <w:jc w:val="center"/>
            </w:pPr>
            <w:r>
              <w:t>45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57A35B13" w14:textId="77777777" w:rsidR="00A74113" w:rsidRPr="00EC3143" w:rsidRDefault="001C3943" w:rsidP="006D6C18">
            <w:pPr>
              <w:pStyle w:val="Normln1"/>
              <w:spacing w:line="360" w:lineRule="auto"/>
              <w:jc w:val="center"/>
            </w:pPr>
            <w:r>
              <w:t>42,7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30E9BBC0" w14:textId="77777777" w:rsidR="00A74113" w:rsidRPr="00EC3143" w:rsidRDefault="00214E7C" w:rsidP="006D6C18">
            <w:pPr>
              <w:pStyle w:val="Normln1"/>
              <w:spacing w:line="360" w:lineRule="auto"/>
              <w:jc w:val="center"/>
            </w:pPr>
            <w:r>
              <w:t>45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11D4720B" w14:textId="77777777" w:rsidR="00A74113" w:rsidRPr="00EC3143" w:rsidRDefault="00214E7C" w:rsidP="006D6C18">
            <w:pPr>
              <w:pStyle w:val="Normln1"/>
              <w:spacing w:line="360" w:lineRule="auto"/>
              <w:jc w:val="center"/>
            </w:pPr>
            <w:r>
              <w:t>43,81</w:t>
            </w:r>
          </w:p>
        </w:tc>
      </w:tr>
      <w:tr w:rsidR="00A74113" w:rsidRPr="00EC3143" w14:paraId="1E1ED756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B6416" w14:textId="77777777" w:rsidR="00A74113" w:rsidRPr="00EC3143" w:rsidRDefault="00A74113" w:rsidP="006D6C18">
            <w:pPr>
              <w:pStyle w:val="Normln1"/>
              <w:spacing w:line="360" w:lineRule="auto"/>
              <w:jc w:val="both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vychovatelé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709B9F4B" w14:textId="77777777" w:rsidR="00A74113" w:rsidRPr="00EC3143" w:rsidRDefault="00A74113" w:rsidP="006D6C18">
            <w:pPr>
              <w:pStyle w:val="Normln1"/>
              <w:spacing w:line="360" w:lineRule="auto"/>
              <w:jc w:val="center"/>
            </w:pPr>
            <w:r w:rsidRPr="00EC3143">
              <w:t>5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1D3AF177" w14:textId="77777777" w:rsidR="00A74113" w:rsidRPr="00EC3143" w:rsidRDefault="00A74113" w:rsidP="006D6C18">
            <w:pPr>
              <w:pStyle w:val="Normln1"/>
              <w:spacing w:line="360" w:lineRule="auto"/>
              <w:jc w:val="center"/>
            </w:pPr>
            <w:r w:rsidRPr="00EC3143">
              <w:t>4,25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794E2763" w14:textId="77777777" w:rsidR="00A74113" w:rsidRPr="00EC3143" w:rsidRDefault="00214E7C" w:rsidP="006D6C18">
            <w:pPr>
              <w:pStyle w:val="Normln1"/>
              <w:spacing w:line="360" w:lineRule="auto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4649F3E8" w14:textId="77777777" w:rsidR="00A74113" w:rsidRPr="00EC3143" w:rsidRDefault="00214E7C" w:rsidP="006D6C18">
            <w:pPr>
              <w:pStyle w:val="Normln1"/>
              <w:spacing w:line="360" w:lineRule="auto"/>
              <w:jc w:val="center"/>
            </w:pPr>
            <w:r>
              <w:t>4,25</w:t>
            </w:r>
          </w:p>
        </w:tc>
      </w:tr>
      <w:tr w:rsidR="00A74113" w:rsidRPr="00EC3143" w14:paraId="7D345BCC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7BFBB" w14:textId="77777777" w:rsidR="00A74113" w:rsidRPr="00EC3143" w:rsidRDefault="00A74113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spec. pedagogové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15C33956" w14:textId="77777777" w:rsidR="00A74113" w:rsidRPr="00EC3143" w:rsidRDefault="007928E1" w:rsidP="006D6C18">
            <w:pPr>
              <w:pStyle w:val="Normln1"/>
              <w:spacing w:line="360" w:lineRule="auto"/>
              <w:jc w:val="center"/>
            </w:pPr>
            <w:r w:rsidRPr="00EC3143">
              <w:t>1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7D7B47E5" w14:textId="77777777" w:rsidR="00A74113" w:rsidRPr="00EC3143" w:rsidRDefault="001C3943" w:rsidP="006D6C18">
            <w:pPr>
              <w:pStyle w:val="Normln1"/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7D820A1C" w14:textId="77777777" w:rsidR="00A74113" w:rsidRPr="00EC3143" w:rsidRDefault="00214E7C" w:rsidP="006D6C18">
            <w:pPr>
              <w:pStyle w:val="Normln1"/>
              <w:spacing w:line="360" w:lineRule="auto"/>
              <w:jc w:val="center"/>
            </w:pPr>
            <w:r>
              <w:t>1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00CABFFF" w14:textId="77777777" w:rsidR="00A74113" w:rsidRPr="00214E7C" w:rsidRDefault="00214E7C" w:rsidP="00214E7C">
            <w:pPr>
              <w:pStyle w:val="Normln1"/>
              <w:spacing w:line="360" w:lineRule="auto"/>
              <w:jc w:val="center"/>
            </w:pPr>
            <w:r w:rsidRPr="00214E7C">
              <w:t>1</w:t>
            </w:r>
          </w:p>
        </w:tc>
      </w:tr>
      <w:tr w:rsidR="00A74113" w:rsidRPr="00EC3143" w14:paraId="494BCD2D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89DC" w14:textId="77777777" w:rsidR="00A74113" w:rsidRPr="00EC3143" w:rsidRDefault="00A74113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psychologové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485F9FC1" w14:textId="77777777" w:rsidR="00A74113" w:rsidRPr="00EC3143" w:rsidRDefault="001C3943" w:rsidP="006D6C18">
            <w:pPr>
              <w:pStyle w:val="Normln1"/>
              <w:spacing w:line="360" w:lineRule="auto"/>
              <w:jc w:val="center"/>
            </w:pPr>
            <w:r>
              <w:t>0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178078FF" w14:textId="77777777" w:rsidR="00A74113" w:rsidRPr="00EC3143" w:rsidRDefault="001C3943" w:rsidP="006D6C18">
            <w:pPr>
              <w:pStyle w:val="Normln1"/>
              <w:spacing w:line="360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36AE85DC" w14:textId="77777777" w:rsidR="00A74113" w:rsidRPr="00EC3143" w:rsidRDefault="001C3943" w:rsidP="006D6C18">
            <w:pPr>
              <w:pStyle w:val="Normln1"/>
              <w:spacing w:line="360" w:lineRule="auto"/>
              <w:jc w:val="center"/>
            </w:pPr>
            <w:r>
              <w:t>1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60521DBD" w14:textId="77777777" w:rsidR="00A74113" w:rsidRPr="00EC3143" w:rsidRDefault="005C6045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  <w:r w:rsidR="001C3943">
              <w:t>,5</w:t>
            </w:r>
          </w:p>
        </w:tc>
      </w:tr>
      <w:tr w:rsidR="00A74113" w:rsidRPr="00EC3143" w14:paraId="141942C3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B184D" w14:textId="77777777" w:rsidR="00A74113" w:rsidRPr="00EC3143" w:rsidRDefault="00A74113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pedagog. vol. času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50B043D3" w14:textId="77777777" w:rsidR="00A74113" w:rsidRPr="00EC3143" w:rsidRDefault="00A74113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1526C741" w14:textId="77777777" w:rsidR="00A74113" w:rsidRPr="00EC3143" w:rsidRDefault="00A74113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0BB6B4AD" w14:textId="77777777" w:rsidR="00A74113" w:rsidRPr="00EC3143" w:rsidRDefault="005C6045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7B3DFCD4" w14:textId="77777777" w:rsidR="00A74113" w:rsidRPr="00EC3143" w:rsidRDefault="005C6045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</w:tr>
      <w:tr w:rsidR="00A74113" w:rsidRPr="00EC3143" w14:paraId="4C891EB7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DC21" w14:textId="77777777" w:rsidR="00A74113" w:rsidRPr="00EC3143" w:rsidRDefault="00A74113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asistenti pedagoga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5C6394AF" w14:textId="77777777" w:rsidR="00A74113" w:rsidRPr="00EC3143" w:rsidRDefault="007928E1" w:rsidP="006D6C18">
            <w:pPr>
              <w:pStyle w:val="Normln1"/>
              <w:spacing w:line="360" w:lineRule="auto"/>
              <w:jc w:val="center"/>
            </w:pPr>
            <w:r w:rsidRPr="00EC3143">
              <w:t>18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734BEE57" w14:textId="77777777" w:rsidR="00A74113" w:rsidRPr="00EC3143" w:rsidRDefault="007928E1" w:rsidP="001C3943">
            <w:pPr>
              <w:pStyle w:val="Normln1"/>
              <w:spacing w:line="360" w:lineRule="auto"/>
              <w:jc w:val="center"/>
            </w:pPr>
            <w:r w:rsidRPr="00EC3143">
              <w:t>14,</w:t>
            </w:r>
            <w:r w:rsidR="001C3943">
              <w:t>7</w:t>
            </w:r>
            <w:r w:rsidRPr="00EC3143">
              <w:t>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4303679B" w14:textId="77777777" w:rsidR="00A74113" w:rsidRPr="00EC3143" w:rsidRDefault="00214E7C" w:rsidP="006D6C18">
            <w:pPr>
              <w:pStyle w:val="Normln1"/>
              <w:spacing w:line="360" w:lineRule="auto"/>
              <w:jc w:val="center"/>
            </w:pPr>
            <w:r>
              <w:t>23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74AA83A4" w14:textId="77777777" w:rsidR="00A74113" w:rsidRPr="00EC3143" w:rsidRDefault="00214E7C" w:rsidP="006D6C18">
            <w:pPr>
              <w:pStyle w:val="Normln1"/>
              <w:spacing w:line="360" w:lineRule="auto"/>
              <w:jc w:val="center"/>
            </w:pPr>
            <w:r>
              <w:t>18,33</w:t>
            </w:r>
          </w:p>
        </w:tc>
      </w:tr>
      <w:tr w:rsidR="00A74113" w:rsidRPr="00EC3143" w14:paraId="5AA262B9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414D" w14:textId="77777777" w:rsidR="00A74113" w:rsidRPr="00EC3143" w:rsidRDefault="00A74113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trenéři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2B11F340" w14:textId="77777777" w:rsidR="00A74113" w:rsidRPr="00EC3143" w:rsidRDefault="00A74113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6AADB4A4" w14:textId="77777777" w:rsidR="00A74113" w:rsidRPr="00EC3143" w:rsidRDefault="00A74113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24F7E1FA" w14:textId="77777777" w:rsidR="00A74113" w:rsidRPr="00EC3143" w:rsidRDefault="005C6045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54A50AF6" w14:textId="77777777" w:rsidR="00A74113" w:rsidRPr="00EC3143" w:rsidRDefault="005C6045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</w:tr>
      <w:tr w:rsidR="00A74113" w:rsidRPr="00EC3143" w14:paraId="11FD221E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22781" w14:textId="77777777" w:rsidR="00A74113" w:rsidRPr="00EC3143" w:rsidRDefault="00A74113" w:rsidP="006D6C18">
            <w:pPr>
              <w:pStyle w:val="Normln1"/>
              <w:spacing w:line="360" w:lineRule="auto"/>
              <w:jc w:val="both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pedagogičtí celkem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27A2409A" w14:textId="77777777" w:rsidR="00A74113" w:rsidRPr="00EC3143" w:rsidRDefault="00A75407" w:rsidP="006D6C18">
            <w:pPr>
              <w:pStyle w:val="Normln1"/>
              <w:spacing w:line="360" w:lineRule="auto"/>
              <w:jc w:val="center"/>
            </w:pPr>
            <w:r w:rsidRPr="00EC3143">
              <w:t>69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16952B64" w14:textId="77777777" w:rsidR="00A74113" w:rsidRPr="00EC3143" w:rsidRDefault="001C3943" w:rsidP="006D6C18">
            <w:pPr>
              <w:pStyle w:val="Normln1"/>
              <w:spacing w:line="360" w:lineRule="auto"/>
              <w:jc w:val="center"/>
            </w:pPr>
            <w:r>
              <w:t>62,7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73AE4DD4" w14:textId="77777777" w:rsidR="00A74113" w:rsidRPr="00EC3143" w:rsidRDefault="009B032D" w:rsidP="006D6C18">
            <w:pPr>
              <w:pStyle w:val="Normln1"/>
              <w:spacing w:line="360" w:lineRule="auto"/>
              <w:jc w:val="center"/>
            </w:pPr>
            <w:r>
              <w:t>75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00ECA831" w14:textId="77777777" w:rsidR="00A74113" w:rsidRPr="00EC3143" w:rsidRDefault="009B032D" w:rsidP="006D6C18">
            <w:pPr>
              <w:pStyle w:val="Normln1"/>
              <w:spacing w:line="360" w:lineRule="auto"/>
              <w:jc w:val="center"/>
            </w:pPr>
            <w:r>
              <w:t>63,14</w:t>
            </w:r>
          </w:p>
        </w:tc>
      </w:tr>
      <w:tr w:rsidR="00A74113" w:rsidRPr="00EC3143" w14:paraId="123A8402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82DC" w14:textId="77777777" w:rsidR="00A74113" w:rsidRPr="00EC3143" w:rsidRDefault="00A74113" w:rsidP="006D6C18">
            <w:pPr>
              <w:pStyle w:val="Normln1"/>
              <w:spacing w:line="360" w:lineRule="auto"/>
              <w:jc w:val="both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nepedagogičtí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5C330C79" w14:textId="77777777" w:rsidR="00A74113" w:rsidRPr="00EC3143" w:rsidRDefault="00A74113" w:rsidP="006D6C18">
            <w:pPr>
              <w:pStyle w:val="Normln1"/>
              <w:spacing w:line="360" w:lineRule="auto"/>
            </w:pPr>
            <w:r w:rsidRPr="00EC3143">
              <w:t xml:space="preserve">           </w:t>
            </w:r>
            <w:r w:rsidR="00871863" w:rsidRPr="00EC3143">
              <w:t>20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2D725852" w14:textId="77777777" w:rsidR="00A74113" w:rsidRPr="00EC3143" w:rsidRDefault="00871863" w:rsidP="001C3943">
            <w:pPr>
              <w:pStyle w:val="Normln1"/>
              <w:spacing w:line="360" w:lineRule="auto"/>
              <w:jc w:val="center"/>
            </w:pPr>
            <w:r w:rsidRPr="00EC3143">
              <w:t>19,</w:t>
            </w:r>
            <w:r w:rsidR="001C3943">
              <w:t>45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16B31DE1" w14:textId="77777777" w:rsidR="00A74113" w:rsidRPr="00EC3143" w:rsidRDefault="009B032D" w:rsidP="006D6C18">
            <w:pPr>
              <w:pStyle w:val="Normln1"/>
              <w:spacing w:line="360" w:lineRule="auto"/>
              <w:jc w:val="center"/>
            </w:pPr>
            <w:r>
              <w:t>22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708DFD47" w14:textId="77777777" w:rsidR="00A74113" w:rsidRPr="00EC3143" w:rsidRDefault="009B032D" w:rsidP="006D6C18">
            <w:pPr>
              <w:pStyle w:val="Normln1"/>
              <w:spacing w:line="360" w:lineRule="auto"/>
              <w:jc w:val="center"/>
            </w:pPr>
            <w:r>
              <w:t>20,11</w:t>
            </w:r>
          </w:p>
        </w:tc>
      </w:tr>
      <w:tr w:rsidR="00A74113" w:rsidRPr="00EC3143" w14:paraId="11412D86" w14:textId="77777777" w:rsidTr="001544F7">
        <w:tc>
          <w:tcPr>
            <w:tcW w:w="2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6F3E6" w14:textId="77777777" w:rsidR="00A74113" w:rsidRPr="00EC3143" w:rsidRDefault="00A74113" w:rsidP="006D6C18">
            <w:pPr>
              <w:pStyle w:val="Normln1"/>
              <w:spacing w:line="360" w:lineRule="auto"/>
              <w:jc w:val="both"/>
              <w:rPr>
                <w:rStyle w:val="Standardnpsmoodstavce1"/>
              </w:rPr>
            </w:pPr>
            <w:r w:rsidRPr="003475CB">
              <w:rPr>
                <w:rStyle w:val="Standardnpsmoodstavce1"/>
                <w:b/>
              </w:rPr>
              <w:t>celkem</w:t>
            </w:r>
            <w:r w:rsidRPr="00EC3143">
              <w:rPr>
                <w:rStyle w:val="Standardnpsmoodstavce1"/>
              </w:rPr>
              <w:t xml:space="preserve"> všichni</w:t>
            </w:r>
          </w:p>
        </w:tc>
        <w:tc>
          <w:tcPr>
            <w:tcW w:w="1773" w:type="dxa"/>
            <w:tcBorders>
              <w:bottom w:val="single" w:sz="8" w:space="0" w:color="000000"/>
              <w:right w:val="single" w:sz="8" w:space="0" w:color="000000"/>
            </w:tcBorders>
          </w:tcPr>
          <w:p w14:paraId="5C27C114" w14:textId="77777777" w:rsidR="00A74113" w:rsidRPr="00EC3143" w:rsidRDefault="002E53B1" w:rsidP="006D6C18">
            <w:pPr>
              <w:pStyle w:val="Normln1"/>
              <w:spacing w:line="360" w:lineRule="auto"/>
              <w:jc w:val="center"/>
            </w:pPr>
            <w:r w:rsidRPr="00EC3143">
              <w:t>89</w:t>
            </w:r>
          </w:p>
        </w:tc>
        <w:tc>
          <w:tcPr>
            <w:tcW w:w="1629" w:type="dxa"/>
            <w:tcBorders>
              <w:bottom w:val="single" w:sz="8" w:space="0" w:color="000000"/>
              <w:right w:val="single" w:sz="8" w:space="0" w:color="000000"/>
            </w:tcBorders>
          </w:tcPr>
          <w:p w14:paraId="7C270623" w14:textId="77777777" w:rsidR="00A74113" w:rsidRPr="00EC3143" w:rsidRDefault="007928E1" w:rsidP="001C3943">
            <w:pPr>
              <w:pStyle w:val="Normln1"/>
              <w:spacing w:line="360" w:lineRule="auto"/>
              <w:jc w:val="center"/>
            </w:pPr>
            <w:r w:rsidRPr="00EC3143">
              <w:t>8</w:t>
            </w:r>
            <w:r w:rsidR="002E53B1" w:rsidRPr="00EC3143">
              <w:t>2</w:t>
            </w:r>
            <w:r w:rsidRPr="00EC3143">
              <w:t>,</w:t>
            </w:r>
            <w:r w:rsidR="001C3943">
              <w:t>35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00235FCF" w14:textId="77777777" w:rsidR="00A74113" w:rsidRPr="00EC3143" w:rsidRDefault="009B032D" w:rsidP="006D6C18">
            <w:pPr>
              <w:pStyle w:val="Normln1"/>
              <w:spacing w:line="360" w:lineRule="auto"/>
              <w:jc w:val="center"/>
            </w:pPr>
            <w:r>
              <w:t>97</w:t>
            </w:r>
          </w:p>
        </w:tc>
        <w:tc>
          <w:tcPr>
            <w:tcW w:w="1627" w:type="dxa"/>
            <w:tcBorders>
              <w:bottom w:val="single" w:sz="8" w:space="0" w:color="000000"/>
              <w:right w:val="single" w:sz="8" w:space="0" w:color="000000"/>
            </w:tcBorders>
          </w:tcPr>
          <w:p w14:paraId="681F3BAC" w14:textId="77777777" w:rsidR="00A74113" w:rsidRPr="00EC3143" w:rsidRDefault="009B032D" w:rsidP="006D6C18">
            <w:pPr>
              <w:pStyle w:val="Normln1"/>
              <w:spacing w:line="360" w:lineRule="auto"/>
              <w:jc w:val="center"/>
            </w:pPr>
            <w:r>
              <w:t>91,10</w:t>
            </w:r>
          </w:p>
        </w:tc>
      </w:tr>
    </w:tbl>
    <w:p w14:paraId="0C7C2F18" w14:textId="77777777" w:rsidR="002660B8" w:rsidRPr="00EC3143" w:rsidRDefault="002E53B1" w:rsidP="006D6C18">
      <w:pPr>
        <w:pStyle w:val="Normln1"/>
        <w:tabs>
          <w:tab w:val="left" w:pos="5956"/>
        </w:tabs>
        <w:spacing w:line="360" w:lineRule="auto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ab/>
      </w:r>
    </w:p>
    <w:p w14:paraId="13277527" w14:textId="77777777" w:rsidR="00B1745E" w:rsidRDefault="002F0FDB" w:rsidP="006D6C18">
      <w:pPr>
        <w:pStyle w:val="Normln1"/>
        <w:spacing w:line="360" w:lineRule="auto"/>
        <w:ind w:left="720" w:hanging="360"/>
        <w:jc w:val="both"/>
        <w:rPr>
          <w:rStyle w:val="Standardnpsmoodstavce1"/>
          <w:bCs/>
        </w:rPr>
      </w:pPr>
      <w:r w:rsidRPr="00EC3143">
        <w:rPr>
          <w:rStyle w:val="Standardnpsmoodstavce1"/>
          <w:bCs/>
        </w:rPr>
        <w:t xml:space="preserve">    </w:t>
      </w:r>
      <w:r w:rsidR="004F140D" w:rsidRPr="00EC3143">
        <w:rPr>
          <w:rStyle w:val="Standardnpsmoodstavce1"/>
          <w:bCs/>
        </w:rPr>
        <w:t xml:space="preserve"> </w:t>
      </w:r>
    </w:p>
    <w:p w14:paraId="6BC60CF1" w14:textId="77777777" w:rsidR="0001192C" w:rsidRDefault="0001192C" w:rsidP="006D6C18">
      <w:pPr>
        <w:pStyle w:val="Normln1"/>
        <w:spacing w:line="360" w:lineRule="auto"/>
        <w:ind w:left="720" w:hanging="360"/>
        <w:jc w:val="both"/>
        <w:rPr>
          <w:rStyle w:val="Standardnpsmoodstavce1"/>
          <w:bCs/>
        </w:rPr>
      </w:pPr>
    </w:p>
    <w:p w14:paraId="27EB6719" w14:textId="77777777" w:rsidR="0001192C" w:rsidRDefault="0001192C" w:rsidP="006D6C18">
      <w:pPr>
        <w:pStyle w:val="Normln1"/>
        <w:spacing w:line="360" w:lineRule="auto"/>
        <w:ind w:left="720" w:hanging="360"/>
        <w:jc w:val="both"/>
        <w:rPr>
          <w:rStyle w:val="Standardnpsmoodstavce1"/>
          <w:bCs/>
        </w:rPr>
      </w:pPr>
    </w:p>
    <w:p w14:paraId="0CDEF324" w14:textId="77777777" w:rsidR="0001192C" w:rsidRPr="00EC3143" w:rsidRDefault="0001192C" w:rsidP="006D6C18">
      <w:pPr>
        <w:pStyle w:val="Normln1"/>
        <w:spacing w:line="360" w:lineRule="auto"/>
        <w:ind w:left="720" w:hanging="360"/>
        <w:jc w:val="both"/>
        <w:rPr>
          <w:rStyle w:val="Standardnpsmoodstavce1"/>
          <w:b/>
          <w:bCs/>
        </w:rPr>
      </w:pPr>
    </w:p>
    <w:p w14:paraId="60226360" w14:textId="77777777" w:rsidR="0006188D" w:rsidRPr="009B032D" w:rsidRDefault="0006188D" w:rsidP="006D6C18">
      <w:pPr>
        <w:pStyle w:val="Normln1"/>
        <w:spacing w:line="360" w:lineRule="auto"/>
        <w:ind w:left="720" w:hanging="360"/>
        <w:rPr>
          <w:rStyle w:val="Standardnpsmoodstavce1"/>
          <w:b/>
          <w:bCs/>
          <w:u w:val="single"/>
        </w:rPr>
      </w:pPr>
      <w:r w:rsidRPr="009B032D">
        <w:rPr>
          <w:rStyle w:val="Standardnpsmoodstavce1"/>
          <w:b/>
          <w:bCs/>
        </w:rPr>
        <w:lastRenderedPageBreak/>
        <w:t>b)</w:t>
      </w:r>
      <w:r w:rsidRPr="009B032D">
        <w:rPr>
          <w:rStyle w:val="Standardnpsmoodstavce1"/>
          <w:b/>
          <w:bCs/>
          <w:sz w:val="14"/>
          <w:szCs w:val="14"/>
        </w:rPr>
        <w:t xml:space="preserve">     </w:t>
      </w:r>
      <w:r w:rsidRPr="009B032D">
        <w:rPr>
          <w:rStyle w:val="Standardnpsmoodstavce1"/>
          <w:b/>
          <w:bCs/>
          <w:u w:val="single"/>
        </w:rPr>
        <w:t>kvalifikace pedagogických pracovníků</w:t>
      </w:r>
    </w:p>
    <w:p w14:paraId="224B35AA" w14:textId="77777777" w:rsidR="0006188D" w:rsidRPr="00EC3143" w:rsidRDefault="0006188D" w:rsidP="006D6C18">
      <w:pPr>
        <w:pStyle w:val="Normln1"/>
        <w:spacing w:line="360" w:lineRule="auto"/>
        <w:ind w:left="360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903"/>
      </w:tblGrid>
      <w:tr w:rsidR="0006188D" w:rsidRPr="00EC3143" w14:paraId="083E07B3" w14:textId="77777777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681CA" w14:textId="77777777" w:rsidR="0006188D" w:rsidRPr="00EC3143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E03B7" w14:textId="77777777" w:rsidR="0006188D" w:rsidRPr="00EC3143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kvalifikovaní pracovníci</w:t>
            </w:r>
          </w:p>
        </w:tc>
        <w:tc>
          <w:tcPr>
            <w:tcW w:w="29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5B72" w14:textId="77777777" w:rsidR="0006188D" w:rsidRPr="00EC3143" w:rsidRDefault="00B5219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 xml:space="preserve">z toho </w:t>
            </w:r>
            <w:r w:rsidR="0006188D" w:rsidRPr="00EC3143">
              <w:rPr>
                <w:rStyle w:val="Standardnpsmoodstavce1"/>
              </w:rPr>
              <w:t>nekvalifikovaní pracovníci</w:t>
            </w:r>
          </w:p>
        </w:tc>
      </w:tr>
      <w:tr w:rsidR="0006188D" w:rsidRPr="00EC3143" w14:paraId="10070943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04FD" w14:textId="77777777" w:rsidR="0006188D" w:rsidRPr="00EC3143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učitelé I. stupně ZŠ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515E4922" w14:textId="77777777" w:rsidR="0006188D" w:rsidRPr="00EC3143" w:rsidRDefault="002E53B1" w:rsidP="006D6C18">
            <w:pPr>
              <w:pStyle w:val="Normln1"/>
              <w:spacing w:line="360" w:lineRule="auto"/>
              <w:jc w:val="center"/>
            </w:pPr>
            <w:r w:rsidRPr="00EC3143">
              <w:t>2</w:t>
            </w:r>
            <w:r w:rsidR="0006188D" w:rsidRPr="00EC3143">
              <w:t>1</w:t>
            </w:r>
            <w:r w:rsidRPr="00EC3143">
              <w:t xml:space="preserve"> </w:t>
            </w:r>
            <w:r w:rsidR="00BA7028" w:rsidRPr="00EC3143">
              <w:t xml:space="preserve">+ </w:t>
            </w:r>
            <w:r w:rsidR="00A74113" w:rsidRPr="00EC3143">
              <w:t>1PT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2928746C" w14:textId="77777777" w:rsidR="0006188D" w:rsidRPr="00EC3143" w:rsidRDefault="002E53B1" w:rsidP="006D6C18">
            <w:pPr>
              <w:pStyle w:val="Normln1"/>
              <w:spacing w:line="360" w:lineRule="auto"/>
              <w:jc w:val="center"/>
            </w:pPr>
            <w:r w:rsidRPr="00EC3143">
              <w:t>2</w:t>
            </w:r>
            <w:r w:rsidR="00A45029" w:rsidRPr="00EC3143">
              <w:t xml:space="preserve">  </w:t>
            </w:r>
          </w:p>
        </w:tc>
      </w:tr>
      <w:tr w:rsidR="0006188D" w:rsidRPr="00EC3143" w14:paraId="2CE37DB4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B0164" w14:textId="77777777" w:rsidR="0006188D" w:rsidRPr="00EC3143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učitelé II. stupně ZŠ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5071400E" w14:textId="77777777" w:rsidR="0006188D" w:rsidRPr="00EC3143" w:rsidRDefault="00A45029" w:rsidP="006D6C18">
            <w:pPr>
              <w:pStyle w:val="Normln1"/>
              <w:spacing w:line="360" w:lineRule="auto"/>
              <w:jc w:val="center"/>
            </w:pPr>
            <w:r w:rsidRPr="00EC3143">
              <w:t>2</w:t>
            </w:r>
            <w:r w:rsidR="002E53B1" w:rsidRPr="00EC3143">
              <w:t>3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23B33420" w14:textId="77777777" w:rsidR="0006188D" w:rsidRPr="00EC3143" w:rsidRDefault="002E53B1" w:rsidP="006D6C18">
            <w:pPr>
              <w:pStyle w:val="Normln1"/>
              <w:spacing w:line="360" w:lineRule="auto"/>
              <w:jc w:val="center"/>
            </w:pPr>
            <w:r w:rsidRPr="00EC3143">
              <w:t>6</w:t>
            </w:r>
          </w:p>
        </w:tc>
      </w:tr>
      <w:tr w:rsidR="0006188D" w:rsidRPr="00EC3143" w14:paraId="542254EB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2035" w14:textId="77777777" w:rsidR="0006188D" w:rsidRPr="00EC3143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vychovatelé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52926579" w14:textId="77777777" w:rsidR="0006188D" w:rsidRPr="00EC3143" w:rsidRDefault="0006188D" w:rsidP="006D6C18">
            <w:pPr>
              <w:pStyle w:val="Normln1"/>
              <w:spacing w:line="360" w:lineRule="auto"/>
              <w:jc w:val="center"/>
            </w:pPr>
            <w:r w:rsidRPr="00EC3143">
              <w:t>5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554BB317" w14:textId="77777777" w:rsidR="0006188D" w:rsidRPr="00EC3143" w:rsidRDefault="0006188D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</w:tr>
      <w:tr w:rsidR="0006188D" w:rsidRPr="00EC3143" w14:paraId="6786B201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093DD" w14:textId="77777777" w:rsidR="0006188D" w:rsidRPr="00EC3143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speciální pedagogové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30D54C9E" w14:textId="77777777" w:rsidR="0006188D" w:rsidRPr="00EC3143" w:rsidRDefault="00D047BD" w:rsidP="006D6C18">
            <w:pPr>
              <w:pStyle w:val="Normln1"/>
              <w:spacing w:line="360" w:lineRule="auto"/>
              <w:jc w:val="center"/>
            </w:pPr>
            <w:r w:rsidRPr="00EC3143">
              <w:t>1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01E9203F" w14:textId="77777777" w:rsidR="0006188D" w:rsidRPr="00EC3143" w:rsidRDefault="00F303C7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</w:tr>
      <w:tr w:rsidR="0006188D" w:rsidRPr="00EC3143" w14:paraId="36FEE8A7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B525" w14:textId="77777777" w:rsidR="0006188D" w:rsidRPr="00EC3143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psychologové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669D22AF" w14:textId="77777777" w:rsidR="0006188D" w:rsidRPr="00EC3143" w:rsidRDefault="0001192C" w:rsidP="006D6C18">
            <w:pPr>
              <w:pStyle w:val="Normln1"/>
              <w:spacing w:line="360" w:lineRule="auto"/>
              <w:jc w:val="center"/>
            </w:pPr>
            <w:r>
              <w:t>1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35487009" w14:textId="77777777" w:rsidR="0006188D" w:rsidRPr="00EC3143" w:rsidRDefault="00B5219D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</w:tr>
      <w:tr w:rsidR="0006188D" w:rsidRPr="00EC3143" w14:paraId="0FCD1DBD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3145" w14:textId="77777777" w:rsidR="0006188D" w:rsidRPr="00EC3143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pedagogové volného času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0FDF25C5" w14:textId="77777777" w:rsidR="0006188D" w:rsidRPr="00EC3143" w:rsidRDefault="0006188D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7EB8BA39" w14:textId="77777777" w:rsidR="0006188D" w:rsidRPr="00EC3143" w:rsidRDefault="0006188D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</w:tr>
      <w:tr w:rsidR="0006188D" w:rsidRPr="00EC3143" w14:paraId="468C8963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A870B" w14:textId="77777777" w:rsidR="0006188D" w:rsidRPr="00EC3143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asistenti pedagoga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081B915C" w14:textId="77777777" w:rsidR="0006188D" w:rsidRPr="00EC3143" w:rsidRDefault="00A45029" w:rsidP="006D6C18">
            <w:pPr>
              <w:pStyle w:val="Normln1"/>
              <w:spacing w:line="360" w:lineRule="auto"/>
              <w:jc w:val="center"/>
            </w:pPr>
            <w:r w:rsidRPr="00EC3143">
              <w:t>18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24A41A2A" w14:textId="77777777" w:rsidR="0006188D" w:rsidRPr="00EC3143" w:rsidRDefault="00BA7028" w:rsidP="006D6C18">
            <w:pPr>
              <w:pStyle w:val="Normln1"/>
              <w:spacing w:line="360" w:lineRule="auto"/>
              <w:jc w:val="center"/>
            </w:pPr>
            <w:r w:rsidRPr="00EC3143">
              <w:t xml:space="preserve">1 </w:t>
            </w:r>
          </w:p>
        </w:tc>
      </w:tr>
      <w:tr w:rsidR="0006188D" w:rsidRPr="00EC3143" w14:paraId="548CC495" w14:textId="77777777"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F636C" w14:textId="77777777" w:rsidR="0006188D" w:rsidRPr="00EC3143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trenéři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6A15F282" w14:textId="77777777" w:rsidR="0006188D" w:rsidRPr="00EC3143" w:rsidRDefault="0006188D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  <w:tc>
          <w:tcPr>
            <w:tcW w:w="2903" w:type="dxa"/>
            <w:tcBorders>
              <w:bottom w:val="single" w:sz="8" w:space="0" w:color="000000"/>
              <w:right w:val="single" w:sz="8" w:space="0" w:color="000000"/>
            </w:tcBorders>
          </w:tcPr>
          <w:p w14:paraId="670561FB" w14:textId="77777777" w:rsidR="0006188D" w:rsidRPr="00EC3143" w:rsidRDefault="0006188D" w:rsidP="006D6C18">
            <w:pPr>
              <w:pStyle w:val="Normln1"/>
              <w:spacing w:line="360" w:lineRule="auto"/>
              <w:jc w:val="center"/>
            </w:pPr>
            <w:r w:rsidRPr="00EC3143">
              <w:t>0</w:t>
            </w:r>
          </w:p>
        </w:tc>
      </w:tr>
    </w:tbl>
    <w:p w14:paraId="375E5F45" w14:textId="77777777" w:rsidR="003475CB" w:rsidRPr="00EC3143" w:rsidRDefault="003475CB" w:rsidP="006D6C18">
      <w:pPr>
        <w:pStyle w:val="Normln1"/>
        <w:spacing w:line="360" w:lineRule="auto"/>
        <w:jc w:val="both"/>
        <w:rPr>
          <w:rStyle w:val="Standardnpsmoodstavce1"/>
          <w:b/>
          <w:bCs/>
        </w:rPr>
      </w:pPr>
    </w:p>
    <w:p w14:paraId="3A79BD6C" w14:textId="77777777" w:rsidR="004B0E72" w:rsidRPr="00EC3143" w:rsidRDefault="004B0E72" w:rsidP="006D6C18">
      <w:pPr>
        <w:pStyle w:val="Normln1"/>
        <w:spacing w:line="360" w:lineRule="auto"/>
        <w:jc w:val="both"/>
        <w:rPr>
          <w:rStyle w:val="Standardnpsmoodstavce1"/>
          <w:b/>
          <w:bCs/>
        </w:rPr>
      </w:pPr>
    </w:p>
    <w:p w14:paraId="6B64AC87" w14:textId="77777777" w:rsidR="004B0E72" w:rsidRPr="00EC3143" w:rsidRDefault="004B0E72" w:rsidP="006D6C18">
      <w:pPr>
        <w:pStyle w:val="Normln1"/>
        <w:spacing w:line="360" w:lineRule="auto"/>
        <w:jc w:val="both"/>
        <w:rPr>
          <w:rStyle w:val="Standardnpsmoodstavce1"/>
          <w:b/>
          <w:bCs/>
        </w:rPr>
      </w:pPr>
    </w:p>
    <w:p w14:paraId="103B9E26" w14:textId="77777777" w:rsidR="004D37FD" w:rsidRPr="003475CB" w:rsidRDefault="00A37B36" w:rsidP="006D6C18">
      <w:pPr>
        <w:pStyle w:val="Normln1"/>
        <w:spacing w:line="360" w:lineRule="auto"/>
        <w:jc w:val="both"/>
      </w:pPr>
      <w:r w:rsidRPr="003475CB">
        <w:rPr>
          <w:rStyle w:val="Standardnpsmoodstavce1"/>
          <w:b/>
          <w:bCs/>
        </w:rPr>
        <w:t>Výuka na 1.stupni</w:t>
      </w:r>
      <w:r w:rsidR="0006188D" w:rsidRPr="003475CB">
        <w:rPr>
          <w:rStyle w:val="Standardnpsmoodstavce1"/>
          <w:b/>
          <w:bCs/>
        </w:rPr>
        <w:t xml:space="preserve">    </w:t>
      </w:r>
    </w:p>
    <w:p w14:paraId="5A2EC8E2" w14:textId="77777777" w:rsidR="00031D27" w:rsidRDefault="009F216C" w:rsidP="003475CB">
      <w:pPr>
        <w:pStyle w:val="Normln1"/>
        <w:spacing w:line="360" w:lineRule="auto"/>
        <w:jc w:val="both"/>
        <w:rPr>
          <w:rStyle w:val="Standardnpsmoodstavce1"/>
          <w:bCs/>
        </w:rPr>
      </w:pPr>
      <w:r>
        <w:rPr>
          <w:bCs/>
          <w:noProof/>
        </w:rPr>
        <w:pict w14:anchorId="4561CC98">
          <v:shape id="_x0000_s1102" type="#_x0000_t75" style="position:absolute;left:0;text-align:left;margin-left:.05pt;margin-top:497.25pt;width:250.85pt;height:146.1pt;z-index:2;mso-position-horizontal-relative:margin;mso-position-vertical-relative:margin">
            <v:imagedata r:id="rId12" o:title=""/>
            <w10:wrap type="square" anchorx="margin" anchory="margin"/>
          </v:shape>
        </w:pict>
      </w:r>
      <w:r w:rsidR="005837E9" w:rsidRPr="003475CB">
        <w:rPr>
          <w:rStyle w:val="Standardnpsmoodstavce1"/>
          <w:bCs/>
        </w:rPr>
        <w:t xml:space="preserve">     </w:t>
      </w:r>
      <w:r w:rsidR="00370C39" w:rsidRPr="003475CB">
        <w:rPr>
          <w:rStyle w:val="Standardnpsmoodstavce1"/>
          <w:bCs/>
        </w:rPr>
        <w:t>Ve školním roce 20</w:t>
      </w:r>
      <w:r w:rsidR="002E53B1" w:rsidRPr="003475CB">
        <w:rPr>
          <w:rStyle w:val="Standardnpsmoodstavce1"/>
          <w:bCs/>
        </w:rPr>
        <w:t>2</w:t>
      </w:r>
      <w:r w:rsidR="009B032D">
        <w:rPr>
          <w:rStyle w:val="Standardnpsmoodstavce1"/>
          <w:bCs/>
        </w:rPr>
        <w:t>1</w:t>
      </w:r>
      <w:r w:rsidR="00370C39" w:rsidRPr="003475CB">
        <w:rPr>
          <w:rStyle w:val="Standardnpsmoodstavce1"/>
          <w:bCs/>
        </w:rPr>
        <w:t>/20</w:t>
      </w:r>
      <w:r w:rsidR="002C2305" w:rsidRPr="003475CB">
        <w:rPr>
          <w:rStyle w:val="Standardnpsmoodstavce1"/>
          <w:bCs/>
        </w:rPr>
        <w:t>2</w:t>
      </w:r>
      <w:r w:rsidR="00EF7216">
        <w:rPr>
          <w:rStyle w:val="Standardnpsmoodstavce1"/>
          <w:bCs/>
        </w:rPr>
        <w:t>2</w:t>
      </w:r>
      <w:r w:rsidR="00370C39" w:rsidRPr="003475CB">
        <w:rPr>
          <w:rStyle w:val="Standardnpsmoodstavce1"/>
          <w:bCs/>
        </w:rPr>
        <w:t xml:space="preserve"> dvě</w:t>
      </w:r>
      <w:r w:rsidR="00C70261" w:rsidRPr="003475CB">
        <w:rPr>
          <w:rStyle w:val="Standardnpsmoodstavce1"/>
          <w:bCs/>
        </w:rPr>
        <w:t xml:space="preserve"> </w:t>
      </w:r>
      <w:r w:rsidR="002A2867" w:rsidRPr="003475CB">
        <w:rPr>
          <w:rStyle w:val="Standardnpsmoodstavce1"/>
          <w:bCs/>
        </w:rPr>
        <w:t>třídní paní učitelky</w:t>
      </w:r>
      <w:r w:rsidR="00C70261" w:rsidRPr="003475CB">
        <w:rPr>
          <w:rStyle w:val="Standardnpsmoodstavce1"/>
          <w:bCs/>
        </w:rPr>
        <w:t xml:space="preserve"> </w:t>
      </w:r>
      <w:r w:rsidR="00EF7216">
        <w:rPr>
          <w:rStyle w:val="Standardnpsmoodstavce1"/>
          <w:bCs/>
        </w:rPr>
        <w:t xml:space="preserve">pokračovaly </w:t>
      </w:r>
      <w:r w:rsidR="00557BA5" w:rsidRPr="003475CB">
        <w:rPr>
          <w:rStyle w:val="Standardnpsmoodstavce1"/>
          <w:bCs/>
        </w:rPr>
        <w:t xml:space="preserve">ve studiu </w:t>
      </w:r>
      <w:r w:rsidR="00370C39" w:rsidRPr="003475CB">
        <w:rPr>
          <w:rStyle w:val="Standardnpsmoodstavce1"/>
          <w:bCs/>
        </w:rPr>
        <w:t>vysok</w:t>
      </w:r>
      <w:r w:rsidR="00557BA5" w:rsidRPr="003475CB">
        <w:rPr>
          <w:rStyle w:val="Standardnpsmoodstavce1"/>
          <w:bCs/>
        </w:rPr>
        <w:t xml:space="preserve">é </w:t>
      </w:r>
      <w:r w:rsidR="00370C39" w:rsidRPr="003475CB">
        <w:rPr>
          <w:rStyle w:val="Standardnpsmoodstavce1"/>
          <w:bCs/>
        </w:rPr>
        <w:t>škol</w:t>
      </w:r>
      <w:r w:rsidR="00557BA5" w:rsidRPr="003475CB">
        <w:rPr>
          <w:rStyle w:val="Standardnpsmoodstavce1"/>
          <w:bCs/>
        </w:rPr>
        <w:t>y.</w:t>
      </w:r>
      <w:r w:rsidR="00694930" w:rsidRPr="003475CB">
        <w:rPr>
          <w:rStyle w:val="Standardnpsmoodstavce1"/>
          <w:bCs/>
        </w:rPr>
        <w:t xml:space="preserve"> </w:t>
      </w:r>
      <w:r w:rsidR="00EF7216">
        <w:rPr>
          <w:rStyle w:val="Standardnpsmoodstavce1"/>
          <w:bCs/>
        </w:rPr>
        <w:t>O</w:t>
      </w:r>
      <w:r w:rsidR="00C70261" w:rsidRPr="003475CB">
        <w:rPr>
          <w:rStyle w:val="Standardnpsmoodstavce1"/>
          <w:bCs/>
        </w:rPr>
        <w:t xml:space="preserve">statní </w:t>
      </w:r>
      <w:r w:rsidR="004A2F6C" w:rsidRPr="003475CB">
        <w:rPr>
          <w:rStyle w:val="Standardnpsmoodstavce1"/>
          <w:bCs/>
        </w:rPr>
        <w:t>vyučující</w:t>
      </w:r>
      <w:r w:rsidR="00370C39" w:rsidRPr="003475CB">
        <w:rPr>
          <w:rStyle w:val="Standardnpsmoodstavce1"/>
          <w:bCs/>
        </w:rPr>
        <w:t xml:space="preserve"> </w:t>
      </w:r>
      <w:r w:rsidR="00EF7216">
        <w:rPr>
          <w:rStyle w:val="Standardnpsmoodstavce1"/>
          <w:bCs/>
        </w:rPr>
        <w:t xml:space="preserve">1.stupně </w:t>
      </w:r>
      <w:r w:rsidR="00C70261" w:rsidRPr="003475CB">
        <w:rPr>
          <w:rStyle w:val="Standardnpsmoodstavce1"/>
          <w:bCs/>
        </w:rPr>
        <w:t>s</w:t>
      </w:r>
      <w:r w:rsidR="00300C68" w:rsidRPr="003475CB">
        <w:rPr>
          <w:rStyle w:val="Standardnpsmoodstavce1"/>
          <w:bCs/>
        </w:rPr>
        <w:t>plň</w:t>
      </w:r>
      <w:r w:rsidR="004A2F6C" w:rsidRPr="003475CB">
        <w:rPr>
          <w:rStyle w:val="Standardnpsmoodstavce1"/>
          <w:bCs/>
        </w:rPr>
        <w:t>ují</w:t>
      </w:r>
      <w:r w:rsidR="00300C68" w:rsidRPr="003475CB">
        <w:rPr>
          <w:rStyle w:val="Standardnpsmoodstavce1"/>
          <w:bCs/>
        </w:rPr>
        <w:t xml:space="preserve"> </w:t>
      </w:r>
      <w:r w:rsidR="00EF7216">
        <w:rPr>
          <w:rStyle w:val="Standardnpsmoodstavce1"/>
          <w:bCs/>
        </w:rPr>
        <w:t xml:space="preserve">zákonem </w:t>
      </w:r>
      <w:r w:rsidR="004A2F6C" w:rsidRPr="003475CB">
        <w:rPr>
          <w:rStyle w:val="Standardnpsmoodstavce1"/>
          <w:bCs/>
        </w:rPr>
        <w:t>předepsa</w:t>
      </w:r>
      <w:r w:rsidR="00370C39" w:rsidRPr="003475CB">
        <w:rPr>
          <w:rStyle w:val="Standardnpsmoodstavce1"/>
          <w:bCs/>
        </w:rPr>
        <w:t xml:space="preserve">né </w:t>
      </w:r>
      <w:r w:rsidR="005837E9" w:rsidRPr="003475CB">
        <w:rPr>
          <w:rStyle w:val="Standardnpsmoodstavce1"/>
          <w:bCs/>
        </w:rPr>
        <w:t xml:space="preserve">kvalifikační požadavky. </w:t>
      </w:r>
      <w:r w:rsidR="00300C68" w:rsidRPr="003475CB">
        <w:rPr>
          <w:rStyle w:val="Standardnpsmoodstavce1"/>
          <w:bCs/>
        </w:rPr>
        <w:t>V</w:t>
      </w:r>
      <w:r w:rsidR="00A37B36" w:rsidRPr="003475CB">
        <w:rPr>
          <w:rStyle w:val="Standardnpsmoodstavce1"/>
          <w:bCs/>
        </w:rPr>
        <w:t>ýuk</w:t>
      </w:r>
      <w:r w:rsidR="004A2F6C" w:rsidRPr="003475CB">
        <w:rPr>
          <w:rStyle w:val="Standardnpsmoodstavce1"/>
          <w:bCs/>
        </w:rPr>
        <w:t>u</w:t>
      </w:r>
      <w:r w:rsidR="00A37B36" w:rsidRPr="003475CB">
        <w:rPr>
          <w:rStyle w:val="Standardnpsmoodstavce1"/>
          <w:bCs/>
        </w:rPr>
        <w:t xml:space="preserve"> </w:t>
      </w:r>
      <w:r w:rsidR="00C70261" w:rsidRPr="003475CB">
        <w:rPr>
          <w:rStyle w:val="Standardnpsmoodstavce1"/>
          <w:bCs/>
        </w:rPr>
        <w:t xml:space="preserve">žáků </w:t>
      </w:r>
      <w:r w:rsidR="00EF7216" w:rsidRPr="0001192C">
        <w:rPr>
          <w:rStyle w:val="Standardnpsmoodstavce1"/>
          <w:bCs/>
        </w:rPr>
        <w:t>v 1. – 5.</w:t>
      </w:r>
      <w:r w:rsidR="00EF7216">
        <w:rPr>
          <w:rStyle w:val="Standardnpsmoodstavce1"/>
          <w:bCs/>
        </w:rPr>
        <w:t xml:space="preserve"> ročníku</w:t>
      </w:r>
      <w:r w:rsidR="00A37B36" w:rsidRPr="003475CB">
        <w:rPr>
          <w:rStyle w:val="Standardnpsmoodstavce1"/>
          <w:bCs/>
        </w:rPr>
        <w:t xml:space="preserve"> </w:t>
      </w:r>
      <w:r w:rsidR="00557BA5" w:rsidRPr="003475CB">
        <w:rPr>
          <w:rStyle w:val="Standardnpsmoodstavce1"/>
          <w:bCs/>
        </w:rPr>
        <w:t xml:space="preserve">dlouhodobě </w:t>
      </w:r>
      <w:r w:rsidR="00EF7216">
        <w:rPr>
          <w:rStyle w:val="Standardnpsmoodstavce1"/>
          <w:bCs/>
        </w:rPr>
        <w:t>považujeme za</w:t>
      </w:r>
      <w:r w:rsidR="00A37B36" w:rsidRPr="003475CB">
        <w:rPr>
          <w:rStyle w:val="Standardnpsmoodstavce1"/>
          <w:bCs/>
        </w:rPr>
        <w:t xml:space="preserve"> sil</w:t>
      </w:r>
      <w:r w:rsidR="0001192C">
        <w:rPr>
          <w:rStyle w:val="Standardnpsmoodstavce1"/>
          <w:bCs/>
        </w:rPr>
        <w:t>nou</w:t>
      </w:r>
      <w:r w:rsidR="00A37B36" w:rsidRPr="003475CB">
        <w:rPr>
          <w:rStyle w:val="Standardnpsmoodstavce1"/>
          <w:bCs/>
        </w:rPr>
        <w:t xml:space="preserve"> stránk</w:t>
      </w:r>
      <w:r w:rsidR="0001192C">
        <w:rPr>
          <w:rStyle w:val="Standardnpsmoodstavce1"/>
          <w:bCs/>
        </w:rPr>
        <w:t>u</w:t>
      </w:r>
      <w:r w:rsidR="00A37B36" w:rsidRPr="003475CB">
        <w:rPr>
          <w:rStyle w:val="Standardnpsmoodstavce1"/>
          <w:bCs/>
        </w:rPr>
        <w:t xml:space="preserve"> školy. </w:t>
      </w:r>
      <w:r w:rsidR="00300C68" w:rsidRPr="003475CB">
        <w:rPr>
          <w:rStyle w:val="Standardnpsmoodstavce1"/>
          <w:bCs/>
        </w:rPr>
        <w:t>V</w:t>
      </w:r>
      <w:r w:rsidR="00A37B36" w:rsidRPr="003475CB">
        <w:rPr>
          <w:rStyle w:val="Standardnpsmoodstavce1"/>
          <w:bCs/>
        </w:rPr>
        <w:t xml:space="preserve">yučující </w:t>
      </w:r>
      <w:r w:rsidR="00557BA5" w:rsidRPr="003475CB">
        <w:rPr>
          <w:rStyle w:val="Standardnpsmoodstavce1"/>
          <w:bCs/>
        </w:rPr>
        <w:t xml:space="preserve">se kromě </w:t>
      </w:r>
      <w:r w:rsidR="004A2F6C" w:rsidRPr="003475CB">
        <w:rPr>
          <w:rStyle w:val="Standardnpsmoodstavce1"/>
          <w:bCs/>
        </w:rPr>
        <w:t>výuky</w:t>
      </w:r>
      <w:r w:rsidR="00557BA5" w:rsidRPr="003475CB">
        <w:rPr>
          <w:rStyle w:val="Standardnpsmoodstavce1"/>
          <w:bCs/>
        </w:rPr>
        <w:t xml:space="preserve"> </w:t>
      </w:r>
      <w:r w:rsidR="00CB798D" w:rsidRPr="003475CB">
        <w:rPr>
          <w:rStyle w:val="Standardnpsmoodstavce1"/>
          <w:bCs/>
        </w:rPr>
        <w:t>žáků</w:t>
      </w:r>
      <w:r w:rsidR="00557BA5" w:rsidRPr="003475CB">
        <w:rPr>
          <w:rStyle w:val="Standardnpsmoodstavce1"/>
          <w:bCs/>
        </w:rPr>
        <w:t xml:space="preserve"> věnují </w:t>
      </w:r>
      <w:r w:rsidR="00EF7216">
        <w:rPr>
          <w:rStyle w:val="Standardnpsmoodstavce1"/>
          <w:bCs/>
        </w:rPr>
        <w:t>především</w:t>
      </w:r>
      <w:r w:rsidR="00557BA5" w:rsidRPr="003475CB">
        <w:rPr>
          <w:rStyle w:val="Standardnpsmoodstavce1"/>
          <w:bCs/>
        </w:rPr>
        <w:t xml:space="preserve"> </w:t>
      </w:r>
      <w:r w:rsidR="00681AE5" w:rsidRPr="003475CB">
        <w:rPr>
          <w:rStyle w:val="Standardnpsmoodstavce1"/>
          <w:bCs/>
        </w:rPr>
        <w:t>rozv</w:t>
      </w:r>
      <w:r w:rsidR="00557BA5" w:rsidRPr="003475CB">
        <w:rPr>
          <w:rStyle w:val="Standardnpsmoodstavce1"/>
          <w:bCs/>
        </w:rPr>
        <w:t>o</w:t>
      </w:r>
      <w:r w:rsidR="00A1367B" w:rsidRPr="003475CB">
        <w:rPr>
          <w:rStyle w:val="Standardnpsmoodstavce1"/>
          <w:bCs/>
        </w:rPr>
        <w:t>j</w:t>
      </w:r>
      <w:r w:rsidR="00557BA5" w:rsidRPr="003475CB">
        <w:rPr>
          <w:rStyle w:val="Standardnpsmoodstavce1"/>
          <w:bCs/>
        </w:rPr>
        <w:t>i</w:t>
      </w:r>
      <w:r w:rsidR="00681AE5" w:rsidRPr="003475CB">
        <w:rPr>
          <w:rStyle w:val="Standardnpsmoodstavce1"/>
          <w:bCs/>
        </w:rPr>
        <w:t xml:space="preserve"> jejich schopnost</w:t>
      </w:r>
      <w:r w:rsidR="00557BA5" w:rsidRPr="003475CB">
        <w:rPr>
          <w:rStyle w:val="Standardnpsmoodstavce1"/>
          <w:bCs/>
        </w:rPr>
        <w:t>í</w:t>
      </w:r>
      <w:r w:rsidR="00681AE5" w:rsidRPr="003475CB">
        <w:rPr>
          <w:rStyle w:val="Standardnpsmoodstavce1"/>
          <w:bCs/>
        </w:rPr>
        <w:t xml:space="preserve"> a dovednost</w:t>
      </w:r>
      <w:r w:rsidR="00557BA5" w:rsidRPr="003475CB">
        <w:rPr>
          <w:rStyle w:val="Standardnpsmoodstavce1"/>
          <w:bCs/>
        </w:rPr>
        <w:t>í</w:t>
      </w:r>
      <w:r w:rsidR="00681AE5" w:rsidRPr="003475CB">
        <w:rPr>
          <w:rStyle w:val="Standardnpsmoodstavce1"/>
          <w:bCs/>
        </w:rPr>
        <w:t xml:space="preserve">. </w:t>
      </w:r>
      <w:r w:rsidR="004A2F6C" w:rsidRPr="003475CB">
        <w:rPr>
          <w:rStyle w:val="Standardnpsmoodstavce1"/>
          <w:bCs/>
        </w:rPr>
        <w:t>T</w:t>
      </w:r>
      <w:r w:rsidR="0006188D" w:rsidRPr="003475CB">
        <w:rPr>
          <w:rStyle w:val="Standardnpsmoodstavce1"/>
          <w:bCs/>
        </w:rPr>
        <w:t>říd</w:t>
      </w:r>
      <w:r w:rsidR="00C70261" w:rsidRPr="003475CB">
        <w:rPr>
          <w:rStyle w:val="Standardnpsmoodstavce1"/>
          <w:bCs/>
        </w:rPr>
        <w:t>ní</w:t>
      </w:r>
      <w:r w:rsidR="00681AE5" w:rsidRPr="003475CB">
        <w:rPr>
          <w:rStyle w:val="Standardnpsmoodstavce1"/>
          <w:bCs/>
        </w:rPr>
        <w:t xml:space="preserve"> </w:t>
      </w:r>
      <w:r w:rsidR="00EF7216">
        <w:rPr>
          <w:rStyle w:val="Standardnpsmoodstavce1"/>
          <w:bCs/>
        </w:rPr>
        <w:t xml:space="preserve">paní učitelky </w:t>
      </w:r>
      <w:r w:rsidR="00557BA5" w:rsidRPr="003475CB">
        <w:rPr>
          <w:rStyle w:val="Standardnpsmoodstavce1"/>
          <w:bCs/>
        </w:rPr>
        <w:t>se</w:t>
      </w:r>
      <w:r w:rsidR="00C70261" w:rsidRPr="003475CB">
        <w:rPr>
          <w:rStyle w:val="Standardnpsmoodstavce1"/>
          <w:bCs/>
        </w:rPr>
        <w:t xml:space="preserve"> </w:t>
      </w:r>
      <w:proofErr w:type="gramStart"/>
      <w:r w:rsidR="004A2F6C" w:rsidRPr="003475CB">
        <w:rPr>
          <w:rStyle w:val="Standardnpsmoodstavce1"/>
          <w:bCs/>
        </w:rPr>
        <w:t>snaží</w:t>
      </w:r>
      <w:proofErr w:type="gramEnd"/>
      <w:r w:rsidR="00681AE5" w:rsidRPr="003475CB">
        <w:rPr>
          <w:rStyle w:val="Standardnpsmoodstavce1"/>
          <w:bCs/>
        </w:rPr>
        <w:t xml:space="preserve"> </w:t>
      </w:r>
      <w:r w:rsidR="00557BA5" w:rsidRPr="003475CB">
        <w:rPr>
          <w:rStyle w:val="Standardnpsmoodstavce1"/>
          <w:bCs/>
        </w:rPr>
        <w:t>získat</w:t>
      </w:r>
      <w:r w:rsidR="00CB798D" w:rsidRPr="003475CB">
        <w:rPr>
          <w:rStyle w:val="Standardnpsmoodstavce1"/>
          <w:bCs/>
        </w:rPr>
        <w:t xml:space="preserve"> důvěr</w:t>
      </w:r>
      <w:r w:rsidR="00557BA5" w:rsidRPr="003475CB">
        <w:rPr>
          <w:rStyle w:val="Standardnpsmoodstavce1"/>
          <w:bCs/>
        </w:rPr>
        <w:t>u</w:t>
      </w:r>
      <w:r w:rsidR="00A37B36" w:rsidRPr="003475CB">
        <w:rPr>
          <w:rStyle w:val="Standardnpsmoodstavce1"/>
          <w:bCs/>
        </w:rPr>
        <w:t xml:space="preserve"> žák</w:t>
      </w:r>
      <w:r w:rsidR="00CB798D" w:rsidRPr="003475CB">
        <w:rPr>
          <w:rStyle w:val="Standardnpsmoodstavce1"/>
          <w:bCs/>
        </w:rPr>
        <w:t xml:space="preserve">ů </w:t>
      </w:r>
      <w:r w:rsidR="00C70261" w:rsidRPr="003475CB">
        <w:rPr>
          <w:rStyle w:val="Standardnpsmoodstavce1"/>
          <w:bCs/>
        </w:rPr>
        <w:t>i</w:t>
      </w:r>
      <w:r w:rsidR="00CB798D" w:rsidRPr="003475CB">
        <w:rPr>
          <w:rStyle w:val="Standardnpsmoodstavce1"/>
          <w:bCs/>
        </w:rPr>
        <w:t xml:space="preserve"> jejich </w:t>
      </w:r>
      <w:r w:rsidR="00C70261" w:rsidRPr="003475CB">
        <w:rPr>
          <w:rStyle w:val="Standardnpsmoodstavce1"/>
          <w:bCs/>
        </w:rPr>
        <w:t>zákonných zástupců</w:t>
      </w:r>
      <w:r w:rsidR="00557BA5" w:rsidRPr="003475CB">
        <w:rPr>
          <w:rStyle w:val="Standardnpsmoodstavce1"/>
          <w:bCs/>
        </w:rPr>
        <w:t xml:space="preserve">. </w:t>
      </w:r>
      <w:r w:rsidR="00CB798D" w:rsidRPr="003475CB">
        <w:rPr>
          <w:rStyle w:val="Standardnpsmoodstavce1"/>
          <w:bCs/>
        </w:rPr>
        <w:t>Při v</w:t>
      </w:r>
      <w:r w:rsidR="0006188D" w:rsidRPr="003475CB">
        <w:rPr>
          <w:rStyle w:val="Standardnpsmoodstavce1"/>
          <w:bCs/>
        </w:rPr>
        <w:t>ýu</w:t>
      </w:r>
      <w:r w:rsidR="00CB798D" w:rsidRPr="003475CB">
        <w:rPr>
          <w:rStyle w:val="Standardnpsmoodstavce1"/>
          <w:bCs/>
        </w:rPr>
        <w:t>ce</w:t>
      </w:r>
      <w:r w:rsidR="00A37B36" w:rsidRPr="003475CB">
        <w:rPr>
          <w:rStyle w:val="Standardnpsmoodstavce1"/>
          <w:bCs/>
        </w:rPr>
        <w:t xml:space="preserve"> </w:t>
      </w:r>
      <w:r w:rsidR="00C70261" w:rsidRPr="003475CB">
        <w:rPr>
          <w:rStyle w:val="Standardnpsmoodstavce1"/>
          <w:bCs/>
        </w:rPr>
        <w:t>vy</w:t>
      </w:r>
      <w:r w:rsidR="00681AE5" w:rsidRPr="003475CB">
        <w:rPr>
          <w:rStyle w:val="Standardnpsmoodstavce1"/>
          <w:bCs/>
        </w:rPr>
        <w:t>užív</w:t>
      </w:r>
      <w:r w:rsidR="004A2F6C" w:rsidRPr="003475CB">
        <w:rPr>
          <w:rStyle w:val="Standardnpsmoodstavce1"/>
          <w:bCs/>
        </w:rPr>
        <w:t xml:space="preserve">ají </w:t>
      </w:r>
      <w:r w:rsidR="0006188D" w:rsidRPr="003475CB">
        <w:rPr>
          <w:rStyle w:val="Standardnpsmoodstavce1"/>
          <w:bCs/>
        </w:rPr>
        <w:t>moderní form</w:t>
      </w:r>
      <w:r w:rsidR="00A37B36" w:rsidRPr="003475CB">
        <w:rPr>
          <w:rStyle w:val="Standardnpsmoodstavce1"/>
          <w:bCs/>
        </w:rPr>
        <w:t>y</w:t>
      </w:r>
      <w:r w:rsidR="0006188D" w:rsidRPr="003475CB">
        <w:rPr>
          <w:rStyle w:val="Standardnpsmoodstavce1"/>
          <w:bCs/>
        </w:rPr>
        <w:t xml:space="preserve"> a metod</w:t>
      </w:r>
      <w:r w:rsidR="00A37B36" w:rsidRPr="003475CB">
        <w:rPr>
          <w:rStyle w:val="Standardnpsmoodstavce1"/>
          <w:bCs/>
        </w:rPr>
        <w:t>y</w:t>
      </w:r>
      <w:r w:rsidR="00411952" w:rsidRPr="003475CB">
        <w:rPr>
          <w:rStyle w:val="Standardnpsmoodstavce1"/>
          <w:bCs/>
        </w:rPr>
        <w:t xml:space="preserve"> práce</w:t>
      </w:r>
      <w:r w:rsidR="0006188D" w:rsidRPr="003475CB">
        <w:rPr>
          <w:rStyle w:val="Standardnpsmoodstavce1"/>
          <w:bCs/>
        </w:rPr>
        <w:t xml:space="preserve"> (skupinové vyučování, kooperativní učení, projekty tříd i ročníků)</w:t>
      </w:r>
      <w:r w:rsidR="00557BA5" w:rsidRPr="003475CB">
        <w:rPr>
          <w:rStyle w:val="Standardnpsmoodstavce1"/>
          <w:bCs/>
        </w:rPr>
        <w:t>.</w:t>
      </w:r>
      <w:r w:rsidR="00EF7216">
        <w:rPr>
          <w:rStyle w:val="Standardnpsmoodstavce1"/>
          <w:bCs/>
        </w:rPr>
        <w:t xml:space="preserve"> V hodinách se </w:t>
      </w:r>
      <w:proofErr w:type="gramStart"/>
      <w:r w:rsidR="00EF7216">
        <w:rPr>
          <w:rStyle w:val="Standardnpsmoodstavce1"/>
          <w:bCs/>
        </w:rPr>
        <w:t>snaží</w:t>
      </w:r>
      <w:proofErr w:type="gramEnd"/>
      <w:r w:rsidR="00EF7216">
        <w:rPr>
          <w:rStyle w:val="Standardnpsmoodstavce1"/>
          <w:bCs/>
        </w:rPr>
        <w:t xml:space="preserve"> vytvářet bezpečné prostředí, protože pouze v něm se žáci mohou věnovat </w:t>
      </w:r>
      <w:proofErr w:type="spellStart"/>
      <w:r w:rsidR="00EF7216">
        <w:rPr>
          <w:rStyle w:val="Standardnpsmoodstavce1"/>
          <w:bCs/>
        </w:rPr>
        <w:t>samostnému</w:t>
      </w:r>
      <w:proofErr w:type="spellEnd"/>
      <w:r w:rsidR="00EF7216">
        <w:rPr>
          <w:rStyle w:val="Standardnpsmoodstavce1"/>
          <w:bCs/>
        </w:rPr>
        <w:t xml:space="preserve"> procesu učení.</w:t>
      </w:r>
      <w:r w:rsidR="00557BA5" w:rsidRPr="003475CB">
        <w:rPr>
          <w:rStyle w:val="Standardnpsmoodstavce1"/>
          <w:bCs/>
        </w:rPr>
        <w:t xml:space="preserve"> </w:t>
      </w:r>
      <w:r w:rsidR="00EF7216">
        <w:rPr>
          <w:rStyle w:val="Standardnpsmoodstavce1"/>
          <w:bCs/>
        </w:rPr>
        <w:t xml:space="preserve">Všechny </w:t>
      </w:r>
      <w:r w:rsidR="00CB798D" w:rsidRPr="003475CB">
        <w:rPr>
          <w:rStyle w:val="Standardnpsmoodstavce1"/>
          <w:bCs/>
        </w:rPr>
        <w:t>učebn</w:t>
      </w:r>
      <w:r w:rsidR="00A37B36" w:rsidRPr="003475CB">
        <w:rPr>
          <w:rStyle w:val="Standardnpsmoodstavce1"/>
          <w:bCs/>
        </w:rPr>
        <w:t>y 1.</w:t>
      </w:r>
      <w:r w:rsidR="00074E30" w:rsidRPr="003475CB">
        <w:rPr>
          <w:rStyle w:val="Standardnpsmoodstavce1"/>
          <w:bCs/>
        </w:rPr>
        <w:t xml:space="preserve"> </w:t>
      </w:r>
      <w:r w:rsidR="00A37B36" w:rsidRPr="003475CB">
        <w:rPr>
          <w:rStyle w:val="Standardnpsmoodstavce1"/>
          <w:bCs/>
        </w:rPr>
        <w:t>stupn</w:t>
      </w:r>
      <w:r w:rsidR="00557BA5" w:rsidRPr="003475CB">
        <w:rPr>
          <w:rStyle w:val="Standardnpsmoodstavce1"/>
          <w:bCs/>
        </w:rPr>
        <w:t>ě</w:t>
      </w:r>
      <w:r w:rsidR="00A37B36" w:rsidRPr="003475CB">
        <w:rPr>
          <w:rStyle w:val="Standardnpsmoodstavce1"/>
          <w:bCs/>
        </w:rPr>
        <w:t xml:space="preserve"> </w:t>
      </w:r>
      <w:r w:rsidR="004A2F6C" w:rsidRPr="003475CB">
        <w:rPr>
          <w:rStyle w:val="Standardnpsmoodstavce1"/>
          <w:bCs/>
        </w:rPr>
        <w:t>jsou</w:t>
      </w:r>
      <w:r w:rsidR="00557BA5" w:rsidRPr="003475CB">
        <w:rPr>
          <w:rStyle w:val="Standardnpsmoodstavce1"/>
          <w:bCs/>
        </w:rPr>
        <w:t xml:space="preserve"> vybav</w:t>
      </w:r>
      <w:r w:rsidR="00EF7216">
        <w:rPr>
          <w:rStyle w:val="Standardnpsmoodstavce1"/>
          <w:bCs/>
        </w:rPr>
        <w:t>eny interaktivními tabulem</w:t>
      </w:r>
      <w:r w:rsidR="00DB7DBB">
        <w:rPr>
          <w:rStyle w:val="Standardnpsmoodstavce1"/>
          <w:bCs/>
        </w:rPr>
        <w:t>i</w:t>
      </w:r>
      <w:r w:rsidR="00EF7216">
        <w:rPr>
          <w:rStyle w:val="Standardnpsmoodstavce1"/>
          <w:bCs/>
        </w:rPr>
        <w:t>. Vyučující mají</w:t>
      </w:r>
      <w:r w:rsidR="00074E30" w:rsidRPr="003475CB">
        <w:rPr>
          <w:rStyle w:val="Standardnpsmoodstavce1"/>
          <w:bCs/>
        </w:rPr>
        <w:t xml:space="preserve"> k </w:t>
      </w:r>
      <w:r w:rsidR="00681AE5" w:rsidRPr="003475CB">
        <w:rPr>
          <w:rStyle w:val="Standardnpsmoodstavce1"/>
          <w:bCs/>
        </w:rPr>
        <w:t xml:space="preserve">dispozici </w:t>
      </w:r>
      <w:r w:rsidR="004A2F6C" w:rsidRPr="003475CB">
        <w:rPr>
          <w:rStyle w:val="Standardnpsmoodstavce1"/>
          <w:bCs/>
        </w:rPr>
        <w:t xml:space="preserve">interaktivní učebnice, </w:t>
      </w:r>
      <w:proofErr w:type="spellStart"/>
      <w:r w:rsidR="00C70261" w:rsidRPr="003475CB">
        <w:rPr>
          <w:rStyle w:val="Standardnpsmoodstavce1"/>
          <w:bCs/>
        </w:rPr>
        <w:t>vizualizéry</w:t>
      </w:r>
      <w:proofErr w:type="spellEnd"/>
      <w:r w:rsidR="00C70261" w:rsidRPr="003475CB">
        <w:rPr>
          <w:rStyle w:val="Standardnpsmoodstavce1"/>
          <w:bCs/>
        </w:rPr>
        <w:t>,</w:t>
      </w:r>
      <w:r w:rsidR="00A37B36" w:rsidRPr="003475CB">
        <w:rPr>
          <w:rStyle w:val="Standardnpsmoodstavce1"/>
          <w:bCs/>
        </w:rPr>
        <w:t xml:space="preserve"> materiály zpracované na škole v rámci </w:t>
      </w:r>
      <w:r w:rsidR="00074E30" w:rsidRPr="003475CB">
        <w:rPr>
          <w:rStyle w:val="Standardnpsmoodstavce1"/>
          <w:bCs/>
        </w:rPr>
        <w:t>tzv.</w:t>
      </w:r>
      <w:r w:rsidR="00570C3C" w:rsidRPr="003475CB">
        <w:rPr>
          <w:rStyle w:val="Standardnpsmoodstavce1"/>
          <w:bCs/>
        </w:rPr>
        <w:t xml:space="preserve"> </w:t>
      </w:r>
      <w:r w:rsidR="00A37B36" w:rsidRPr="003475CB">
        <w:rPr>
          <w:rStyle w:val="Standardnpsmoodstavce1"/>
          <w:bCs/>
        </w:rPr>
        <w:t>šablon</w:t>
      </w:r>
      <w:r w:rsidR="00FC04F8" w:rsidRPr="003475CB">
        <w:rPr>
          <w:rStyle w:val="Standardnpsmoodstavce1"/>
          <w:bCs/>
        </w:rPr>
        <w:t xml:space="preserve"> </w:t>
      </w:r>
      <w:r w:rsidR="00557BA5" w:rsidRPr="003475CB">
        <w:rPr>
          <w:rStyle w:val="Standardnpsmoodstavce1"/>
          <w:bCs/>
        </w:rPr>
        <w:t>a</w:t>
      </w:r>
      <w:r w:rsidR="00A37B36" w:rsidRPr="003475CB">
        <w:rPr>
          <w:rStyle w:val="Standardnpsmoodstavce1"/>
          <w:bCs/>
        </w:rPr>
        <w:t xml:space="preserve"> materiály </w:t>
      </w:r>
      <w:proofErr w:type="gramStart"/>
      <w:r w:rsidR="00A37B36" w:rsidRPr="003475CB">
        <w:rPr>
          <w:rStyle w:val="Standardnpsmoodstavce1"/>
          <w:bCs/>
        </w:rPr>
        <w:t>z</w:t>
      </w:r>
      <w:r w:rsidR="003D622C" w:rsidRPr="003475CB">
        <w:rPr>
          <w:rStyle w:val="Standardnpsmoodstavce1"/>
          <w:bCs/>
        </w:rPr>
        <w:t> </w:t>
      </w:r>
      <w:r w:rsidR="00557BA5" w:rsidRPr="003475CB">
        <w:rPr>
          <w:rStyle w:val="Standardnpsmoodstavce1"/>
          <w:bCs/>
        </w:rPr>
        <w:t xml:space="preserve"> </w:t>
      </w:r>
      <w:proofErr w:type="spellStart"/>
      <w:r w:rsidR="00EF7216">
        <w:rPr>
          <w:rStyle w:val="Standardnpsmoodstavce1"/>
          <w:bCs/>
        </w:rPr>
        <w:t>nej</w:t>
      </w:r>
      <w:r w:rsidR="003D622C" w:rsidRPr="003475CB">
        <w:rPr>
          <w:rStyle w:val="Standardnpsmoodstavce1"/>
          <w:bCs/>
        </w:rPr>
        <w:t>různých</w:t>
      </w:r>
      <w:proofErr w:type="spellEnd"/>
      <w:proofErr w:type="gramEnd"/>
      <w:r w:rsidR="003D622C" w:rsidRPr="003475CB">
        <w:rPr>
          <w:rStyle w:val="Standardnpsmoodstavce1"/>
          <w:bCs/>
        </w:rPr>
        <w:t xml:space="preserve"> </w:t>
      </w:r>
      <w:r w:rsidR="00EF7216">
        <w:rPr>
          <w:rStyle w:val="Standardnpsmoodstavce1"/>
          <w:bCs/>
        </w:rPr>
        <w:t xml:space="preserve">veřejně přístupných </w:t>
      </w:r>
      <w:r w:rsidR="003D622C" w:rsidRPr="003475CB">
        <w:rPr>
          <w:rStyle w:val="Standardnpsmoodstavce1"/>
          <w:bCs/>
        </w:rPr>
        <w:t>vzdělávacích portálů</w:t>
      </w:r>
      <w:r w:rsidR="00A37B36" w:rsidRPr="003475CB">
        <w:rPr>
          <w:rStyle w:val="Standardnpsmoodstavce1"/>
          <w:bCs/>
        </w:rPr>
        <w:t xml:space="preserve">. </w:t>
      </w:r>
      <w:r w:rsidR="004A2F6C" w:rsidRPr="003475CB">
        <w:rPr>
          <w:rStyle w:val="Standardnpsmoodstavce1"/>
          <w:bCs/>
        </w:rPr>
        <w:t xml:space="preserve">Ve školním roce </w:t>
      </w:r>
      <w:r w:rsidR="00FC04F8" w:rsidRPr="003475CB">
        <w:rPr>
          <w:rStyle w:val="Standardnpsmoodstavce1"/>
          <w:bCs/>
        </w:rPr>
        <w:t>20</w:t>
      </w:r>
      <w:r w:rsidR="004A2F6C" w:rsidRPr="003475CB">
        <w:rPr>
          <w:rStyle w:val="Standardnpsmoodstavce1"/>
          <w:bCs/>
        </w:rPr>
        <w:t>2</w:t>
      </w:r>
      <w:r w:rsidR="00EF7216">
        <w:rPr>
          <w:rStyle w:val="Standardnpsmoodstavce1"/>
          <w:bCs/>
        </w:rPr>
        <w:t>1</w:t>
      </w:r>
      <w:r w:rsidR="00FC04F8" w:rsidRPr="003475CB">
        <w:rPr>
          <w:rStyle w:val="Standardnpsmoodstavce1"/>
          <w:bCs/>
        </w:rPr>
        <w:t>/</w:t>
      </w:r>
      <w:proofErr w:type="gramStart"/>
      <w:r w:rsidR="00557BA5" w:rsidRPr="003475CB">
        <w:rPr>
          <w:rStyle w:val="Standardnpsmoodstavce1"/>
          <w:bCs/>
        </w:rPr>
        <w:t>2</w:t>
      </w:r>
      <w:r w:rsidR="00EF7216">
        <w:rPr>
          <w:rStyle w:val="Standardnpsmoodstavce1"/>
          <w:bCs/>
        </w:rPr>
        <w:t>2</w:t>
      </w:r>
      <w:r w:rsidR="0006188D" w:rsidRPr="003475CB">
        <w:rPr>
          <w:rStyle w:val="Standardnpsmoodstavce1"/>
          <w:bCs/>
        </w:rPr>
        <w:t xml:space="preserve"> </w:t>
      </w:r>
      <w:r w:rsidR="00EF7216">
        <w:rPr>
          <w:rStyle w:val="Standardnpsmoodstavce1"/>
          <w:bCs/>
        </w:rPr>
        <w:t xml:space="preserve"> se</w:t>
      </w:r>
      <w:proofErr w:type="gramEnd"/>
      <w:r w:rsidR="00EF7216">
        <w:rPr>
          <w:rStyle w:val="Standardnpsmoodstavce1"/>
          <w:bCs/>
        </w:rPr>
        <w:t xml:space="preserve"> prvostupňové </w:t>
      </w:r>
      <w:r w:rsidR="00A1367B" w:rsidRPr="003475CB">
        <w:rPr>
          <w:rStyle w:val="Standardnpsmoodstavce1"/>
          <w:bCs/>
        </w:rPr>
        <w:t>paní učitelky</w:t>
      </w:r>
      <w:r w:rsidR="00EF7216">
        <w:rPr>
          <w:rStyle w:val="Standardnpsmoodstavce1"/>
          <w:bCs/>
        </w:rPr>
        <w:t xml:space="preserve"> začaly věnovat rozvoji čtenářských dovedností (zapojení školy do projektu Pomáháme školám k úspěchu) a práci se </w:t>
      </w:r>
      <w:proofErr w:type="spellStart"/>
      <w:r w:rsidR="00EF7216">
        <w:rPr>
          <w:rStyle w:val="Standardnpsmoodstavce1"/>
          <w:bCs/>
        </w:rPr>
        <w:t>čtenářskýmm</w:t>
      </w:r>
      <w:proofErr w:type="spellEnd"/>
      <w:r w:rsidR="00EF7216">
        <w:rPr>
          <w:rStyle w:val="Standardnpsmoodstavce1"/>
          <w:bCs/>
        </w:rPr>
        <w:t xml:space="preserve"> kontinuem. </w:t>
      </w:r>
      <w:r w:rsidR="00031D27">
        <w:rPr>
          <w:rStyle w:val="Standardnpsmoodstavce1"/>
          <w:bCs/>
        </w:rPr>
        <w:t xml:space="preserve">V některých </w:t>
      </w:r>
      <w:r w:rsidR="00031D27">
        <w:rPr>
          <w:rStyle w:val="Standardnpsmoodstavce1"/>
          <w:bCs/>
        </w:rPr>
        <w:lastRenderedPageBreak/>
        <w:t>vyučovacích hodinách vyučovaly tandemově a společně nejen hodiny připravovaly, ale také reflektovaly.</w:t>
      </w:r>
    </w:p>
    <w:p w14:paraId="4FDD5EF7" w14:textId="77777777" w:rsidR="00031D27" w:rsidRDefault="00031D27" w:rsidP="003475CB">
      <w:pPr>
        <w:pStyle w:val="Normln1"/>
        <w:spacing w:line="360" w:lineRule="auto"/>
        <w:jc w:val="both"/>
        <w:rPr>
          <w:rStyle w:val="Standardnpsmoodstavce1"/>
          <w:bCs/>
        </w:rPr>
      </w:pPr>
      <w:r>
        <w:rPr>
          <w:rStyle w:val="Standardnpsmoodstavce1"/>
          <w:bCs/>
        </w:rPr>
        <w:t xml:space="preserve">     Po skončení online výuky se v tomto školním roce soustředily všechny vyučující </w:t>
      </w:r>
      <w:r w:rsidR="003D016F">
        <w:rPr>
          <w:rStyle w:val="Standardnpsmoodstavce1"/>
          <w:bCs/>
        </w:rPr>
        <w:t>n</w:t>
      </w:r>
      <w:r>
        <w:rPr>
          <w:rStyle w:val="Standardnpsmoodstavce1"/>
          <w:bCs/>
        </w:rPr>
        <w:t xml:space="preserve">a upevňování učiva, které se žáci učili v minulém školním roce distančně. Značnou část své energie věnovaly i doučování žáků (hrazeno z prostředků </w:t>
      </w:r>
      <w:r w:rsidR="009B032D">
        <w:rPr>
          <w:rStyle w:val="Standardnpsmoodstavce1"/>
          <w:bCs/>
        </w:rPr>
        <w:t>MŠMT – Národní plán obnovy)</w:t>
      </w:r>
      <w:r>
        <w:rPr>
          <w:rStyle w:val="Standardnpsmoodstavce1"/>
          <w:bCs/>
        </w:rPr>
        <w:t>. K</w:t>
      </w:r>
      <w:r w:rsidR="001B7CDD">
        <w:rPr>
          <w:rStyle w:val="Standardnpsmoodstavce1"/>
          <w:bCs/>
        </w:rPr>
        <w:t>r</w:t>
      </w:r>
      <w:r>
        <w:rPr>
          <w:rStyle w:val="Standardnpsmoodstavce1"/>
          <w:bCs/>
        </w:rPr>
        <w:t>omě toho opět pořádaly pro své svěřence výlety, exkurze, vycházky, víced</w:t>
      </w:r>
      <w:r w:rsidR="00DB7DBB">
        <w:rPr>
          <w:rStyle w:val="Standardnpsmoodstavce1"/>
          <w:bCs/>
        </w:rPr>
        <w:t>e</w:t>
      </w:r>
      <w:r>
        <w:rPr>
          <w:rStyle w:val="Standardnpsmoodstavce1"/>
          <w:bCs/>
        </w:rPr>
        <w:t>nní pobyty mimo školu a další aktivity, které jsou zejména pro děti mladšího školního věku velice potřebné,</w:t>
      </w:r>
    </w:p>
    <w:p w14:paraId="7A9113E7" w14:textId="77777777" w:rsidR="00FC04F8" w:rsidRDefault="00FC04F8" w:rsidP="003475CB">
      <w:pPr>
        <w:pStyle w:val="Normln1"/>
        <w:spacing w:line="360" w:lineRule="auto"/>
        <w:jc w:val="both"/>
        <w:rPr>
          <w:rStyle w:val="Standardnpsmoodstavce1"/>
          <w:bCs/>
        </w:rPr>
      </w:pPr>
      <w:r w:rsidRPr="003475CB">
        <w:rPr>
          <w:rStyle w:val="Standardnpsmoodstavce1"/>
          <w:bCs/>
        </w:rPr>
        <w:t xml:space="preserve"> </w:t>
      </w:r>
      <w:r w:rsidR="00681AE5" w:rsidRPr="003475CB">
        <w:rPr>
          <w:rStyle w:val="Standardnpsmoodstavce1"/>
          <w:bCs/>
        </w:rPr>
        <w:t xml:space="preserve">    </w:t>
      </w:r>
      <w:r w:rsidRPr="003475CB">
        <w:rPr>
          <w:rStyle w:val="Standardnpsmoodstavce1"/>
          <w:bCs/>
        </w:rPr>
        <w:t>V</w:t>
      </w:r>
      <w:r w:rsidR="00681AE5" w:rsidRPr="003475CB">
        <w:rPr>
          <w:rStyle w:val="Standardnpsmoodstavce1"/>
          <w:bCs/>
        </w:rPr>
        <w:t>e</w:t>
      </w:r>
      <w:r w:rsidRPr="003475CB">
        <w:rPr>
          <w:rStyle w:val="Standardnpsmoodstavce1"/>
          <w:bCs/>
        </w:rPr>
        <w:t xml:space="preserve"> školním roce </w:t>
      </w:r>
      <w:r w:rsidR="00285F0F" w:rsidRPr="003475CB">
        <w:rPr>
          <w:rStyle w:val="Standardnpsmoodstavce1"/>
          <w:bCs/>
        </w:rPr>
        <w:t>202</w:t>
      </w:r>
      <w:r w:rsidR="00031D27">
        <w:rPr>
          <w:rStyle w:val="Standardnpsmoodstavce1"/>
          <w:bCs/>
        </w:rPr>
        <w:t>1</w:t>
      </w:r>
      <w:r w:rsidR="00557BA5" w:rsidRPr="003475CB">
        <w:rPr>
          <w:rStyle w:val="Standardnpsmoodstavce1"/>
          <w:bCs/>
        </w:rPr>
        <w:t>/2</w:t>
      </w:r>
      <w:r w:rsidR="00031D27">
        <w:rPr>
          <w:rStyle w:val="Standardnpsmoodstavce1"/>
          <w:bCs/>
        </w:rPr>
        <w:t>2</w:t>
      </w:r>
      <w:r w:rsidR="00557BA5" w:rsidRPr="003475CB">
        <w:rPr>
          <w:rStyle w:val="Standardnpsmoodstavce1"/>
          <w:bCs/>
        </w:rPr>
        <w:t xml:space="preserve"> </w:t>
      </w:r>
      <w:r w:rsidR="00681AE5" w:rsidRPr="003475CB">
        <w:rPr>
          <w:rStyle w:val="Standardnpsmoodstavce1"/>
          <w:bCs/>
        </w:rPr>
        <w:t>bylo za</w:t>
      </w:r>
      <w:r w:rsidR="00557BA5" w:rsidRPr="003475CB">
        <w:rPr>
          <w:rStyle w:val="Standardnpsmoodstavce1"/>
          <w:bCs/>
        </w:rPr>
        <w:t>psá</w:t>
      </w:r>
      <w:r w:rsidR="00681AE5" w:rsidRPr="003475CB">
        <w:rPr>
          <w:rStyle w:val="Standardnpsmoodstavce1"/>
          <w:bCs/>
        </w:rPr>
        <w:t xml:space="preserve">no </w:t>
      </w:r>
      <w:r w:rsidR="003D622C" w:rsidRPr="003475CB">
        <w:rPr>
          <w:rStyle w:val="Standardnpsmoodstavce1"/>
          <w:bCs/>
        </w:rPr>
        <w:t>do</w:t>
      </w:r>
      <w:r w:rsidRPr="003475CB">
        <w:rPr>
          <w:rStyle w:val="Standardnpsmoodstavce1"/>
          <w:bCs/>
        </w:rPr>
        <w:t> příprav</w:t>
      </w:r>
      <w:r w:rsidR="00681AE5" w:rsidRPr="003475CB">
        <w:rPr>
          <w:rStyle w:val="Standardnpsmoodstavce1"/>
          <w:bCs/>
        </w:rPr>
        <w:t xml:space="preserve">né třídy </w:t>
      </w:r>
      <w:r w:rsidR="009E48C7" w:rsidRPr="003475CB">
        <w:rPr>
          <w:rStyle w:val="Standardnpsmoodstavce1"/>
          <w:bCs/>
        </w:rPr>
        <w:t>1</w:t>
      </w:r>
      <w:r w:rsidR="00031D27">
        <w:rPr>
          <w:rStyle w:val="Standardnpsmoodstavce1"/>
          <w:bCs/>
        </w:rPr>
        <w:t>5</w:t>
      </w:r>
      <w:r w:rsidR="00681AE5" w:rsidRPr="003475CB">
        <w:rPr>
          <w:rStyle w:val="Standardnpsmoodstavce1"/>
          <w:bCs/>
          <w:color w:val="FF0000"/>
        </w:rPr>
        <w:t xml:space="preserve"> </w:t>
      </w:r>
      <w:r w:rsidR="00681AE5" w:rsidRPr="003475CB">
        <w:rPr>
          <w:rStyle w:val="Standardnpsmoodstavce1"/>
          <w:bCs/>
        </w:rPr>
        <w:t>dětí, které</w:t>
      </w:r>
      <w:r w:rsidRPr="003475CB">
        <w:rPr>
          <w:rStyle w:val="Standardnpsmoodstavce1"/>
          <w:bCs/>
        </w:rPr>
        <w:t xml:space="preserve"> se připravoval</w:t>
      </w:r>
      <w:r w:rsidR="00681AE5" w:rsidRPr="003475CB">
        <w:rPr>
          <w:rStyle w:val="Standardnpsmoodstavce1"/>
          <w:bCs/>
        </w:rPr>
        <w:t>y</w:t>
      </w:r>
      <w:r w:rsidRPr="003475CB">
        <w:rPr>
          <w:rStyle w:val="Standardnpsmoodstavce1"/>
          <w:bCs/>
        </w:rPr>
        <w:t xml:space="preserve"> na plnění </w:t>
      </w:r>
      <w:r w:rsidR="00681AE5" w:rsidRPr="003475CB">
        <w:rPr>
          <w:rStyle w:val="Standardnpsmoodstavce1"/>
          <w:bCs/>
        </w:rPr>
        <w:t xml:space="preserve">povinné </w:t>
      </w:r>
      <w:r w:rsidRPr="003475CB">
        <w:rPr>
          <w:rStyle w:val="Standardnpsmoodstavce1"/>
          <w:bCs/>
        </w:rPr>
        <w:t xml:space="preserve">školní docházky. </w:t>
      </w:r>
      <w:r w:rsidR="00031D27">
        <w:rPr>
          <w:rStyle w:val="Standardnpsmoodstavce1"/>
          <w:bCs/>
        </w:rPr>
        <w:t>Tento počet byl v průběhu roku dvakrát navýšen. Poprvé hned na podzim, kdy některým žákům bylo potřeba udělit dodatečný odklad školní docházky.</w:t>
      </w:r>
      <w:r w:rsidR="009B032D">
        <w:rPr>
          <w:rStyle w:val="Standardnpsmoodstavce1"/>
          <w:bCs/>
        </w:rPr>
        <w:t xml:space="preserve"> </w:t>
      </w:r>
      <w:r w:rsidR="00031D27">
        <w:rPr>
          <w:rStyle w:val="Standardnpsmoodstavce1"/>
          <w:bCs/>
        </w:rPr>
        <w:t>K dalšímu navýšení došlo se souhlasem zřizovatele v jarních měsících, kdy do školy začali nastupovat žáci/uprchlíci z Ukrajiny.</w:t>
      </w:r>
    </w:p>
    <w:p w14:paraId="2AB56D85" w14:textId="77777777" w:rsidR="00031D27" w:rsidRPr="003475CB" w:rsidRDefault="00031D27" w:rsidP="003475CB">
      <w:pPr>
        <w:pStyle w:val="Normln1"/>
        <w:spacing w:line="360" w:lineRule="auto"/>
        <w:jc w:val="both"/>
        <w:rPr>
          <w:rStyle w:val="Standardnpsmoodstavce1"/>
          <w:bCs/>
        </w:rPr>
      </w:pPr>
      <w:r>
        <w:rPr>
          <w:rStyle w:val="Standardnpsmoodstavce1"/>
          <w:bCs/>
        </w:rPr>
        <w:t xml:space="preserve">     Ve druhém pololetí nastoupilo na první stupeň celkem </w:t>
      </w:r>
      <w:r w:rsidR="009B032D">
        <w:rPr>
          <w:rStyle w:val="Standardnpsmoodstavce1"/>
          <w:bCs/>
        </w:rPr>
        <w:t>33</w:t>
      </w:r>
      <w:r>
        <w:rPr>
          <w:rStyle w:val="Standardnpsmoodstavce1"/>
          <w:bCs/>
        </w:rPr>
        <w:t xml:space="preserve"> žáků</w:t>
      </w:r>
      <w:r w:rsidR="00BB5741">
        <w:rPr>
          <w:rStyle w:val="Standardnpsmoodstavce1"/>
          <w:bCs/>
        </w:rPr>
        <w:t xml:space="preserve"> </w:t>
      </w:r>
      <w:r>
        <w:rPr>
          <w:rStyle w:val="Standardnpsmoodstavce1"/>
          <w:bCs/>
        </w:rPr>
        <w:t>z</w:t>
      </w:r>
      <w:r w:rsidR="00BB5741">
        <w:rPr>
          <w:rStyle w:val="Standardnpsmoodstavce1"/>
          <w:bCs/>
        </w:rPr>
        <w:t> </w:t>
      </w:r>
      <w:r>
        <w:rPr>
          <w:rStyle w:val="Standardnpsmoodstavce1"/>
          <w:bCs/>
        </w:rPr>
        <w:t>Ukrajiny</w:t>
      </w:r>
      <w:r w:rsidR="00BB5741">
        <w:rPr>
          <w:rStyle w:val="Standardnpsmoodstavce1"/>
          <w:bCs/>
        </w:rPr>
        <w:t>. D</w:t>
      </w:r>
      <w:r>
        <w:rPr>
          <w:rStyle w:val="Standardnpsmoodstavce1"/>
          <w:bCs/>
        </w:rPr>
        <w:t xml:space="preserve">íky přístupu </w:t>
      </w:r>
      <w:proofErr w:type="spellStart"/>
      <w:r>
        <w:rPr>
          <w:rStyle w:val="Standardnpsmoodstavce1"/>
          <w:bCs/>
        </w:rPr>
        <w:t>pegagogických</w:t>
      </w:r>
      <w:proofErr w:type="spellEnd"/>
      <w:r>
        <w:rPr>
          <w:rStyle w:val="Standardnpsmoodstavce1"/>
          <w:bCs/>
        </w:rPr>
        <w:t xml:space="preserve"> pracovníků (vyučující, asistenti pedagoga, školní speciální pedagog, školní ps</w:t>
      </w:r>
      <w:r w:rsidR="00BB5741">
        <w:rPr>
          <w:rStyle w:val="Standardnpsmoodstavce1"/>
          <w:bCs/>
        </w:rPr>
        <w:t>y</w:t>
      </w:r>
      <w:r>
        <w:rPr>
          <w:rStyle w:val="Standardnpsmoodstavce1"/>
          <w:bCs/>
        </w:rPr>
        <w:t>cholo</w:t>
      </w:r>
      <w:r w:rsidR="00BB5741">
        <w:rPr>
          <w:rStyle w:val="Standardnpsmoodstavce1"/>
          <w:bCs/>
        </w:rPr>
        <w:t xml:space="preserve">g) i </w:t>
      </w:r>
      <w:proofErr w:type="spellStart"/>
      <w:r w:rsidR="00BB5741">
        <w:rPr>
          <w:rStyle w:val="Standardnpsmoodstavce1"/>
          <w:bCs/>
        </w:rPr>
        <w:t>nepedagogů</w:t>
      </w:r>
      <w:proofErr w:type="spellEnd"/>
      <w:r w:rsidR="00BB5741">
        <w:rPr>
          <w:rStyle w:val="Standardnpsmoodstavce1"/>
          <w:bCs/>
        </w:rPr>
        <w:t xml:space="preserve"> (školní asistent a sociální pedagog) se je podařilo zapojit do školní práce. </w:t>
      </w:r>
    </w:p>
    <w:p w14:paraId="0D3750AD" w14:textId="77777777" w:rsidR="00FC04F8" w:rsidRPr="003475CB" w:rsidRDefault="00BB5741" w:rsidP="003475CB">
      <w:pPr>
        <w:pStyle w:val="Normln1"/>
        <w:spacing w:line="360" w:lineRule="auto"/>
        <w:jc w:val="both"/>
        <w:rPr>
          <w:rStyle w:val="Standardnpsmoodstavce1"/>
          <w:bCs/>
        </w:rPr>
      </w:pPr>
      <w:r>
        <w:rPr>
          <w:rStyle w:val="Standardnpsmoodstavce1"/>
          <w:bCs/>
        </w:rPr>
        <w:t xml:space="preserve">   </w:t>
      </w:r>
    </w:p>
    <w:p w14:paraId="1E1EA9A8" w14:textId="77777777" w:rsidR="00FC04F8" w:rsidRPr="003475CB" w:rsidRDefault="00FC04F8" w:rsidP="003475CB">
      <w:pPr>
        <w:pStyle w:val="Normln1"/>
        <w:spacing w:line="360" w:lineRule="auto"/>
        <w:jc w:val="both"/>
        <w:rPr>
          <w:rStyle w:val="Standardnpsmoodstavce1"/>
          <w:b/>
          <w:bCs/>
        </w:rPr>
      </w:pPr>
      <w:r w:rsidRPr="003475CB">
        <w:rPr>
          <w:rStyle w:val="Standardnpsmoodstavce1"/>
          <w:b/>
          <w:bCs/>
        </w:rPr>
        <w:t>Výuka na 2.stupni</w:t>
      </w:r>
    </w:p>
    <w:p w14:paraId="195F5D56" w14:textId="77777777" w:rsidR="00FC04F8" w:rsidRPr="003475CB" w:rsidRDefault="00ED190B" w:rsidP="003475CB">
      <w:pPr>
        <w:pStyle w:val="Normln1"/>
        <w:spacing w:line="360" w:lineRule="auto"/>
        <w:jc w:val="both"/>
        <w:rPr>
          <w:rStyle w:val="Standardnpsmoodstavce1"/>
          <w:bCs/>
        </w:rPr>
      </w:pPr>
      <w:r>
        <w:rPr>
          <w:noProof/>
        </w:rPr>
        <w:pict w14:anchorId="53F2B1F8">
          <v:shape id="_x0000_s1105" type="#_x0000_t75" style="position:absolute;left:0;text-align:left;margin-left:162pt;margin-top:530.8pt;width:291pt;height:141.75pt;z-index:4;mso-position-horizontal-relative:margin;mso-position-vertical-relative:margin">
            <v:imagedata r:id="rId13" o:title=""/>
            <w10:wrap type="square" anchorx="margin" anchory="margin"/>
          </v:shape>
        </w:pict>
      </w:r>
      <w:r w:rsidR="00FC04F8" w:rsidRPr="003475CB">
        <w:rPr>
          <w:rStyle w:val="Standardnpsmoodstavce1"/>
          <w:bCs/>
        </w:rPr>
        <w:t xml:space="preserve">     </w:t>
      </w:r>
      <w:r w:rsidR="002D6F53" w:rsidRPr="003475CB">
        <w:rPr>
          <w:rStyle w:val="Standardnpsmoodstavce1"/>
          <w:bCs/>
        </w:rPr>
        <w:t>N</w:t>
      </w:r>
      <w:r w:rsidR="00FC04F8" w:rsidRPr="003475CB">
        <w:rPr>
          <w:rStyle w:val="Standardnpsmoodstavce1"/>
          <w:bCs/>
        </w:rPr>
        <w:t xml:space="preserve">a 2. </w:t>
      </w:r>
      <w:r w:rsidR="00302C8A" w:rsidRPr="003475CB">
        <w:rPr>
          <w:rStyle w:val="Standardnpsmoodstavce1"/>
          <w:bCs/>
        </w:rPr>
        <w:t>s</w:t>
      </w:r>
      <w:r w:rsidR="00FC04F8" w:rsidRPr="003475CB">
        <w:rPr>
          <w:rStyle w:val="Standardnpsmoodstavce1"/>
          <w:bCs/>
        </w:rPr>
        <w:t>tupni</w:t>
      </w:r>
      <w:r w:rsidR="00742A4D" w:rsidRPr="003475CB">
        <w:rPr>
          <w:rStyle w:val="Standardnpsmoodstavce1"/>
          <w:bCs/>
        </w:rPr>
        <w:t xml:space="preserve"> </w:t>
      </w:r>
      <w:r w:rsidR="00BB5741">
        <w:rPr>
          <w:rStyle w:val="Standardnpsmoodstavce1"/>
          <w:bCs/>
        </w:rPr>
        <w:t>podobně jako na stupni prvním byl tento školní rok ve znamení dohánění restů z doby covidu a upevňování učiva, které je klíčové pro další práci. Velkou pozornost jsme museli věnovat obnovení pracovních a sociálních návyků a dove</w:t>
      </w:r>
      <w:r w:rsidR="003D016F">
        <w:rPr>
          <w:rStyle w:val="Standardnpsmoodstavce1"/>
          <w:bCs/>
        </w:rPr>
        <w:t>d</w:t>
      </w:r>
      <w:r w:rsidR="00BB5741">
        <w:rPr>
          <w:rStyle w:val="Standardnpsmoodstavce1"/>
          <w:bCs/>
        </w:rPr>
        <w:t xml:space="preserve">ností žáků. Na většině z nich bylo znát dlouhé uzavření </w:t>
      </w:r>
      <w:proofErr w:type="gramStart"/>
      <w:r w:rsidR="00BB5741">
        <w:rPr>
          <w:rStyle w:val="Standardnpsmoodstavce1"/>
          <w:bCs/>
        </w:rPr>
        <w:t>škol</w:t>
      </w:r>
      <w:r w:rsidR="00D86F68">
        <w:rPr>
          <w:rStyle w:val="Standardnpsmoodstavce1"/>
          <w:bCs/>
        </w:rPr>
        <w:t xml:space="preserve"> - </w:t>
      </w:r>
      <w:r w:rsidR="00BB5741">
        <w:rPr>
          <w:rStyle w:val="Standardnpsmoodstavce1"/>
          <w:bCs/>
        </w:rPr>
        <w:t>odvykli</w:t>
      </w:r>
      <w:proofErr w:type="gramEnd"/>
      <w:r w:rsidR="00BB5741">
        <w:rPr>
          <w:rStyle w:val="Standardnpsmoodstavce1"/>
          <w:bCs/>
        </w:rPr>
        <w:t xml:space="preserve"> si ráno vstávat, pravidelně plnit své povinnosti a zejména měli problém se vztahy (žák x žák, žák x vyučující)</w:t>
      </w:r>
      <w:r w:rsidR="004737FC" w:rsidRPr="003475CB">
        <w:rPr>
          <w:rStyle w:val="Standardnpsmoodstavce1"/>
          <w:bCs/>
        </w:rPr>
        <w:t>.</w:t>
      </w:r>
      <w:r w:rsidR="00BB5741">
        <w:rPr>
          <w:rStyle w:val="Standardnpsmoodstavce1"/>
          <w:bCs/>
        </w:rPr>
        <w:t xml:space="preserve"> Na podzim jsme řešili spoustu problémů v této oblasti a jen díky početnému školnímu poradenskému </w:t>
      </w:r>
      <w:proofErr w:type="spellStart"/>
      <w:r w:rsidR="00BB5741">
        <w:rPr>
          <w:rStyle w:val="Standardnpsmoodstavce1"/>
          <w:bCs/>
        </w:rPr>
        <w:t>prcovišti</w:t>
      </w:r>
      <w:proofErr w:type="spellEnd"/>
      <w:r w:rsidR="00BB5741">
        <w:rPr>
          <w:rStyle w:val="Standardnpsmoodstavce1"/>
          <w:bCs/>
        </w:rPr>
        <w:t xml:space="preserve"> se </w:t>
      </w:r>
      <w:r w:rsidR="00205BE0">
        <w:rPr>
          <w:rStyle w:val="Standardnpsmoodstavce1"/>
          <w:bCs/>
        </w:rPr>
        <w:t>n</w:t>
      </w:r>
      <w:r w:rsidR="00BB5741">
        <w:rPr>
          <w:rStyle w:val="Standardnpsmoodstavce1"/>
          <w:bCs/>
        </w:rPr>
        <w:t xml:space="preserve">ám podařilo </w:t>
      </w:r>
      <w:r w:rsidR="003D016F">
        <w:rPr>
          <w:rStyle w:val="Standardnpsmoodstavce1"/>
          <w:bCs/>
        </w:rPr>
        <w:t xml:space="preserve">většině </w:t>
      </w:r>
      <w:r w:rsidR="00BB5741">
        <w:rPr>
          <w:rStyle w:val="Standardnpsmoodstavce1"/>
          <w:bCs/>
        </w:rPr>
        <w:t>žáků pomoci</w:t>
      </w:r>
      <w:r w:rsidR="00FC04F8" w:rsidRPr="003475CB">
        <w:rPr>
          <w:rStyle w:val="Standardnpsmoodstavce1"/>
          <w:bCs/>
        </w:rPr>
        <w:t xml:space="preserve">. </w:t>
      </w:r>
    </w:p>
    <w:p w14:paraId="7A8C74C5" w14:textId="77777777" w:rsidR="00752555" w:rsidRDefault="00742A4D" w:rsidP="003475CB">
      <w:pPr>
        <w:pStyle w:val="Normln1"/>
        <w:spacing w:line="360" w:lineRule="auto"/>
        <w:jc w:val="both"/>
        <w:rPr>
          <w:rStyle w:val="Standardnpsmoodstavce1"/>
          <w:bCs/>
        </w:rPr>
      </w:pPr>
      <w:r w:rsidRPr="003475CB">
        <w:rPr>
          <w:rStyle w:val="Standardnpsmoodstavce1"/>
          <w:bCs/>
        </w:rPr>
        <w:t xml:space="preserve">   </w:t>
      </w:r>
      <w:r w:rsidR="0006188D" w:rsidRPr="003475CB">
        <w:rPr>
          <w:rStyle w:val="Standardnpsmoodstavce1"/>
          <w:bCs/>
        </w:rPr>
        <w:t xml:space="preserve"> </w:t>
      </w:r>
      <w:r w:rsidR="005F5BBA" w:rsidRPr="003475CB">
        <w:rPr>
          <w:rStyle w:val="Standardnpsmoodstavce1"/>
        </w:rPr>
        <w:t xml:space="preserve"> </w:t>
      </w:r>
      <w:r w:rsidR="002D6F53" w:rsidRPr="003475CB">
        <w:rPr>
          <w:rStyle w:val="Standardnpsmoodstavce1"/>
          <w:bCs/>
        </w:rPr>
        <w:t>K</w:t>
      </w:r>
      <w:r w:rsidR="00261C40" w:rsidRPr="003475CB">
        <w:rPr>
          <w:rStyle w:val="Standardnpsmoodstavce1"/>
          <w:bCs/>
        </w:rPr>
        <w:t xml:space="preserve">olektiv </w:t>
      </w:r>
      <w:r w:rsidR="002A2867" w:rsidRPr="003475CB">
        <w:rPr>
          <w:rStyle w:val="Standardnpsmoodstavce1"/>
          <w:bCs/>
        </w:rPr>
        <w:t>vyučujících</w:t>
      </w:r>
      <w:r w:rsidR="00261C40" w:rsidRPr="003475CB">
        <w:rPr>
          <w:rStyle w:val="Standardnpsmoodstavce1"/>
          <w:bCs/>
        </w:rPr>
        <w:t xml:space="preserve"> </w:t>
      </w:r>
      <w:r w:rsidR="00256721" w:rsidRPr="003475CB">
        <w:rPr>
          <w:rStyle w:val="Standardnpsmoodstavce1"/>
          <w:bCs/>
        </w:rPr>
        <w:t xml:space="preserve">druhého stupně </w:t>
      </w:r>
      <w:r w:rsidR="00BB5741">
        <w:rPr>
          <w:rStyle w:val="Standardnpsmoodstavce1"/>
          <w:bCs/>
        </w:rPr>
        <w:t xml:space="preserve">je </w:t>
      </w:r>
      <w:r w:rsidR="002D6F53" w:rsidRPr="003475CB">
        <w:rPr>
          <w:rStyle w:val="Standardnpsmoodstavce1"/>
          <w:bCs/>
        </w:rPr>
        <w:t>v</w:t>
      </w:r>
      <w:r w:rsidR="00205BE0">
        <w:rPr>
          <w:rStyle w:val="Standardnpsmoodstavce1"/>
          <w:bCs/>
        </w:rPr>
        <w:t> </w:t>
      </w:r>
      <w:r w:rsidR="002D6F53" w:rsidRPr="003475CB">
        <w:rPr>
          <w:rStyle w:val="Standardnpsmoodstavce1"/>
          <w:bCs/>
        </w:rPr>
        <w:t>posledních</w:t>
      </w:r>
      <w:r w:rsidR="00205BE0">
        <w:rPr>
          <w:rStyle w:val="Standardnpsmoodstavce1"/>
          <w:bCs/>
        </w:rPr>
        <w:t xml:space="preserve"> letech</w:t>
      </w:r>
      <w:r w:rsidR="00A72E4C" w:rsidRPr="003475CB">
        <w:rPr>
          <w:rStyle w:val="Standardnpsmoodstavce1"/>
          <w:bCs/>
        </w:rPr>
        <w:t xml:space="preserve"> </w:t>
      </w:r>
      <w:r w:rsidR="00BB5741">
        <w:rPr>
          <w:rStyle w:val="Standardnpsmoodstavce1"/>
          <w:bCs/>
        </w:rPr>
        <w:t>stabilizovaný</w:t>
      </w:r>
      <w:r w:rsidR="00256721" w:rsidRPr="003475CB">
        <w:rPr>
          <w:rStyle w:val="Standardnpsmoodstavce1"/>
          <w:bCs/>
        </w:rPr>
        <w:t>.</w:t>
      </w:r>
      <w:r w:rsidR="0006188D" w:rsidRPr="003475CB">
        <w:rPr>
          <w:rStyle w:val="Standardnpsmoodstavce1"/>
          <w:bCs/>
        </w:rPr>
        <w:t xml:space="preserve"> </w:t>
      </w:r>
      <w:r w:rsidR="00BB5741">
        <w:rPr>
          <w:rStyle w:val="Standardnpsmoodstavce1"/>
          <w:bCs/>
        </w:rPr>
        <w:t>Mladí</w:t>
      </w:r>
      <w:r w:rsidR="00A72E4C" w:rsidRPr="003475CB">
        <w:rPr>
          <w:rStyle w:val="Standardnpsmoodstavce1"/>
          <w:bCs/>
        </w:rPr>
        <w:t xml:space="preserve"> </w:t>
      </w:r>
      <w:r w:rsidR="002A2867" w:rsidRPr="003475CB">
        <w:rPr>
          <w:rStyle w:val="Standardnpsmoodstavce1"/>
          <w:bCs/>
        </w:rPr>
        <w:t>pedagogové</w:t>
      </w:r>
      <w:r w:rsidR="00BB5741">
        <w:rPr>
          <w:rStyle w:val="Standardnpsmoodstavce1"/>
          <w:bCs/>
        </w:rPr>
        <w:t xml:space="preserve"> mají možnost zlepšovat</w:t>
      </w:r>
      <w:r w:rsidR="00256721" w:rsidRPr="003475CB">
        <w:rPr>
          <w:rStyle w:val="Standardnpsmoodstavce1"/>
          <w:bCs/>
        </w:rPr>
        <w:t xml:space="preserve"> </w:t>
      </w:r>
      <w:r w:rsidR="003D016F">
        <w:rPr>
          <w:rStyle w:val="Standardnpsmoodstavce1"/>
          <w:bCs/>
        </w:rPr>
        <w:t xml:space="preserve">si </w:t>
      </w:r>
      <w:r w:rsidR="005F5BBA" w:rsidRPr="003475CB">
        <w:rPr>
          <w:rStyle w:val="Standardnpsmoodstavce1"/>
          <w:bCs/>
        </w:rPr>
        <w:t>své pedagogické dovednosti</w:t>
      </w:r>
      <w:r w:rsidR="00A72E4C" w:rsidRPr="003475CB">
        <w:rPr>
          <w:rStyle w:val="Standardnpsmoodstavce1"/>
          <w:bCs/>
        </w:rPr>
        <w:t xml:space="preserve"> pod vedením zkušenějších kolegů</w:t>
      </w:r>
      <w:r w:rsidR="005F5BBA" w:rsidRPr="003475CB">
        <w:rPr>
          <w:rStyle w:val="Standardnpsmoodstavce1"/>
          <w:bCs/>
        </w:rPr>
        <w:t xml:space="preserve">. </w:t>
      </w:r>
      <w:r w:rsidR="00A72E4C" w:rsidRPr="003475CB">
        <w:rPr>
          <w:rStyle w:val="Standardnpsmoodstavce1"/>
          <w:bCs/>
        </w:rPr>
        <w:t>Díky metodickému vedení školního poradenského pracoviště došlo v minulých letech k</w:t>
      </w:r>
      <w:r w:rsidR="00256721" w:rsidRPr="003475CB">
        <w:rPr>
          <w:rStyle w:val="Standardnpsmoodstavce1"/>
          <w:bCs/>
        </w:rPr>
        <w:t xml:space="preserve">e zlepšení </w:t>
      </w:r>
      <w:r w:rsidR="005F5BBA" w:rsidRPr="003475CB">
        <w:rPr>
          <w:rStyle w:val="Standardnpsmoodstavce1"/>
          <w:bCs/>
        </w:rPr>
        <w:lastRenderedPageBreak/>
        <w:t>prác</w:t>
      </w:r>
      <w:r w:rsidR="00256721" w:rsidRPr="003475CB">
        <w:rPr>
          <w:rStyle w:val="Standardnpsmoodstavce1"/>
          <w:bCs/>
        </w:rPr>
        <w:t>e</w:t>
      </w:r>
      <w:r w:rsidR="005F5BBA" w:rsidRPr="003475CB">
        <w:rPr>
          <w:rStyle w:val="Standardnpsmoodstavce1"/>
          <w:bCs/>
        </w:rPr>
        <w:t xml:space="preserve"> třídních </w:t>
      </w:r>
      <w:r w:rsidR="008A74E1" w:rsidRPr="003475CB">
        <w:rPr>
          <w:rStyle w:val="Standardnpsmoodstavce1"/>
          <w:bCs/>
        </w:rPr>
        <w:t>učitelů</w:t>
      </w:r>
      <w:r w:rsidR="0048729A" w:rsidRPr="003475CB">
        <w:rPr>
          <w:rStyle w:val="Standardnpsmoodstavce1"/>
          <w:bCs/>
        </w:rPr>
        <w:t>.</w:t>
      </w:r>
      <w:r w:rsidR="0006188D" w:rsidRPr="003475CB">
        <w:rPr>
          <w:rStyle w:val="Standardnpsmoodstavce1"/>
          <w:bCs/>
        </w:rPr>
        <w:t xml:space="preserve"> </w:t>
      </w:r>
      <w:r w:rsidR="0048729A" w:rsidRPr="00F42244">
        <w:rPr>
          <w:rStyle w:val="Standardnpsmoodstavce1"/>
          <w:bCs/>
        </w:rPr>
        <w:t>Třídní</w:t>
      </w:r>
      <w:r w:rsidR="003E4593" w:rsidRPr="00F42244">
        <w:rPr>
          <w:rStyle w:val="Standardnpsmoodstavce1"/>
          <w:bCs/>
        </w:rPr>
        <w:t xml:space="preserve"> </w:t>
      </w:r>
      <w:r w:rsidR="00A1367B" w:rsidRPr="00F42244">
        <w:rPr>
          <w:rStyle w:val="Standardnpsmoodstavce1"/>
          <w:bCs/>
        </w:rPr>
        <w:t>učitelé</w:t>
      </w:r>
      <w:r w:rsidR="00A1367B" w:rsidRPr="003475CB">
        <w:rPr>
          <w:rStyle w:val="Standardnpsmoodstavce1"/>
          <w:bCs/>
        </w:rPr>
        <w:t xml:space="preserve"> </w:t>
      </w:r>
      <w:r w:rsidR="002A2867" w:rsidRPr="003475CB">
        <w:rPr>
          <w:rStyle w:val="Standardnpsmoodstavce1"/>
          <w:bCs/>
        </w:rPr>
        <w:t xml:space="preserve">se ve spolupráci </w:t>
      </w:r>
      <w:r w:rsidR="00A72E4C" w:rsidRPr="003475CB">
        <w:rPr>
          <w:rStyle w:val="Standardnpsmoodstavce1"/>
          <w:bCs/>
        </w:rPr>
        <w:t>s pracovnicemi ŠPP</w:t>
      </w:r>
      <w:r w:rsidR="002A2867" w:rsidRPr="003475CB">
        <w:rPr>
          <w:rStyle w:val="Standardnpsmoodstavce1"/>
          <w:bCs/>
        </w:rPr>
        <w:t xml:space="preserve"> </w:t>
      </w:r>
      <w:r w:rsidR="00A72E4C" w:rsidRPr="003475CB">
        <w:rPr>
          <w:rStyle w:val="Standardnpsmoodstavce1"/>
          <w:bCs/>
        </w:rPr>
        <w:t>na</w:t>
      </w:r>
      <w:r w:rsidR="002A2867" w:rsidRPr="003475CB">
        <w:rPr>
          <w:rStyle w:val="Standardnpsmoodstavce1"/>
          <w:bCs/>
        </w:rPr>
        <w:t xml:space="preserve">učili </w:t>
      </w:r>
      <w:r w:rsidR="00A10EA9" w:rsidRPr="003475CB">
        <w:rPr>
          <w:rStyle w:val="Standardnpsmoodstavce1"/>
          <w:bCs/>
        </w:rPr>
        <w:t>v</w:t>
      </w:r>
      <w:r w:rsidR="002A2867" w:rsidRPr="003475CB">
        <w:rPr>
          <w:rStyle w:val="Standardnpsmoodstavce1"/>
          <w:bCs/>
        </w:rPr>
        <w:t>ést</w:t>
      </w:r>
      <w:r w:rsidR="003E4593" w:rsidRPr="003475CB">
        <w:rPr>
          <w:rStyle w:val="Standardnpsmoodstavce1"/>
          <w:bCs/>
        </w:rPr>
        <w:t xml:space="preserve"> </w:t>
      </w:r>
      <w:r w:rsidR="002A2867" w:rsidRPr="003475CB">
        <w:rPr>
          <w:rStyle w:val="Standardnpsmoodstavce1"/>
          <w:bCs/>
        </w:rPr>
        <w:t>žáky</w:t>
      </w:r>
      <w:r w:rsidR="0048729A" w:rsidRPr="003475CB">
        <w:rPr>
          <w:rStyle w:val="Standardnpsmoodstavce1"/>
          <w:bCs/>
        </w:rPr>
        <w:t xml:space="preserve"> </w:t>
      </w:r>
      <w:r w:rsidR="00A72E4C" w:rsidRPr="003475CB">
        <w:rPr>
          <w:rStyle w:val="Standardnpsmoodstavce1"/>
          <w:bCs/>
        </w:rPr>
        <w:t>k</w:t>
      </w:r>
      <w:r w:rsidR="003E4593" w:rsidRPr="003475CB">
        <w:rPr>
          <w:rStyle w:val="Standardnpsmoodstavce1"/>
          <w:bCs/>
        </w:rPr>
        <w:t xml:space="preserve"> odpovědnosti </w:t>
      </w:r>
      <w:r w:rsidR="00A10EA9" w:rsidRPr="003475CB">
        <w:rPr>
          <w:rStyle w:val="Standardnpsmoodstavce1"/>
          <w:bCs/>
        </w:rPr>
        <w:t>za výsled</w:t>
      </w:r>
      <w:r w:rsidR="00D162B7" w:rsidRPr="003475CB">
        <w:rPr>
          <w:rStyle w:val="Standardnpsmoodstavce1"/>
          <w:bCs/>
        </w:rPr>
        <w:t>ky</w:t>
      </w:r>
      <w:r w:rsidR="00A10EA9" w:rsidRPr="003475CB">
        <w:rPr>
          <w:rStyle w:val="Standardnpsmoodstavce1"/>
          <w:bCs/>
        </w:rPr>
        <w:t xml:space="preserve"> své</w:t>
      </w:r>
      <w:r w:rsidR="003E4593" w:rsidRPr="003475CB">
        <w:rPr>
          <w:rStyle w:val="Standardnpsmoodstavce1"/>
          <w:bCs/>
        </w:rPr>
        <w:t xml:space="preserve"> prác</w:t>
      </w:r>
      <w:r w:rsidR="00A10EA9" w:rsidRPr="003475CB">
        <w:rPr>
          <w:rStyle w:val="Standardnpsmoodstavce1"/>
          <w:bCs/>
        </w:rPr>
        <w:t>e.</w:t>
      </w:r>
      <w:r w:rsidR="003E4593" w:rsidRPr="003475CB">
        <w:rPr>
          <w:rStyle w:val="Standardnpsmoodstavce1"/>
          <w:bCs/>
        </w:rPr>
        <w:t xml:space="preserve"> </w:t>
      </w:r>
      <w:r w:rsidR="00F42244">
        <w:rPr>
          <w:rStyle w:val="Standardnpsmoodstavce1"/>
          <w:bCs/>
        </w:rPr>
        <w:t xml:space="preserve">I některé kolektivy žáků na druhém stupni se v jarních měsících změnily příchodem žáků z Ukrajiny. Snažili jsme se do každé třídy začlenit maximálně dva </w:t>
      </w:r>
      <w:r w:rsidR="00205BE0">
        <w:rPr>
          <w:rStyle w:val="Standardnpsmoodstavce1"/>
          <w:bCs/>
        </w:rPr>
        <w:t xml:space="preserve">tyto </w:t>
      </w:r>
      <w:r w:rsidR="00F42244">
        <w:rPr>
          <w:rStyle w:val="Standardnpsmoodstavce1"/>
          <w:bCs/>
        </w:rPr>
        <w:t xml:space="preserve">žáky. Tento počet zajistil, že se příchozí mohli postupně zapojit do práce a zároveň tím neutrpěla kvalita výchovně vzdělávací práce v jednotlivých třídách. </w:t>
      </w:r>
      <w:r w:rsidR="00F23313">
        <w:rPr>
          <w:rStyle w:val="Standardnpsmoodstavce1"/>
          <w:bCs/>
        </w:rPr>
        <w:t>Je třeba konstatovat, že další nestandardní</w:t>
      </w:r>
      <w:r w:rsidR="00752555" w:rsidRPr="003475CB">
        <w:rPr>
          <w:rStyle w:val="Standardnpsmoodstavce1"/>
          <w:bCs/>
        </w:rPr>
        <w:t xml:space="preserve"> rok prověřil vztahy mezi peda</w:t>
      </w:r>
      <w:r w:rsidR="00F23313">
        <w:rPr>
          <w:rStyle w:val="Standardnpsmoodstavce1"/>
          <w:bCs/>
        </w:rPr>
        <w:t>g</w:t>
      </w:r>
      <w:r w:rsidR="00752555" w:rsidRPr="003475CB">
        <w:rPr>
          <w:rStyle w:val="Standardnpsmoodstavce1"/>
          <w:bCs/>
        </w:rPr>
        <w:t xml:space="preserve">ogy a žáky, mezi žáky </w:t>
      </w:r>
      <w:r w:rsidR="00205BE0">
        <w:rPr>
          <w:rStyle w:val="Standardnpsmoodstavce1"/>
          <w:bCs/>
        </w:rPr>
        <w:t>samotnými</w:t>
      </w:r>
      <w:r w:rsidR="00752555" w:rsidRPr="003475CB">
        <w:rPr>
          <w:rStyle w:val="Standardnpsmoodstavce1"/>
          <w:bCs/>
        </w:rPr>
        <w:t>, mezi pedagogy navzájem i vztah</w:t>
      </w:r>
      <w:r w:rsidR="00205BE0">
        <w:rPr>
          <w:rStyle w:val="Standardnpsmoodstavce1"/>
          <w:bCs/>
        </w:rPr>
        <w:t>y</w:t>
      </w:r>
      <w:r w:rsidR="00752555" w:rsidRPr="003475CB">
        <w:rPr>
          <w:rStyle w:val="Standardnpsmoodstavce1"/>
          <w:bCs/>
        </w:rPr>
        <w:t xml:space="preserve"> zákonných zástupců a školy. </w:t>
      </w:r>
    </w:p>
    <w:p w14:paraId="7968A32C" w14:textId="77777777" w:rsidR="00F23313" w:rsidRPr="003475CB" w:rsidRDefault="00F23313" w:rsidP="003475CB">
      <w:pPr>
        <w:pStyle w:val="Normln1"/>
        <w:spacing w:line="360" w:lineRule="auto"/>
        <w:jc w:val="both"/>
        <w:rPr>
          <w:bCs/>
        </w:rPr>
      </w:pPr>
    </w:p>
    <w:p w14:paraId="3E48C7B2" w14:textId="77777777" w:rsidR="006154B1" w:rsidRPr="003475CB" w:rsidRDefault="00906F54" w:rsidP="003475CB">
      <w:pPr>
        <w:pStyle w:val="Normln1"/>
        <w:spacing w:line="360" w:lineRule="auto"/>
        <w:jc w:val="both"/>
        <w:rPr>
          <w:bCs/>
        </w:rPr>
      </w:pPr>
      <w:r w:rsidRPr="003475CB">
        <w:rPr>
          <w:b/>
          <w:bCs/>
        </w:rPr>
        <w:t>c) m</w:t>
      </w:r>
      <w:r w:rsidR="00FD4504" w:rsidRPr="003475CB">
        <w:rPr>
          <w:b/>
          <w:bCs/>
        </w:rPr>
        <w:t>etodické</w:t>
      </w:r>
      <w:r w:rsidR="006154B1" w:rsidRPr="003475CB">
        <w:rPr>
          <w:b/>
          <w:bCs/>
        </w:rPr>
        <w:t xml:space="preserve"> orgány školy</w:t>
      </w:r>
      <w:r w:rsidR="0006188D" w:rsidRPr="003475CB">
        <w:rPr>
          <w:bCs/>
        </w:rPr>
        <w:t xml:space="preserve">  </w:t>
      </w:r>
    </w:p>
    <w:p w14:paraId="0921C31F" w14:textId="77777777" w:rsidR="006154B1" w:rsidRPr="003475CB" w:rsidRDefault="0006188D" w:rsidP="003475CB">
      <w:pPr>
        <w:pStyle w:val="Normln1"/>
        <w:spacing w:line="360" w:lineRule="auto"/>
        <w:jc w:val="both"/>
        <w:rPr>
          <w:bCs/>
        </w:rPr>
      </w:pPr>
      <w:r w:rsidRPr="003475CB">
        <w:rPr>
          <w:bCs/>
        </w:rPr>
        <w:t xml:space="preserve">   </w:t>
      </w:r>
    </w:p>
    <w:p w14:paraId="6F472C5D" w14:textId="77777777" w:rsidR="00BD57C9" w:rsidRPr="003475CB" w:rsidRDefault="006154B1" w:rsidP="003475CB">
      <w:pPr>
        <w:pStyle w:val="Normln1"/>
        <w:spacing w:line="360" w:lineRule="auto"/>
        <w:jc w:val="both"/>
        <w:rPr>
          <w:bCs/>
        </w:rPr>
      </w:pPr>
      <w:r w:rsidRPr="003475CB">
        <w:rPr>
          <w:bCs/>
        </w:rPr>
        <w:t xml:space="preserve">     </w:t>
      </w:r>
      <w:r w:rsidR="00702F24" w:rsidRPr="003475CB">
        <w:rPr>
          <w:bCs/>
        </w:rPr>
        <w:t xml:space="preserve">Na škole pracují </w:t>
      </w:r>
      <w:r w:rsidR="00BD57C9" w:rsidRPr="003475CB">
        <w:rPr>
          <w:bCs/>
        </w:rPr>
        <w:t>dv</w:t>
      </w:r>
      <w:r w:rsidR="00702F24" w:rsidRPr="003475CB">
        <w:rPr>
          <w:bCs/>
        </w:rPr>
        <w:t>ě</w:t>
      </w:r>
      <w:r w:rsidR="0006188D" w:rsidRPr="003475CB">
        <w:rPr>
          <w:bCs/>
        </w:rPr>
        <w:t xml:space="preserve"> metodick</w:t>
      </w:r>
      <w:r w:rsidR="00702F24" w:rsidRPr="003475CB">
        <w:rPr>
          <w:bCs/>
        </w:rPr>
        <w:t>á</w:t>
      </w:r>
      <w:r w:rsidR="0006188D" w:rsidRPr="003475CB">
        <w:rPr>
          <w:bCs/>
        </w:rPr>
        <w:t xml:space="preserve"> sdružení</w:t>
      </w:r>
      <w:r w:rsidRPr="003475CB">
        <w:rPr>
          <w:bCs/>
        </w:rPr>
        <w:t xml:space="preserve"> (MS)</w:t>
      </w:r>
      <w:r w:rsidR="0006188D" w:rsidRPr="003475CB">
        <w:rPr>
          <w:bCs/>
        </w:rPr>
        <w:t xml:space="preserve"> </w:t>
      </w:r>
      <w:r w:rsidR="00C252CD" w:rsidRPr="003475CB">
        <w:rPr>
          <w:bCs/>
        </w:rPr>
        <w:t xml:space="preserve">pedagogů </w:t>
      </w:r>
      <w:r w:rsidR="0006188D" w:rsidRPr="003475CB">
        <w:rPr>
          <w:bCs/>
        </w:rPr>
        <w:t>1. stupn</w:t>
      </w:r>
      <w:r w:rsidR="00F23313">
        <w:rPr>
          <w:bCs/>
        </w:rPr>
        <w:t>ě. Toto rozdělení koresponduje se</w:t>
      </w:r>
      <w:r w:rsidR="00C252CD" w:rsidRPr="003475CB">
        <w:rPr>
          <w:bCs/>
        </w:rPr>
        <w:t xml:space="preserve"> dv</w:t>
      </w:r>
      <w:r w:rsidR="00F23313">
        <w:rPr>
          <w:bCs/>
        </w:rPr>
        <w:t>ěma</w:t>
      </w:r>
      <w:r w:rsidR="00C252CD" w:rsidRPr="003475CB">
        <w:rPr>
          <w:bCs/>
        </w:rPr>
        <w:t xml:space="preserve"> vzdělávací</w:t>
      </w:r>
      <w:r w:rsidR="00F23313">
        <w:rPr>
          <w:bCs/>
        </w:rPr>
        <w:t>mi</w:t>
      </w:r>
      <w:r w:rsidR="00C252CD" w:rsidRPr="003475CB">
        <w:rPr>
          <w:bCs/>
        </w:rPr>
        <w:t xml:space="preserve"> období</w:t>
      </w:r>
      <w:r w:rsidR="00F23313">
        <w:rPr>
          <w:bCs/>
        </w:rPr>
        <w:t>mi (1</w:t>
      </w:r>
      <w:r w:rsidR="0041687C" w:rsidRPr="003475CB">
        <w:rPr>
          <w:bCs/>
        </w:rPr>
        <w:t>.-3. ročník, 4.-5. ročník)</w:t>
      </w:r>
      <w:r w:rsidR="00F23313">
        <w:rPr>
          <w:bCs/>
        </w:rPr>
        <w:t>. P</w:t>
      </w:r>
      <w:r w:rsidR="0006188D" w:rsidRPr="003475CB">
        <w:rPr>
          <w:bCs/>
        </w:rPr>
        <w:t>ředmětov</w:t>
      </w:r>
      <w:r w:rsidR="00702F24" w:rsidRPr="003475CB">
        <w:rPr>
          <w:bCs/>
        </w:rPr>
        <w:t>é</w:t>
      </w:r>
      <w:r w:rsidR="0006188D" w:rsidRPr="003475CB">
        <w:rPr>
          <w:bCs/>
        </w:rPr>
        <w:t xml:space="preserve"> komis</w:t>
      </w:r>
      <w:r w:rsidR="00702F24" w:rsidRPr="003475CB">
        <w:rPr>
          <w:bCs/>
        </w:rPr>
        <w:t>e</w:t>
      </w:r>
      <w:r w:rsidRPr="003475CB">
        <w:rPr>
          <w:bCs/>
        </w:rPr>
        <w:t xml:space="preserve"> (PK</w:t>
      </w:r>
      <w:r w:rsidR="00F23313">
        <w:rPr>
          <w:bCs/>
        </w:rPr>
        <w:t>)</w:t>
      </w:r>
      <w:r w:rsidR="00B5219D" w:rsidRPr="003475CB">
        <w:rPr>
          <w:bCs/>
        </w:rPr>
        <w:t xml:space="preserve"> </w:t>
      </w:r>
      <w:r w:rsidR="0006188D" w:rsidRPr="003475CB">
        <w:rPr>
          <w:bCs/>
        </w:rPr>
        <w:t>2. stupn</w:t>
      </w:r>
      <w:r w:rsidR="002B3D20" w:rsidRPr="003475CB">
        <w:rPr>
          <w:bCs/>
        </w:rPr>
        <w:t>ě</w:t>
      </w:r>
      <w:r w:rsidR="00F23313">
        <w:rPr>
          <w:bCs/>
        </w:rPr>
        <w:t xml:space="preserve"> sdružují vyučující podle</w:t>
      </w:r>
      <w:r w:rsidR="00C252CD" w:rsidRPr="003475CB">
        <w:rPr>
          <w:bCs/>
        </w:rPr>
        <w:t xml:space="preserve"> vzdělávacích oblastí ve </w:t>
      </w:r>
      <w:r w:rsidR="00BD57C9" w:rsidRPr="003475CB">
        <w:rPr>
          <w:bCs/>
        </w:rPr>
        <w:t>školním vzdělávacím program</w:t>
      </w:r>
      <w:r w:rsidR="00AF0215" w:rsidRPr="003475CB">
        <w:rPr>
          <w:bCs/>
        </w:rPr>
        <w:t xml:space="preserve">u </w:t>
      </w:r>
      <w:r w:rsidR="00BD57C9" w:rsidRPr="003475CB">
        <w:rPr>
          <w:bCs/>
        </w:rPr>
        <w:t>(</w:t>
      </w:r>
      <w:r w:rsidR="00C252CD" w:rsidRPr="003475CB">
        <w:rPr>
          <w:bCs/>
        </w:rPr>
        <w:t>Jazyk a jazyková komunikace, Matematika a její aplikace, Informační a komunikační technologie, Člověk a společnost, Člověk a příroda, Umění a kultura, Člověk a zdraví, Člověk a svět práce</w:t>
      </w:r>
      <w:r w:rsidR="00BD57C9" w:rsidRPr="003475CB">
        <w:rPr>
          <w:bCs/>
        </w:rPr>
        <w:t>).</w:t>
      </w:r>
    </w:p>
    <w:p w14:paraId="187DDD28" w14:textId="77777777" w:rsidR="00BD57C9" w:rsidRPr="003475CB" w:rsidRDefault="00BD57C9" w:rsidP="003475CB">
      <w:pPr>
        <w:pStyle w:val="Normln1"/>
        <w:spacing w:line="360" w:lineRule="auto"/>
        <w:jc w:val="both"/>
        <w:rPr>
          <w:bCs/>
        </w:rPr>
      </w:pPr>
      <w:r w:rsidRPr="003475CB">
        <w:rPr>
          <w:bCs/>
        </w:rPr>
        <w:t xml:space="preserve">    </w:t>
      </w:r>
      <w:r w:rsidR="006154B1" w:rsidRPr="003475CB">
        <w:rPr>
          <w:bCs/>
        </w:rPr>
        <w:t xml:space="preserve"> </w:t>
      </w:r>
      <w:r w:rsidR="00702F24" w:rsidRPr="003475CB">
        <w:rPr>
          <w:bCs/>
        </w:rPr>
        <w:t>Práce ve školním roce 202</w:t>
      </w:r>
      <w:r w:rsidR="00F23313">
        <w:rPr>
          <w:bCs/>
        </w:rPr>
        <w:t>1</w:t>
      </w:r>
      <w:r w:rsidR="00702F24" w:rsidRPr="003475CB">
        <w:rPr>
          <w:bCs/>
        </w:rPr>
        <w:t>/202</w:t>
      </w:r>
      <w:r w:rsidR="00F23313">
        <w:rPr>
          <w:bCs/>
        </w:rPr>
        <w:t>2</w:t>
      </w:r>
      <w:r w:rsidR="00702F24" w:rsidRPr="003475CB">
        <w:rPr>
          <w:bCs/>
        </w:rPr>
        <w:t xml:space="preserve"> </w:t>
      </w:r>
      <w:r w:rsidR="00F23313">
        <w:rPr>
          <w:bCs/>
        </w:rPr>
        <w:t xml:space="preserve">se </w:t>
      </w:r>
      <w:r w:rsidR="00702F24" w:rsidRPr="003475CB">
        <w:rPr>
          <w:bCs/>
        </w:rPr>
        <w:t xml:space="preserve">lišila od let předcházejících. </w:t>
      </w:r>
      <w:r w:rsidR="00F23313">
        <w:rPr>
          <w:bCs/>
        </w:rPr>
        <w:t>Po dlouhodobém</w:t>
      </w:r>
      <w:r w:rsidR="00702F24" w:rsidRPr="003475CB">
        <w:rPr>
          <w:bCs/>
        </w:rPr>
        <w:t xml:space="preserve"> uzavření škol </w:t>
      </w:r>
      <w:r w:rsidR="00F23313">
        <w:rPr>
          <w:bCs/>
        </w:rPr>
        <w:t xml:space="preserve">z důvodu covidu bylo v prvním pololetí nutné zhodnotit distanční výuku a zrevidovat požadavky </w:t>
      </w:r>
      <w:r w:rsidR="00583757">
        <w:rPr>
          <w:bCs/>
        </w:rPr>
        <w:t xml:space="preserve">na žáky i pedagogy tak, aby </w:t>
      </w:r>
      <w:proofErr w:type="gramStart"/>
      <w:r w:rsidR="00583757">
        <w:rPr>
          <w:bCs/>
        </w:rPr>
        <w:t xml:space="preserve">byly </w:t>
      </w:r>
      <w:r w:rsidR="00F23313">
        <w:rPr>
          <w:bCs/>
        </w:rPr>
        <w:t xml:space="preserve"> </w:t>
      </w:r>
      <w:r w:rsidR="00583757">
        <w:rPr>
          <w:bCs/>
        </w:rPr>
        <w:t>splněny</w:t>
      </w:r>
      <w:proofErr w:type="gramEnd"/>
      <w:r w:rsidR="00583757">
        <w:rPr>
          <w:bCs/>
        </w:rPr>
        <w:t xml:space="preserve"> výstupy školního vzdělávacího programu</w:t>
      </w:r>
      <w:r w:rsidR="00583757">
        <w:rPr>
          <w:bCs/>
          <w:color w:val="FF0000"/>
        </w:rPr>
        <w:t xml:space="preserve">. </w:t>
      </w:r>
      <w:r w:rsidR="00583757" w:rsidRPr="00583757">
        <w:rPr>
          <w:bCs/>
        </w:rPr>
        <w:t>P</w:t>
      </w:r>
      <w:r w:rsidR="00702F24" w:rsidRPr="003475CB">
        <w:rPr>
          <w:bCs/>
        </w:rPr>
        <w:t xml:space="preserve">edagogové </w:t>
      </w:r>
      <w:r w:rsidR="00583757">
        <w:rPr>
          <w:bCs/>
        </w:rPr>
        <w:t xml:space="preserve">se </w:t>
      </w:r>
      <w:r w:rsidR="00702F24" w:rsidRPr="003475CB">
        <w:rPr>
          <w:bCs/>
        </w:rPr>
        <w:t xml:space="preserve">věnovali problematice </w:t>
      </w:r>
      <w:r w:rsidR="00583757">
        <w:rPr>
          <w:bCs/>
        </w:rPr>
        <w:t>zavádění</w:t>
      </w:r>
      <w:r w:rsidR="00702F24" w:rsidRPr="003475CB">
        <w:rPr>
          <w:bCs/>
        </w:rPr>
        <w:t xml:space="preserve"> ICT do výuky jednotlivých předmětů</w:t>
      </w:r>
      <w:r w:rsidR="00583757">
        <w:rPr>
          <w:bCs/>
        </w:rPr>
        <w:t xml:space="preserve"> (</w:t>
      </w:r>
      <w:r w:rsidR="00DB1CA9">
        <w:rPr>
          <w:bCs/>
        </w:rPr>
        <w:t xml:space="preserve">malá </w:t>
      </w:r>
      <w:r w:rsidR="00583757">
        <w:rPr>
          <w:bCs/>
        </w:rPr>
        <w:t>revize RVP</w:t>
      </w:r>
      <w:r w:rsidR="00583757" w:rsidRPr="00DB1CA9">
        <w:rPr>
          <w:bCs/>
        </w:rPr>
        <w:t>). Ve druhém</w:t>
      </w:r>
      <w:r w:rsidR="00583757">
        <w:rPr>
          <w:bCs/>
        </w:rPr>
        <w:t xml:space="preserve"> pololetí kromě </w:t>
      </w:r>
      <w:r w:rsidR="00DB1CA9">
        <w:rPr>
          <w:bCs/>
        </w:rPr>
        <w:t xml:space="preserve">plněním každoročních úkolů často </w:t>
      </w:r>
      <w:r w:rsidR="00913A0D" w:rsidRPr="003475CB">
        <w:rPr>
          <w:bCs/>
        </w:rPr>
        <w:t xml:space="preserve">diskutovali nad metodickými doporučeními </w:t>
      </w:r>
      <w:proofErr w:type="gramStart"/>
      <w:r w:rsidR="00913A0D" w:rsidRPr="003475CB">
        <w:rPr>
          <w:bCs/>
        </w:rPr>
        <w:t xml:space="preserve">MŠMT </w:t>
      </w:r>
      <w:r w:rsidR="00DB1CA9">
        <w:rPr>
          <w:bCs/>
        </w:rPr>
        <w:t xml:space="preserve"> (</w:t>
      </w:r>
      <w:proofErr w:type="gramEnd"/>
      <w:r w:rsidR="00DB1CA9">
        <w:rPr>
          <w:bCs/>
        </w:rPr>
        <w:t>Lex Ukrajina).</w:t>
      </w:r>
      <w:r w:rsidR="00702F24" w:rsidRPr="003475CB">
        <w:rPr>
          <w:bCs/>
        </w:rPr>
        <w:t xml:space="preserve">   </w:t>
      </w:r>
      <w:r w:rsidR="006154B1" w:rsidRPr="003475CB">
        <w:rPr>
          <w:bCs/>
        </w:rPr>
        <w:t xml:space="preserve"> </w:t>
      </w:r>
    </w:p>
    <w:p w14:paraId="2F99F444" w14:textId="77777777" w:rsidR="0006188D" w:rsidRPr="00EC3143" w:rsidRDefault="00BD57C9">
      <w:pPr>
        <w:pStyle w:val="Normln1"/>
        <w:jc w:val="both"/>
        <w:rPr>
          <w:bCs/>
        </w:rPr>
      </w:pPr>
      <w:r w:rsidRPr="00EC3143">
        <w:rPr>
          <w:bCs/>
        </w:rPr>
        <w:t xml:space="preserve">      </w:t>
      </w:r>
      <w:r w:rsidR="00D42E83" w:rsidRPr="00EC3143">
        <w:rPr>
          <w:bCs/>
        </w:rPr>
        <w:t xml:space="preserve"> </w:t>
      </w:r>
    </w:p>
    <w:p w14:paraId="403C990A" w14:textId="77777777" w:rsidR="0006188D" w:rsidRPr="003475CB" w:rsidRDefault="0006188D" w:rsidP="003475CB">
      <w:pPr>
        <w:pStyle w:val="Normln1"/>
        <w:spacing w:line="360" w:lineRule="auto"/>
        <w:jc w:val="both"/>
        <w:rPr>
          <w:bCs/>
        </w:rPr>
      </w:pPr>
    </w:p>
    <w:p w14:paraId="6FC7E148" w14:textId="77777777" w:rsidR="0009133B" w:rsidRPr="003475CB" w:rsidRDefault="0006188D" w:rsidP="003475CB">
      <w:pPr>
        <w:pStyle w:val="Normln1"/>
        <w:spacing w:line="360" w:lineRule="auto"/>
        <w:jc w:val="both"/>
        <w:rPr>
          <w:rStyle w:val="Standardnpsmoodstavce1"/>
          <w:bCs/>
        </w:rPr>
      </w:pPr>
      <w:r w:rsidRPr="003475CB">
        <w:rPr>
          <w:rStyle w:val="Standardnpsmoodstavce1"/>
          <w:b/>
          <w:bCs/>
        </w:rPr>
        <w:t>d)</w:t>
      </w:r>
      <w:r w:rsidR="00C252CD" w:rsidRPr="003475CB">
        <w:rPr>
          <w:rStyle w:val="Standardnpsmoodstavce1"/>
          <w:b/>
          <w:bCs/>
        </w:rPr>
        <w:t xml:space="preserve"> </w:t>
      </w:r>
      <w:r w:rsidRPr="003475CB">
        <w:rPr>
          <w:rStyle w:val="Standardnpsmoodstavce1"/>
          <w:b/>
          <w:bCs/>
          <w:u w:val="single"/>
        </w:rPr>
        <w:t xml:space="preserve">odchody pedagogických pracovníků v daném školním </w:t>
      </w:r>
      <w:proofErr w:type="gramStart"/>
      <w:r w:rsidRPr="003475CB">
        <w:rPr>
          <w:rStyle w:val="Standardnpsmoodstavce1"/>
          <w:b/>
          <w:bCs/>
          <w:u w:val="single"/>
        </w:rPr>
        <w:t>roce</w:t>
      </w:r>
      <w:r w:rsidRPr="003475CB">
        <w:rPr>
          <w:rStyle w:val="Standardnpsmoodstavce1"/>
          <w:b/>
          <w:bCs/>
        </w:rPr>
        <w:t xml:space="preserve">:  </w:t>
      </w:r>
      <w:r w:rsidR="009E48C7" w:rsidRPr="003475CB">
        <w:rPr>
          <w:rStyle w:val="Standardnpsmoodstavce1"/>
          <w:bCs/>
        </w:rPr>
        <w:t>1</w:t>
      </w:r>
      <w:proofErr w:type="gramEnd"/>
      <w:r w:rsidR="009E48C7" w:rsidRPr="003475CB">
        <w:rPr>
          <w:rStyle w:val="Standardnpsmoodstavce1"/>
          <w:bCs/>
          <w:color w:val="FF0000"/>
        </w:rPr>
        <w:t xml:space="preserve"> </w:t>
      </w:r>
      <w:r w:rsidR="009E48C7" w:rsidRPr="003475CB">
        <w:rPr>
          <w:rStyle w:val="Standardnpsmoodstavce1"/>
          <w:bCs/>
        </w:rPr>
        <w:t xml:space="preserve">(starobní důchod) </w:t>
      </w:r>
    </w:p>
    <w:p w14:paraId="621A8063" w14:textId="77777777" w:rsidR="0006188D" w:rsidRPr="003475CB" w:rsidRDefault="0006188D" w:rsidP="003475CB">
      <w:pPr>
        <w:pStyle w:val="Normln1"/>
        <w:spacing w:line="360" w:lineRule="auto"/>
        <w:rPr>
          <w:rStyle w:val="Standardnpsmoodstavce1"/>
          <w:color w:val="FF0000"/>
        </w:rPr>
      </w:pPr>
      <w:r w:rsidRPr="003475CB">
        <w:rPr>
          <w:rStyle w:val="Standardnpsmoodstavce1"/>
          <w:color w:val="FF0000"/>
        </w:rPr>
        <w:t> </w:t>
      </w:r>
    </w:p>
    <w:p w14:paraId="2DBC5246" w14:textId="77777777" w:rsidR="004237CB" w:rsidRPr="003475CB" w:rsidRDefault="004237CB" w:rsidP="003475CB">
      <w:pPr>
        <w:pStyle w:val="Normln1"/>
        <w:spacing w:line="360" w:lineRule="auto"/>
        <w:rPr>
          <w:rStyle w:val="Standardnpsmoodstavce1"/>
        </w:rPr>
      </w:pPr>
    </w:p>
    <w:p w14:paraId="2CAD0805" w14:textId="77777777" w:rsidR="0006188D" w:rsidRPr="003475CB" w:rsidRDefault="0006188D" w:rsidP="003475CB">
      <w:pPr>
        <w:pStyle w:val="Normln1"/>
        <w:spacing w:line="360" w:lineRule="auto"/>
        <w:rPr>
          <w:rStyle w:val="Standardnpsmoodstavce1"/>
          <w:b/>
          <w:bCs/>
        </w:rPr>
      </w:pPr>
      <w:r w:rsidRPr="003475CB">
        <w:rPr>
          <w:rStyle w:val="Standardnpsmoodstavce1"/>
          <w:b/>
          <w:bCs/>
        </w:rPr>
        <w:t xml:space="preserve">e) </w:t>
      </w:r>
      <w:r w:rsidRPr="003475CB">
        <w:rPr>
          <w:rStyle w:val="Standardnpsmoodstavce1"/>
          <w:b/>
          <w:bCs/>
          <w:u w:val="single"/>
        </w:rPr>
        <w:t xml:space="preserve">nově přijatí absolventi učitelského studia v daném školním </w:t>
      </w:r>
      <w:proofErr w:type="gramStart"/>
      <w:r w:rsidRPr="003475CB">
        <w:rPr>
          <w:rStyle w:val="Standardnpsmoodstavce1"/>
          <w:b/>
          <w:bCs/>
          <w:u w:val="single"/>
        </w:rPr>
        <w:t>roce</w:t>
      </w:r>
      <w:r w:rsidRPr="003475CB">
        <w:rPr>
          <w:rStyle w:val="Standardnpsmoodstavce1"/>
          <w:b/>
          <w:bCs/>
        </w:rPr>
        <w:t>:  </w:t>
      </w:r>
      <w:r w:rsidR="00413225" w:rsidRPr="003475CB">
        <w:rPr>
          <w:rStyle w:val="Standardnpsmoodstavce1"/>
          <w:bCs/>
        </w:rPr>
        <w:t>0</w:t>
      </w:r>
      <w:proofErr w:type="gramEnd"/>
    </w:p>
    <w:p w14:paraId="05197153" w14:textId="77777777" w:rsidR="004237CB" w:rsidRPr="003475CB" w:rsidRDefault="004237CB" w:rsidP="003475CB">
      <w:pPr>
        <w:pStyle w:val="Normln1"/>
        <w:spacing w:line="360" w:lineRule="auto"/>
        <w:rPr>
          <w:rStyle w:val="Standardnpsmoodstavce1"/>
          <w:b/>
          <w:bCs/>
        </w:rPr>
      </w:pPr>
    </w:p>
    <w:p w14:paraId="3C1D37E6" w14:textId="77777777" w:rsidR="00AC0C72" w:rsidRPr="003475CB" w:rsidRDefault="00AC0C72" w:rsidP="003475CB">
      <w:pPr>
        <w:pStyle w:val="Normln1"/>
        <w:spacing w:line="360" w:lineRule="auto"/>
        <w:rPr>
          <w:rStyle w:val="Standardnpsmoodstavce1"/>
          <w:b/>
          <w:bCs/>
        </w:rPr>
      </w:pPr>
    </w:p>
    <w:p w14:paraId="47F6359E" w14:textId="77777777" w:rsidR="0006188D" w:rsidRPr="003475CB" w:rsidRDefault="0006188D" w:rsidP="003475CB">
      <w:pPr>
        <w:pStyle w:val="Normln1"/>
        <w:spacing w:line="360" w:lineRule="auto"/>
        <w:rPr>
          <w:rStyle w:val="Standardnpsmoodstavce1"/>
          <w:b/>
          <w:bCs/>
          <w:u w:val="single"/>
        </w:rPr>
      </w:pPr>
      <w:r w:rsidRPr="003475CB">
        <w:rPr>
          <w:rStyle w:val="Standardnpsmoodstavce1"/>
          <w:b/>
          <w:bCs/>
        </w:rPr>
        <w:t xml:space="preserve">f) </w:t>
      </w:r>
      <w:r w:rsidRPr="003475CB">
        <w:rPr>
          <w:rStyle w:val="Standardnpsmoodstavce1"/>
          <w:b/>
          <w:bCs/>
          <w:u w:val="single"/>
        </w:rPr>
        <w:t xml:space="preserve">nově přijatí absolventi neučitelského studia v daném školním </w:t>
      </w:r>
      <w:proofErr w:type="gramStart"/>
      <w:r w:rsidRPr="003475CB">
        <w:rPr>
          <w:rStyle w:val="Standardnpsmoodstavce1"/>
          <w:b/>
          <w:bCs/>
          <w:u w:val="single"/>
        </w:rPr>
        <w:t>roce</w:t>
      </w:r>
      <w:r w:rsidRPr="003475CB">
        <w:rPr>
          <w:rStyle w:val="Standardnpsmoodstavce1"/>
          <w:b/>
          <w:bCs/>
        </w:rPr>
        <w:t>:  </w:t>
      </w:r>
      <w:r w:rsidR="00BF2B74" w:rsidRPr="003475CB">
        <w:rPr>
          <w:rStyle w:val="Standardnpsmoodstavce1"/>
          <w:bCs/>
        </w:rPr>
        <w:t>0</w:t>
      </w:r>
      <w:proofErr w:type="gramEnd"/>
    </w:p>
    <w:p w14:paraId="4B73B7AE" w14:textId="77777777" w:rsidR="0006188D" w:rsidRPr="003475CB" w:rsidRDefault="0006188D" w:rsidP="003475CB">
      <w:pPr>
        <w:pStyle w:val="Normln1"/>
        <w:spacing w:line="360" w:lineRule="auto"/>
        <w:rPr>
          <w:b/>
          <w:bCs/>
          <w:u w:val="single"/>
        </w:rPr>
      </w:pPr>
    </w:p>
    <w:p w14:paraId="315A5A6A" w14:textId="77777777" w:rsidR="004237CB" w:rsidRDefault="00D42E83" w:rsidP="003475CB">
      <w:pPr>
        <w:pStyle w:val="Zkladntext1"/>
        <w:spacing w:line="360" w:lineRule="auto"/>
      </w:pPr>
      <w:r w:rsidRPr="003475CB">
        <w:t xml:space="preserve">     </w:t>
      </w:r>
      <w:r w:rsidR="0006188D" w:rsidRPr="003475CB">
        <w:t xml:space="preserve">Personální obsazení školy </w:t>
      </w:r>
      <w:r w:rsidR="008E7AD9" w:rsidRPr="003475CB">
        <w:t xml:space="preserve">je </w:t>
      </w:r>
      <w:r w:rsidR="00DB1CA9">
        <w:t xml:space="preserve">v posledních letech </w:t>
      </w:r>
      <w:r w:rsidR="008E7AD9" w:rsidRPr="003475CB">
        <w:t>st</w:t>
      </w:r>
      <w:r w:rsidRPr="003475CB">
        <w:t>abilní</w:t>
      </w:r>
      <w:r w:rsidR="0006188D" w:rsidRPr="003475CB">
        <w:t>.</w:t>
      </w:r>
      <w:r w:rsidRPr="003475CB">
        <w:t xml:space="preserve"> </w:t>
      </w:r>
      <w:r w:rsidR="00DB1CA9">
        <w:t>Podařila se</w:t>
      </w:r>
      <w:r w:rsidR="00913A0D" w:rsidRPr="003475CB">
        <w:t xml:space="preserve"> postupná </w:t>
      </w:r>
      <w:r w:rsidRPr="003475CB">
        <w:t>o</w:t>
      </w:r>
      <w:r w:rsidR="00913A0D" w:rsidRPr="003475CB">
        <w:t>bměna</w:t>
      </w:r>
      <w:r w:rsidRPr="003475CB">
        <w:t xml:space="preserve"> pedagog</w:t>
      </w:r>
      <w:r w:rsidR="0062020F" w:rsidRPr="003475CB">
        <w:t>ického sboru</w:t>
      </w:r>
      <w:r w:rsidR="000E21FE" w:rsidRPr="003475CB">
        <w:t xml:space="preserve">. </w:t>
      </w:r>
      <w:r w:rsidR="00913A0D" w:rsidRPr="003475CB">
        <w:t xml:space="preserve">Zaměstnance, kteří odcházejí do </w:t>
      </w:r>
      <w:r w:rsidR="00DB1CA9">
        <w:t xml:space="preserve">starobního </w:t>
      </w:r>
      <w:r w:rsidR="00913A0D" w:rsidRPr="003475CB">
        <w:t>důchodu</w:t>
      </w:r>
      <w:r w:rsidR="00497B5E">
        <w:t>,</w:t>
      </w:r>
      <w:r w:rsidR="00DB1CA9">
        <w:t xml:space="preserve"> nahrazují</w:t>
      </w:r>
      <w:r w:rsidR="00913A0D" w:rsidRPr="003475CB">
        <w:t xml:space="preserve"> mlad</w:t>
      </w:r>
      <w:r w:rsidR="00DB1CA9">
        <w:t>í</w:t>
      </w:r>
      <w:r w:rsidR="00913A0D" w:rsidRPr="003475CB">
        <w:t xml:space="preserve"> </w:t>
      </w:r>
      <w:r w:rsidR="00DB1CA9">
        <w:lastRenderedPageBreak/>
        <w:t>pedagogové</w:t>
      </w:r>
      <w:r w:rsidR="00913A0D" w:rsidRPr="003475CB">
        <w:t xml:space="preserve">. </w:t>
      </w:r>
      <w:r w:rsidR="00DB1CA9">
        <w:t>Protože každý rok dochází k minimálním změnám, je možné n</w:t>
      </w:r>
      <w:r w:rsidR="00871135" w:rsidRPr="003475CB">
        <w:t xml:space="preserve">ově nastupující </w:t>
      </w:r>
      <w:r w:rsidR="00913A0D" w:rsidRPr="003475CB">
        <w:t xml:space="preserve">rychle </w:t>
      </w:r>
      <w:r w:rsidR="00DB1CA9">
        <w:t>začlenit d</w:t>
      </w:r>
      <w:r w:rsidR="00BF2B74" w:rsidRPr="003475CB">
        <w:t xml:space="preserve">o stávajícího </w:t>
      </w:r>
      <w:r w:rsidR="00DB1CA9">
        <w:t xml:space="preserve">pracovního </w:t>
      </w:r>
      <w:r w:rsidR="00BF2B74" w:rsidRPr="003475CB">
        <w:t>kolektivu</w:t>
      </w:r>
      <w:r w:rsidR="00913A0D" w:rsidRPr="003475CB">
        <w:t xml:space="preserve">. </w:t>
      </w:r>
      <w:r w:rsidR="00DB1CA9">
        <w:t>Dle mého názoru je skutečnost, že ze školy odcházejí učitelé až do zaslouženého odpočinku</w:t>
      </w:r>
      <w:r w:rsidR="00481CD2">
        <w:t>,</w:t>
      </w:r>
      <w:r w:rsidR="00DB1CA9">
        <w:t xml:space="preserve"> j</w:t>
      </w:r>
      <w:r w:rsidR="00913A0D" w:rsidRPr="003475CB">
        <w:t>edním z</w:t>
      </w:r>
      <w:r w:rsidR="008E7AD9" w:rsidRPr="003475CB">
        <w:t xml:space="preserve"> ukazatel</w:t>
      </w:r>
      <w:r w:rsidR="00913A0D" w:rsidRPr="003475CB">
        <w:t>ů</w:t>
      </w:r>
      <w:r w:rsidR="008E7AD9" w:rsidRPr="003475CB">
        <w:t xml:space="preserve"> </w:t>
      </w:r>
      <w:r w:rsidR="00913A0D" w:rsidRPr="003475CB">
        <w:t xml:space="preserve">pozitivního </w:t>
      </w:r>
      <w:r w:rsidR="008E7AD9" w:rsidRPr="003475CB">
        <w:t>pracovního klimatu</w:t>
      </w:r>
      <w:r w:rsidR="00DB1CA9">
        <w:t xml:space="preserve">. </w:t>
      </w:r>
      <w:r w:rsidR="008E7AD9" w:rsidRPr="003475CB">
        <w:t xml:space="preserve"> </w:t>
      </w:r>
    </w:p>
    <w:p w14:paraId="724B63EE" w14:textId="77777777" w:rsidR="00C83811" w:rsidRPr="003475CB" w:rsidRDefault="00C83811" w:rsidP="003475CB">
      <w:pPr>
        <w:pStyle w:val="Zkladntext1"/>
        <w:spacing w:line="360" w:lineRule="auto"/>
      </w:pPr>
    </w:p>
    <w:p w14:paraId="51458FFB" w14:textId="77777777" w:rsidR="0006188D" w:rsidRPr="003475CB" w:rsidRDefault="0006188D" w:rsidP="003475CB">
      <w:pPr>
        <w:pStyle w:val="Zkladntext1"/>
        <w:spacing w:line="360" w:lineRule="auto"/>
        <w:rPr>
          <w:rStyle w:val="Standardnpsmoodstavce1"/>
          <w:b/>
          <w:bCs/>
        </w:rPr>
      </w:pPr>
      <w:r w:rsidRPr="003475CB">
        <w:rPr>
          <w:rStyle w:val="Standardnpsmoodstavce1"/>
          <w:b/>
          <w:bCs/>
          <w:u w:val="single"/>
        </w:rPr>
        <w:t>g) další vzdělávání p</w:t>
      </w:r>
      <w:r w:rsidR="006665D3" w:rsidRPr="003475CB">
        <w:rPr>
          <w:rStyle w:val="Standardnpsmoodstavce1"/>
          <w:b/>
          <w:bCs/>
          <w:u w:val="single"/>
        </w:rPr>
        <w:t>edagogických pracovníků (DVPP):</w:t>
      </w:r>
      <w:r w:rsidRPr="003475CB">
        <w:rPr>
          <w:rStyle w:val="Standardnpsmoodstavce1"/>
          <w:b/>
          <w:bCs/>
        </w:rPr>
        <w:t> </w:t>
      </w:r>
    </w:p>
    <w:p w14:paraId="74B16706" w14:textId="77777777" w:rsidR="0006188D" w:rsidRPr="003475CB" w:rsidRDefault="0006188D" w:rsidP="003475CB">
      <w:pPr>
        <w:pStyle w:val="Zkladntext1"/>
        <w:spacing w:line="360" w:lineRule="auto"/>
        <w:rPr>
          <w:b/>
          <w:bCs/>
          <w:color w:val="FF0000"/>
        </w:rPr>
      </w:pPr>
    </w:p>
    <w:p w14:paraId="54CA3F06" w14:textId="77777777" w:rsidR="00913A0D" w:rsidRPr="003475CB" w:rsidRDefault="0006188D" w:rsidP="003475CB">
      <w:pPr>
        <w:pStyle w:val="Zkladntext1"/>
        <w:spacing w:line="360" w:lineRule="auto"/>
        <w:rPr>
          <w:rStyle w:val="Standardnpsmoodstavce1"/>
          <w:bCs/>
        </w:rPr>
      </w:pPr>
      <w:r w:rsidRPr="003475CB">
        <w:rPr>
          <w:rStyle w:val="Standardnpsmoodstavce1"/>
          <w:b/>
          <w:bCs/>
        </w:rPr>
        <w:t xml:space="preserve">     </w:t>
      </w:r>
      <w:r w:rsidR="00913A0D" w:rsidRPr="003475CB">
        <w:rPr>
          <w:rStyle w:val="Standardnpsmoodstavce1"/>
          <w:bCs/>
        </w:rPr>
        <w:t xml:space="preserve">Vedení školy </w:t>
      </w:r>
      <w:r w:rsidR="00C83811">
        <w:rPr>
          <w:rStyle w:val="Standardnpsmoodstavce1"/>
          <w:bCs/>
        </w:rPr>
        <w:t>podporuje</w:t>
      </w:r>
      <w:r w:rsidR="00913A0D" w:rsidRPr="003475CB">
        <w:rPr>
          <w:rStyle w:val="Standardnpsmoodstavce1"/>
          <w:bCs/>
        </w:rPr>
        <w:t xml:space="preserve"> ú</w:t>
      </w:r>
      <w:r w:rsidR="00E5000E" w:rsidRPr="003475CB">
        <w:rPr>
          <w:rStyle w:val="Standardnpsmoodstavce1"/>
          <w:bCs/>
        </w:rPr>
        <w:t>čast</w:t>
      </w:r>
      <w:r w:rsidR="00D8480F" w:rsidRPr="003475CB">
        <w:rPr>
          <w:rStyle w:val="Standardnpsmoodstavce1"/>
          <w:b/>
          <w:bCs/>
        </w:rPr>
        <w:t xml:space="preserve"> </w:t>
      </w:r>
      <w:r w:rsidR="00D8480F" w:rsidRPr="003475CB">
        <w:rPr>
          <w:rStyle w:val="Standardnpsmoodstavce1"/>
          <w:bCs/>
        </w:rPr>
        <w:t>pedagog</w:t>
      </w:r>
      <w:r w:rsidR="00E5000E" w:rsidRPr="003475CB">
        <w:rPr>
          <w:rStyle w:val="Standardnpsmoodstavce1"/>
          <w:bCs/>
        </w:rPr>
        <w:t>ických pracovníků</w:t>
      </w:r>
      <w:r w:rsidR="00D8480F" w:rsidRPr="003475CB">
        <w:rPr>
          <w:rStyle w:val="Standardnpsmoodstavce1"/>
          <w:bCs/>
        </w:rPr>
        <w:t xml:space="preserve"> na akcích DVPP</w:t>
      </w:r>
      <w:r w:rsidR="00C83811">
        <w:rPr>
          <w:rStyle w:val="Standardnpsmoodstavce1"/>
          <w:bCs/>
        </w:rPr>
        <w:t>.</w:t>
      </w:r>
      <w:r w:rsidR="00E5000E" w:rsidRPr="003475CB">
        <w:rPr>
          <w:rStyle w:val="Standardnpsmoodstavce1"/>
          <w:bCs/>
        </w:rPr>
        <w:t xml:space="preserve"> </w:t>
      </w:r>
      <w:r w:rsidR="00C83811">
        <w:rPr>
          <w:rStyle w:val="Standardnpsmoodstavce1"/>
          <w:bCs/>
        </w:rPr>
        <w:t>Někteří</w:t>
      </w:r>
      <w:r w:rsidR="00913A0D" w:rsidRPr="003475CB">
        <w:rPr>
          <w:rStyle w:val="Standardnpsmoodstavce1"/>
          <w:bCs/>
        </w:rPr>
        <w:t xml:space="preserve"> vyučující si </w:t>
      </w:r>
      <w:r w:rsidR="00534BB2" w:rsidRPr="003475CB">
        <w:rPr>
          <w:rStyle w:val="Standardnpsmoodstavce1"/>
          <w:bCs/>
        </w:rPr>
        <w:t>studiem vysoké škol</w:t>
      </w:r>
      <w:r w:rsidR="00913A0D" w:rsidRPr="003475CB">
        <w:rPr>
          <w:rStyle w:val="Standardnpsmoodstavce1"/>
          <w:bCs/>
        </w:rPr>
        <w:t>y</w:t>
      </w:r>
      <w:r w:rsidR="00534BB2" w:rsidRPr="003475CB">
        <w:rPr>
          <w:rStyle w:val="Standardnpsmoodstavce1"/>
          <w:bCs/>
        </w:rPr>
        <w:t xml:space="preserve"> doplň</w:t>
      </w:r>
      <w:r w:rsidR="008B3C01" w:rsidRPr="003475CB">
        <w:rPr>
          <w:rStyle w:val="Standardnpsmoodstavce1"/>
          <w:bCs/>
        </w:rPr>
        <w:t>uj</w:t>
      </w:r>
      <w:r w:rsidR="00C83811">
        <w:rPr>
          <w:rStyle w:val="Standardnpsmoodstavce1"/>
          <w:bCs/>
        </w:rPr>
        <w:t>í</w:t>
      </w:r>
      <w:r w:rsidR="00534BB2" w:rsidRPr="003475CB">
        <w:rPr>
          <w:rStyle w:val="Standardnpsmoodstavce1"/>
          <w:bCs/>
        </w:rPr>
        <w:t xml:space="preserve"> </w:t>
      </w:r>
      <w:r w:rsidR="008B3C01" w:rsidRPr="003475CB">
        <w:rPr>
          <w:rStyle w:val="Standardnpsmoodstavce1"/>
          <w:bCs/>
        </w:rPr>
        <w:t>potřebnou kvalifikaci,</w:t>
      </w:r>
      <w:r w:rsidR="00534BB2" w:rsidRPr="003475CB">
        <w:rPr>
          <w:rStyle w:val="Standardnpsmoodstavce1"/>
          <w:bCs/>
        </w:rPr>
        <w:t xml:space="preserve"> </w:t>
      </w:r>
      <w:r w:rsidR="008B3C01" w:rsidRPr="003475CB">
        <w:rPr>
          <w:rStyle w:val="Standardnpsmoodstavce1"/>
          <w:bCs/>
        </w:rPr>
        <w:t xml:space="preserve">další </w:t>
      </w:r>
      <w:r w:rsidR="00913A0D" w:rsidRPr="003475CB">
        <w:rPr>
          <w:rStyle w:val="Standardnpsmoodstavce1"/>
          <w:bCs/>
        </w:rPr>
        <w:t>pedagogové mají možnost rozvoje v rámci svých oborů</w:t>
      </w:r>
      <w:r w:rsidR="00C83811">
        <w:rPr>
          <w:rStyle w:val="Standardnpsmoodstavce1"/>
          <w:bCs/>
        </w:rPr>
        <w:t xml:space="preserve"> v oblastech, které jsou pro školu důležité</w:t>
      </w:r>
      <w:r w:rsidR="00913A0D" w:rsidRPr="003475CB">
        <w:rPr>
          <w:rStyle w:val="Standardnpsmoodstavce1"/>
          <w:bCs/>
        </w:rPr>
        <w:t>.</w:t>
      </w:r>
    </w:p>
    <w:p w14:paraId="6DE0AE1B" w14:textId="77777777" w:rsidR="002B1C74" w:rsidRPr="003475CB" w:rsidRDefault="00534BB2" w:rsidP="003475CB">
      <w:pPr>
        <w:pStyle w:val="Zkladntext1"/>
        <w:spacing w:line="360" w:lineRule="auto"/>
        <w:rPr>
          <w:rStyle w:val="Standardnpsmoodstavce1"/>
          <w:bCs/>
        </w:rPr>
      </w:pPr>
      <w:r w:rsidRPr="003475CB">
        <w:rPr>
          <w:rStyle w:val="Standardnpsmoodstavce1"/>
          <w:bCs/>
        </w:rPr>
        <w:t xml:space="preserve">      </w:t>
      </w:r>
      <w:r w:rsidR="00C83811">
        <w:rPr>
          <w:rStyle w:val="Standardnpsmoodstavce1"/>
          <w:bCs/>
        </w:rPr>
        <w:t>Ve</w:t>
      </w:r>
      <w:r w:rsidR="006665D3" w:rsidRPr="003475CB">
        <w:rPr>
          <w:rStyle w:val="Standardnpsmoodstavce1"/>
          <w:bCs/>
        </w:rPr>
        <w:t xml:space="preserve"> školní</w:t>
      </w:r>
      <w:r w:rsidR="00C83811">
        <w:rPr>
          <w:rStyle w:val="Standardnpsmoodstavce1"/>
          <w:bCs/>
        </w:rPr>
        <w:t>m</w:t>
      </w:r>
      <w:r w:rsidR="006665D3" w:rsidRPr="003475CB">
        <w:rPr>
          <w:rStyle w:val="Standardnpsmoodstavce1"/>
          <w:bCs/>
        </w:rPr>
        <w:t xml:space="preserve"> </w:t>
      </w:r>
      <w:proofErr w:type="gramStart"/>
      <w:r w:rsidR="006665D3" w:rsidRPr="003475CB">
        <w:rPr>
          <w:rStyle w:val="Standardnpsmoodstavce1"/>
          <w:bCs/>
        </w:rPr>
        <w:t>ro</w:t>
      </w:r>
      <w:r w:rsidR="00C83811">
        <w:rPr>
          <w:rStyle w:val="Standardnpsmoodstavce1"/>
          <w:bCs/>
        </w:rPr>
        <w:t>ce</w:t>
      </w:r>
      <w:r w:rsidR="006665D3" w:rsidRPr="003475CB">
        <w:rPr>
          <w:rStyle w:val="Standardnpsmoodstavce1"/>
          <w:bCs/>
        </w:rPr>
        <w:t xml:space="preserve"> </w:t>
      </w:r>
      <w:r w:rsidR="00643EF9" w:rsidRPr="003475CB">
        <w:rPr>
          <w:rStyle w:val="Standardnpsmoodstavce1"/>
          <w:bCs/>
        </w:rPr>
        <w:t xml:space="preserve"> 20</w:t>
      </w:r>
      <w:r w:rsidR="006665D3" w:rsidRPr="003475CB">
        <w:rPr>
          <w:rStyle w:val="Standardnpsmoodstavce1"/>
          <w:bCs/>
        </w:rPr>
        <w:t>2</w:t>
      </w:r>
      <w:r w:rsidR="00C83811">
        <w:rPr>
          <w:rStyle w:val="Standardnpsmoodstavce1"/>
          <w:bCs/>
        </w:rPr>
        <w:t>1</w:t>
      </w:r>
      <w:proofErr w:type="gramEnd"/>
      <w:r w:rsidR="00643EF9" w:rsidRPr="003475CB">
        <w:rPr>
          <w:rStyle w:val="Standardnpsmoodstavce1"/>
          <w:bCs/>
        </w:rPr>
        <w:t>/2</w:t>
      </w:r>
      <w:r w:rsidR="00C83811">
        <w:rPr>
          <w:rStyle w:val="Standardnpsmoodstavce1"/>
          <w:bCs/>
        </w:rPr>
        <w:t>2</w:t>
      </w:r>
      <w:r w:rsidR="00643EF9" w:rsidRPr="003475CB">
        <w:rPr>
          <w:rStyle w:val="Standardnpsmoodstavce1"/>
          <w:bCs/>
        </w:rPr>
        <w:t xml:space="preserve"> jsme měl</w:t>
      </w:r>
      <w:r w:rsidR="006665D3" w:rsidRPr="003475CB">
        <w:rPr>
          <w:rStyle w:val="Standardnpsmoodstavce1"/>
          <w:bCs/>
        </w:rPr>
        <w:t>i</w:t>
      </w:r>
      <w:r w:rsidR="00643EF9" w:rsidRPr="003475CB">
        <w:rPr>
          <w:rStyle w:val="Standardnpsmoodstavce1"/>
          <w:bCs/>
        </w:rPr>
        <w:t xml:space="preserve"> naplánováno </w:t>
      </w:r>
      <w:r w:rsidR="006665D3" w:rsidRPr="003475CB">
        <w:rPr>
          <w:rStyle w:val="Standardnpsmoodstavce1"/>
          <w:bCs/>
        </w:rPr>
        <w:t>několik</w:t>
      </w:r>
      <w:r w:rsidR="00643EF9" w:rsidRPr="003475CB">
        <w:rPr>
          <w:rStyle w:val="Standardnpsmoodstavce1"/>
          <w:bCs/>
        </w:rPr>
        <w:t xml:space="preserve"> s</w:t>
      </w:r>
      <w:r w:rsidRPr="003475CB">
        <w:rPr>
          <w:rStyle w:val="Standardnpsmoodstavce1"/>
          <w:bCs/>
        </w:rPr>
        <w:t>eminář</w:t>
      </w:r>
      <w:r w:rsidR="008B3C01" w:rsidRPr="003475CB">
        <w:rPr>
          <w:rStyle w:val="Standardnpsmoodstavce1"/>
          <w:bCs/>
        </w:rPr>
        <w:t>ů</w:t>
      </w:r>
      <w:r w:rsidR="006665D3" w:rsidRPr="003475CB">
        <w:rPr>
          <w:rStyle w:val="Standardnpsmoodstavce1"/>
          <w:bCs/>
        </w:rPr>
        <w:t xml:space="preserve"> pro celou sborovnu</w:t>
      </w:r>
      <w:r w:rsidR="008B3C01" w:rsidRPr="003475CB">
        <w:rPr>
          <w:rStyle w:val="Standardnpsmoodstavce1"/>
          <w:bCs/>
        </w:rPr>
        <w:t>,</w:t>
      </w:r>
      <w:r w:rsidRPr="003475CB">
        <w:rPr>
          <w:rStyle w:val="Standardnpsmoodstavce1"/>
          <w:bCs/>
        </w:rPr>
        <w:t xml:space="preserve"> </w:t>
      </w:r>
      <w:r w:rsidR="006665D3" w:rsidRPr="003475CB">
        <w:rPr>
          <w:rStyle w:val="Standardnpsmoodstavce1"/>
          <w:bCs/>
        </w:rPr>
        <w:t xml:space="preserve">účast jednotlivců na </w:t>
      </w:r>
      <w:r w:rsidRPr="003475CB">
        <w:rPr>
          <w:rStyle w:val="Standardnpsmoodstavce1"/>
          <w:bCs/>
        </w:rPr>
        <w:t>kurz</w:t>
      </w:r>
      <w:r w:rsidR="006665D3" w:rsidRPr="003475CB">
        <w:rPr>
          <w:rStyle w:val="Standardnpsmoodstavce1"/>
          <w:bCs/>
        </w:rPr>
        <w:t>ech</w:t>
      </w:r>
      <w:r w:rsidR="008B3C01" w:rsidRPr="003475CB">
        <w:rPr>
          <w:rStyle w:val="Standardnpsmoodstavce1"/>
          <w:bCs/>
        </w:rPr>
        <w:t xml:space="preserve"> a konferencí</w:t>
      </w:r>
      <w:r w:rsidR="006665D3" w:rsidRPr="003475CB">
        <w:rPr>
          <w:rStyle w:val="Standardnpsmoodstavce1"/>
          <w:bCs/>
        </w:rPr>
        <w:t>ch</w:t>
      </w:r>
      <w:r w:rsidRPr="003475CB">
        <w:rPr>
          <w:rStyle w:val="Standardnpsmoodstavce1"/>
          <w:bCs/>
        </w:rPr>
        <w:t xml:space="preserve">. </w:t>
      </w:r>
      <w:r w:rsidR="008B3C01" w:rsidRPr="003475CB">
        <w:rPr>
          <w:rStyle w:val="Standardnpsmoodstavce1"/>
          <w:bCs/>
        </w:rPr>
        <w:t>Přihl</w:t>
      </w:r>
      <w:r w:rsidR="006665D3" w:rsidRPr="003475CB">
        <w:rPr>
          <w:rStyle w:val="Standardnpsmoodstavce1"/>
          <w:bCs/>
        </w:rPr>
        <w:t>ašování</w:t>
      </w:r>
      <w:r w:rsidR="008B3C01" w:rsidRPr="003475CB">
        <w:rPr>
          <w:rStyle w:val="Standardnpsmoodstavce1"/>
          <w:bCs/>
        </w:rPr>
        <w:t xml:space="preserve"> na </w:t>
      </w:r>
      <w:r w:rsidR="006665D3" w:rsidRPr="003475CB">
        <w:rPr>
          <w:rStyle w:val="Standardnpsmoodstavce1"/>
          <w:bCs/>
        </w:rPr>
        <w:t>vybrané</w:t>
      </w:r>
      <w:r w:rsidR="009C524C" w:rsidRPr="003475CB">
        <w:rPr>
          <w:rStyle w:val="Standardnpsmoodstavce1"/>
          <w:bCs/>
        </w:rPr>
        <w:t xml:space="preserve"> akce </w:t>
      </w:r>
      <w:r w:rsidR="008B3C01" w:rsidRPr="003475CB">
        <w:rPr>
          <w:rStyle w:val="Standardnpsmoodstavce1"/>
          <w:bCs/>
        </w:rPr>
        <w:t>bylo</w:t>
      </w:r>
      <w:r w:rsidR="009C524C" w:rsidRPr="003475CB">
        <w:rPr>
          <w:rStyle w:val="Standardnpsmoodstavce1"/>
          <w:bCs/>
        </w:rPr>
        <w:t xml:space="preserve"> v souladu </w:t>
      </w:r>
      <w:r w:rsidR="00C83811">
        <w:rPr>
          <w:rStyle w:val="Standardnpsmoodstavce1"/>
          <w:bCs/>
        </w:rPr>
        <w:t>d</w:t>
      </w:r>
      <w:r w:rsidRPr="003475CB">
        <w:rPr>
          <w:rStyle w:val="Standardnpsmoodstavce1"/>
          <w:bCs/>
        </w:rPr>
        <w:t>louhodobým i ročním</w:t>
      </w:r>
      <w:r w:rsidR="002B7CFB" w:rsidRPr="003475CB">
        <w:rPr>
          <w:rStyle w:val="Standardnpsmoodstavce1"/>
          <w:bCs/>
        </w:rPr>
        <w:t xml:space="preserve"> plán</w:t>
      </w:r>
      <w:r w:rsidR="009C524C" w:rsidRPr="003475CB">
        <w:rPr>
          <w:rStyle w:val="Standardnpsmoodstavce1"/>
          <w:bCs/>
        </w:rPr>
        <w:t>em</w:t>
      </w:r>
      <w:r w:rsidR="002B7CFB" w:rsidRPr="003475CB">
        <w:rPr>
          <w:rStyle w:val="Standardnpsmoodstavce1"/>
          <w:bCs/>
        </w:rPr>
        <w:t xml:space="preserve"> DVPP</w:t>
      </w:r>
      <w:r w:rsidR="00C83811">
        <w:rPr>
          <w:rStyle w:val="Standardnpsmoodstavce1"/>
          <w:bCs/>
        </w:rPr>
        <w:t xml:space="preserve">. </w:t>
      </w:r>
      <w:r w:rsidR="00643EF9" w:rsidRPr="003475CB">
        <w:rPr>
          <w:rStyle w:val="Standardnpsmoodstavce1"/>
          <w:bCs/>
        </w:rPr>
        <w:t xml:space="preserve"> </w:t>
      </w:r>
      <w:r w:rsidR="00C83811">
        <w:rPr>
          <w:rStyle w:val="Standardnpsmoodstavce1"/>
          <w:bCs/>
        </w:rPr>
        <w:t>P</w:t>
      </w:r>
      <w:r w:rsidR="00643EF9" w:rsidRPr="003475CB">
        <w:rPr>
          <w:rStyle w:val="Standardnpsmoodstavce1"/>
          <w:bCs/>
        </w:rPr>
        <w:t xml:space="preserve">lán se nepodařilo </w:t>
      </w:r>
      <w:r w:rsidR="00C83811">
        <w:rPr>
          <w:rStyle w:val="Standardnpsmoodstavce1"/>
          <w:bCs/>
        </w:rPr>
        <w:t>stoprocentně s</w:t>
      </w:r>
      <w:r w:rsidR="00643EF9" w:rsidRPr="003475CB">
        <w:rPr>
          <w:rStyle w:val="Standardnpsmoodstavce1"/>
          <w:bCs/>
        </w:rPr>
        <w:t>plnit</w:t>
      </w:r>
      <w:r w:rsidR="00C83811">
        <w:rPr>
          <w:rStyle w:val="Standardnpsmoodstavce1"/>
          <w:bCs/>
        </w:rPr>
        <w:t xml:space="preserve">, protože </w:t>
      </w:r>
      <w:r w:rsidR="009B032D">
        <w:rPr>
          <w:rStyle w:val="Standardnpsmoodstavce1"/>
          <w:bCs/>
        </w:rPr>
        <w:t>mnoho akcí probíhalo online a vyučující po distanční výuce nechtěli trávit další hodiny u monitorů. Vybírali si převážně akce, které byly realizovány prezenční formou nebo v případě webinářů školení maximálně dvouhodinová.</w:t>
      </w:r>
    </w:p>
    <w:p w14:paraId="5F843559" w14:textId="77777777" w:rsidR="00C66A08" w:rsidRPr="003475CB" w:rsidRDefault="002B1C74" w:rsidP="003475CB">
      <w:pPr>
        <w:pStyle w:val="Zkladntext1"/>
        <w:spacing w:line="360" w:lineRule="auto"/>
        <w:rPr>
          <w:rStyle w:val="Standardnpsmoodstavce1"/>
          <w:bCs/>
        </w:rPr>
      </w:pPr>
      <w:r w:rsidRPr="003475CB">
        <w:rPr>
          <w:rStyle w:val="Standardnpsmoodstavce1"/>
          <w:bCs/>
        </w:rPr>
        <w:t xml:space="preserve">     </w:t>
      </w:r>
      <w:r w:rsidR="006665D3" w:rsidRPr="003475CB">
        <w:rPr>
          <w:rStyle w:val="Standardnpsmoodstavce1"/>
          <w:bCs/>
        </w:rPr>
        <w:t>Vzdělávání</w:t>
      </w:r>
      <w:r w:rsidRPr="003475CB">
        <w:rPr>
          <w:rStyle w:val="Standardnpsmoodstavce1"/>
          <w:bCs/>
        </w:rPr>
        <w:t xml:space="preserve"> </w:t>
      </w:r>
      <w:r w:rsidR="00C83811">
        <w:rPr>
          <w:rStyle w:val="Standardnpsmoodstavce1"/>
          <w:bCs/>
        </w:rPr>
        <w:t xml:space="preserve">pro školu </w:t>
      </w:r>
      <w:r w:rsidRPr="003475CB">
        <w:rPr>
          <w:rStyle w:val="Standardnpsmoodstavce1"/>
          <w:bCs/>
        </w:rPr>
        <w:t>zaji</w:t>
      </w:r>
      <w:r w:rsidR="006665D3" w:rsidRPr="003475CB">
        <w:rPr>
          <w:rStyle w:val="Standardnpsmoodstavce1"/>
          <w:bCs/>
        </w:rPr>
        <w:t>stil</w:t>
      </w:r>
      <w:r w:rsidR="008B3C01" w:rsidRPr="003475CB">
        <w:rPr>
          <w:rStyle w:val="Standardnpsmoodstavce1"/>
          <w:bCs/>
        </w:rPr>
        <w:t>y</w:t>
      </w:r>
      <w:r w:rsidRPr="003475CB">
        <w:rPr>
          <w:rStyle w:val="Standardnpsmoodstavce1"/>
          <w:bCs/>
        </w:rPr>
        <w:t xml:space="preserve"> osvědčen</w:t>
      </w:r>
      <w:r w:rsidR="006665D3" w:rsidRPr="003475CB">
        <w:rPr>
          <w:rStyle w:val="Standardnpsmoodstavce1"/>
          <w:bCs/>
        </w:rPr>
        <w:t>é</w:t>
      </w:r>
      <w:r w:rsidRPr="003475CB">
        <w:rPr>
          <w:rStyle w:val="Standardnpsmoodstavce1"/>
          <w:bCs/>
        </w:rPr>
        <w:t xml:space="preserve"> </w:t>
      </w:r>
      <w:r w:rsidR="00C8459B" w:rsidRPr="003475CB">
        <w:rPr>
          <w:rStyle w:val="Standardnpsmoodstavce1"/>
          <w:bCs/>
        </w:rPr>
        <w:t xml:space="preserve">vzdělávací </w:t>
      </w:r>
      <w:proofErr w:type="gramStart"/>
      <w:r w:rsidRPr="003475CB">
        <w:rPr>
          <w:rStyle w:val="Standardnpsmoodstavce1"/>
          <w:bCs/>
        </w:rPr>
        <w:t xml:space="preserve">instituce - </w:t>
      </w:r>
      <w:r w:rsidR="0006188D" w:rsidRPr="003475CB">
        <w:rPr>
          <w:rStyle w:val="Standardnpsmoodstavce1"/>
          <w:bCs/>
        </w:rPr>
        <w:t>Národní</w:t>
      </w:r>
      <w:proofErr w:type="gramEnd"/>
      <w:r w:rsidR="0006188D" w:rsidRPr="003475CB">
        <w:rPr>
          <w:rStyle w:val="Standardnpsmoodstavce1"/>
          <w:bCs/>
        </w:rPr>
        <w:t xml:space="preserve"> </w:t>
      </w:r>
      <w:r w:rsidR="00A8797D" w:rsidRPr="003475CB">
        <w:rPr>
          <w:rStyle w:val="Standardnpsmoodstavce1"/>
          <w:bCs/>
        </w:rPr>
        <w:t>ped</w:t>
      </w:r>
      <w:r w:rsidR="00C83811">
        <w:rPr>
          <w:rStyle w:val="Standardnpsmoodstavce1"/>
          <w:bCs/>
        </w:rPr>
        <w:t>a</w:t>
      </w:r>
      <w:r w:rsidR="00A8797D" w:rsidRPr="003475CB">
        <w:rPr>
          <w:rStyle w:val="Standardnpsmoodstavce1"/>
          <w:bCs/>
        </w:rPr>
        <w:t>gogický institut</w:t>
      </w:r>
      <w:r w:rsidR="0006188D" w:rsidRPr="003475CB">
        <w:rPr>
          <w:rStyle w:val="Standardnpsmoodstavce1"/>
          <w:bCs/>
        </w:rPr>
        <w:t>, Pedagogick</w:t>
      </w:r>
      <w:r w:rsidRPr="003475CB">
        <w:rPr>
          <w:rStyle w:val="Standardnpsmoodstavce1"/>
          <w:bCs/>
        </w:rPr>
        <w:t>é</w:t>
      </w:r>
      <w:r w:rsidR="0006188D" w:rsidRPr="003475CB">
        <w:rPr>
          <w:rStyle w:val="Standardnpsmoodstavce1"/>
          <w:bCs/>
        </w:rPr>
        <w:t xml:space="preserve"> centr</w:t>
      </w:r>
      <w:r w:rsidRPr="003475CB">
        <w:rPr>
          <w:rStyle w:val="Standardnpsmoodstavce1"/>
          <w:bCs/>
        </w:rPr>
        <w:t>u</w:t>
      </w:r>
      <w:r w:rsidR="0006188D" w:rsidRPr="003475CB">
        <w:rPr>
          <w:rStyle w:val="Standardnpsmoodstavce1"/>
          <w:bCs/>
        </w:rPr>
        <w:t>m Most, Pedagogicko-psychologick</w:t>
      </w:r>
      <w:r w:rsidRPr="003475CB">
        <w:rPr>
          <w:rStyle w:val="Standardnpsmoodstavce1"/>
          <w:bCs/>
        </w:rPr>
        <w:t>á</w:t>
      </w:r>
      <w:r w:rsidR="0006188D" w:rsidRPr="003475CB">
        <w:rPr>
          <w:rStyle w:val="Standardnpsmoodstavce1"/>
          <w:bCs/>
        </w:rPr>
        <w:t xml:space="preserve"> poradn</w:t>
      </w:r>
      <w:r w:rsidRPr="003475CB">
        <w:rPr>
          <w:rStyle w:val="Standardnpsmoodstavce1"/>
          <w:bCs/>
        </w:rPr>
        <w:t>a</w:t>
      </w:r>
      <w:r w:rsidR="0006188D" w:rsidRPr="003475CB">
        <w:rPr>
          <w:rStyle w:val="Standardnpsmoodstavce1"/>
          <w:bCs/>
        </w:rPr>
        <w:t xml:space="preserve"> Ústeckého kraje</w:t>
      </w:r>
      <w:r w:rsidR="00695596" w:rsidRPr="003475CB">
        <w:rPr>
          <w:rStyle w:val="Standardnpsmoodstavce1"/>
          <w:bCs/>
        </w:rPr>
        <w:t>,</w:t>
      </w:r>
      <w:r w:rsidRPr="003475CB">
        <w:rPr>
          <w:rStyle w:val="Standardnpsmoodstavce1"/>
          <w:bCs/>
        </w:rPr>
        <w:t xml:space="preserve"> nakladatelství Fraus, společnost </w:t>
      </w:r>
      <w:r w:rsidR="008B3C01" w:rsidRPr="003475CB">
        <w:rPr>
          <w:rStyle w:val="Standardnpsmoodstavce1"/>
          <w:bCs/>
        </w:rPr>
        <w:t>AV Media,</w:t>
      </w:r>
      <w:r w:rsidR="00A8797D" w:rsidRPr="003475CB">
        <w:rPr>
          <w:rStyle w:val="Standardnpsmoodstavce1"/>
          <w:bCs/>
        </w:rPr>
        <w:t xml:space="preserve"> </w:t>
      </w:r>
      <w:r w:rsidR="00C8459B" w:rsidRPr="003475CB">
        <w:rPr>
          <w:rStyle w:val="Standardnpsmoodstavce1"/>
          <w:bCs/>
        </w:rPr>
        <w:t xml:space="preserve">Ústav pro </w:t>
      </w:r>
      <w:r w:rsidR="0074033F" w:rsidRPr="003475CB">
        <w:rPr>
          <w:rStyle w:val="Standardnpsmoodstavce1"/>
          <w:bCs/>
        </w:rPr>
        <w:t>studium totalitních režimů</w:t>
      </w:r>
      <w:r w:rsidR="008B3C01" w:rsidRPr="003475CB">
        <w:rPr>
          <w:rStyle w:val="Standardnpsmoodstavce1"/>
          <w:bCs/>
        </w:rPr>
        <w:t>, Památník Lidice</w:t>
      </w:r>
      <w:r w:rsidR="0074033F" w:rsidRPr="003475CB">
        <w:rPr>
          <w:rStyle w:val="Standardnpsmoodstavce1"/>
          <w:bCs/>
        </w:rPr>
        <w:t>.</w:t>
      </w:r>
      <w:r w:rsidR="0006188D" w:rsidRPr="003475CB">
        <w:t xml:space="preserve">  </w:t>
      </w:r>
    </w:p>
    <w:p w14:paraId="6DFF74C4" w14:textId="77777777" w:rsidR="00A8797D" w:rsidRPr="003475CB" w:rsidRDefault="00C8459B" w:rsidP="003475CB">
      <w:pPr>
        <w:pStyle w:val="Normln1"/>
        <w:spacing w:line="360" w:lineRule="auto"/>
        <w:jc w:val="both"/>
        <w:rPr>
          <w:bCs/>
        </w:rPr>
      </w:pPr>
      <w:r w:rsidRPr="003475CB">
        <w:rPr>
          <w:rStyle w:val="Standardnpsmoodstavce1"/>
          <w:bCs/>
        </w:rPr>
        <w:t xml:space="preserve"> </w:t>
      </w:r>
      <w:r w:rsidR="0006188D" w:rsidRPr="003475CB">
        <w:rPr>
          <w:bCs/>
        </w:rPr>
        <w:t xml:space="preserve">     </w:t>
      </w:r>
      <w:r w:rsidR="0013679E" w:rsidRPr="003475CB">
        <w:rPr>
          <w:bCs/>
        </w:rPr>
        <w:t>K</w:t>
      </w:r>
      <w:r w:rsidR="00C83811">
        <w:rPr>
          <w:bCs/>
        </w:rPr>
        <w:t>e svému</w:t>
      </w:r>
      <w:r w:rsidR="0013679E" w:rsidRPr="003475CB">
        <w:rPr>
          <w:bCs/>
        </w:rPr>
        <w:t> dalšímu vzdělávání</w:t>
      </w:r>
      <w:r w:rsidR="0006188D" w:rsidRPr="003475CB">
        <w:rPr>
          <w:bCs/>
        </w:rPr>
        <w:t xml:space="preserve"> využ</w:t>
      </w:r>
      <w:r w:rsidR="00A8797D" w:rsidRPr="003475CB">
        <w:rPr>
          <w:bCs/>
        </w:rPr>
        <w:t>ívali</w:t>
      </w:r>
      <w:r w:rsidR="00643EF9" w:rsidRPr="003475CB">
        <w:rPr>
          <w:bCs/>
        </w:rPr>
        <w:t xml:space="preserve"> pedagogové</w:t>
      </w:r>
      <w:r w:rsidR="0006188D" w:rsidRPr="003475CB">
        <w:rPr>
          <w:bCs/>
        </w:rPr>
        <w:t xml:space="preserve"> i </w:t>
      </w:r>
      <w:r w:rsidR="00C83811">
        <w:rPr>
          <w:bCs/>
        </w:rPr>
        <w:t xml:space="preserve">dny </w:t>
      </w:r>
      <w:r w:rsidR="00A8797D" w:rsidRPr="003475CB">
        <w:rPr>
          <w:bCs/>
        </w:rPr>
        <w:t xml:space="preserve">tzv. </w:t>
      </w:r>
      <w:r w:rsidR="0006188D" w:rsidRPr="003475CB">
        <w:rPr>
          <w:bCs/>
        </w:rPr>
        <w:t>samostudi</w:t>
      </w:r>
      <w:r w:rsidR="00C83811">
        <w:rPr>
          <w:bCs/>
        </w:rPr>
        <w:t>a</w:t>
      </w:r>
      <w:r w:rsidR="0006188D" w:rsidRPr="003475CB">
        <w:rPr>
          <w:bCs/>
        </w:rPr>
        <w:t xml:space="preserve">, </w:t>
      </w:r>
      <w:proofErr w:type="gramStart"/>
      <w:r w:rsidR="0006188D" w:rsidRPr="003475CB">
        <w:rPr>
          <w:bCs/>
        </w:rPr>
        <w:t>kter</w:t>
      </w:r>
      <w:r w:rsidR="009E2E87" w:rsidRPr="003475CB">
        <w:rPr>
          <w:bCs/>
        </w:rPr>
        <w:t>é</w:t>
      </w:r>
      <w:r w:rsidR="0006188D" w:rsidRPr="003475CB">
        <w:rPr>
          <w:bCs/>
        </w:rPr>
        <w:t xml:space="preserve">  </w:t>
      </w:r>
      <w:r w:rsidR="00A8797D" w:rsidRPr="003475CB">
        <w:rPr>
          <w:bCs/>
        </w:rPr>
        <w:t>jim</w:t>
      </w:r>
      <w:proofErr w:type="gramEnd"/>
      <w:r w:rsidR="00A8797D" w:rsidRPr="003475CB">
        <w:rPr>
          <w:bCs/>
        </w:rPr>
        <w:t xml:space="preserve"> </w:t>
      </w:r>
      <w:r w:rsidR="0006188D" w:rsidRPr="003475CB">
        <w:rPr>
          <w:bCs/>
        </w:rPr>
        <w:t xml:space="preserve">umožňuje využít </w:t>
      </w:r>
      <w:r w:rsidR="00643EF9" w:rsidRPr="003475CB">
        <w:rPr>
          <w:bCs/>
        </w:rPr>
        <w:t>v průběhu školn</w:t>
      </w:r>
      <w:r w:rsidR="00A8797D" w:rsidRPr="003475CB">
        <w:rPr>
          <w:bCs/>
        </w:rPr>
        <w:t>í</w:t>
      </w:r>
      <w:r w:rsidR="00643EF9" w:rsidRPr="003475CB">
        <w:rPr>
          <w:bCs/>
        </w:rPr>
        <w:t xml:space="preserve">ho roku </w:t>
      </w:r>
      <w:r w:rsidR="0006188D" w:rsidRPr="003475CB">
        <w:rPr>
          <w:bCs/>
        </w:rPr>
        <w:t>12 dnů k</w:t>
      </w:r>
      <w:r w:rsidR="007D5506" w:rsidRPr="003475CB">
        <w:rPr>
          <w:bCs/>
        </w:rPr>
        <w:t xml:space="preserve"> prostudování </w:t>
      </w:r>
      <w:r w:rsidR="0074033F" w:rsidRPr="003475CB">
        <w:rPr>
          <w:bCs/>
        </w:rPr>
        <w:t>odborných materiálů</w:t>
      </w:r>
      <w:r w:rsidR="00C83811">
        <w:rPr>
          <w:bCs/>
        </w:rPr>
        <w:t>,</w:t>
      </w:r>
      <w:r w:rsidR="0074033F" w:rsidRPr="003475CB">
        <w:rPr>
          <w:bCs/>
        </w:rPr>
        <w:t xml:space="preserve"> </w:t>
      </w:r>
      <w:r w:rsidR="00A8797D" w:rsidRPr="003475CB">
        <w:rPr>
          <w:bCs/>
        </w:rPr>
        <w:t xml:space="preserve">měnících se předpisů apod. </w:t>
      </w:r>
      <w:r w:rsidR="0006188D" w:rsidRPr="003475CB">
        <w:rPr>
          <w:bCs/>
        </w:rPr>
        <w:t xml:space="preserve"> Obsah </w:t>
      </w:r>
      <w:r w:rsidR="00643EF9" w:rsidRPr="003475CB">
        <w:rPr>
          <w:bCs/>
        </w:rPr>
        <w:t>samos</w:t>
      </w:r>
      <w:r w:rsidR="0006188D" w:rsidRPr="003475CB">
        <w:rPr>
          <w:bCs/>
        </w:rPr>
        <w:t>tudia</w:t>
      </w:r>
      <w:r w:rsidR="0013679E" w:rsidRPr="003475CB">
        <w:rPr>
          <w:bCs/>
        </w:rPr>
        <w:t xml:space="preserve"> si volí</w:t>
      </w:r>
      <w:r w:rsidR="0006188D" w:rsidRPr="003475CB">
        <w:rPr>
          <w:bCs/>
        </w:rPr>
        <w:t xml:space="preserve"> vyučující</w:t>
      </w:r>
      <w:r w:rsidR="00C83811">
        <w:rPr>
          <w:bCs/>
        </w:rPr>
        <w:t xml:space="preserve"> sami</w:t>
      </w:r>
      <w:r w:rsidR="0006188D" w:rsidRPr="003475CB">
        <w:rPr>
          <w:bCs/>
        </w:rPr>
        <w:t xml:space="preserve"> </w:t>
      </w:r>
      <w:r w:rsidR="00A8797D" w:rsidRPr="003475CB">
        <w:rPr>
          <w:bCs/>
        </w:rPr>
        <w:t xml:space="preserve">a </w:t>
      </w:r>
      <w:r w:rsidR="0006188D" w:rsidRPr="003475CB">
        <w:rPr>
          <w:bCs/>
        </w:rPr>
        <w:t>konzult</w:t>
      </w:r>
      <w:r w:rsidR="00A8797D" w:rsidRPr="003475CB">
        <w:rPr>
          <w:bCs/>
        </w:rPr>
        <w:t>ují potřebné detaily</w:t>
      </w:r>
      <w:r w:rsidR="0006188D" w:rsidRPr="003475CB">
        <w:rPr>
          <w:bCs/>
        </w:rPr>
        <w:t xml:space="preserve"> s ředitelkou školy</w:t>
      </w:r>
      <w:r w:rsidR="00A8797D" w:rsidRPr="003475CB">
        <w:rPr>
          <w:bCs/>
        </w:rPr>
        <w:t>.</w:t>
      </w:r>
      <w:r w:rsidR="0006188D" w:rsidRPr="003475CB">
        <w:rPr>
          <w:bCs/>
        </w:rPr>
        <w:t xml:space="preserve"> </w:t>
      </w:r>
      <w:r w:rsidR="00A8797D" w:rsidRPr="003475CB">
        <w:rPr>
          <w:bCs/>
        </w:rPr>
        <w:t>V</w:t>
      </w:r>
      <w:r w:rsidR="0013679E" w:rsidRPr="003475CB">
        <w:rPr>
          <w:bCs/>
        </w:rPr>
        <w:t xml:space="preserve">ěnují </w:t>
      </w:r>
      <w:r w:rsidR="00A8797D" w:rsidRPr="003475CB">
        <w:rPr>
          <w:bCs/>
        </w:rPr>
        <w:t xml:space="preserve">se především </w:t>
      </w:r>
      <w:r w:rsidR="0006188D" w:rsidRPr="003475CB">
        <w:rPr>
          <w:bCs/>
        </w:rPr>
        <w:t>stud</w:t>
      </w:r>
      <w:r w:rsidR="0013679E" w:rsidRPr="003475CB">
        <w:rPr>
          <w:bCs/>
        </w:rPr>
        <w:t>iu</w:t>
      </w:r>
      <w:r w:rsidR="0006188D" w:rsidRPr="003475CB">
        <w:rPr>
          <w:bCs/>
        </w:rPr>
        <w:t xml:space="preserve"> materiál</w:t>
      </w:r>
      <w:r w:rsidR="0013679E" w:rsidRPr="003475CB">
        <w:rPr>
          <w:bCs/>
        </w:rPr>
        <w:t>ů</w:t>
      </w:r>
      <w:r w:rsidR="0006188D" w:rsidRPr="003475CB">
        <w:rPr>
          <w:bCs/>
        </w:rPr>
        <w:t xml:space="preserve"> týkající</w:t>
      </w:r>
      <w:r w:rsidR="00A8797D" w:rsidRPr="003475CB">
        <w:rPr>
          <w:bCs/>
        </w:rPr>
        <w:t xml:space="preserve">ch se jejich aprobací a novým </w:t>
      </w:r>
      <w:r w:rsidR="0006188D" w:rsidRPr="003475CB">
        <w:rPr>
          <w:bCs/>
        </w:rPr>
        <w:t>trend</w:t>
      </w:r>
      <w:r w:rsidR="00A8797D" w:rsidRPr="003475CB">
        <w:rPr>
          <w:bCs/>
        </w:rPr>
        <w:t>ům</w:t>
      </w:r>
      <w:r w:rsidR="0006188D" w:rsidRPr="003475CB">
        <w:rPr>
          <w:bCs/>
        </w:rPr>
        <w:t xml:space="preserve"> výuky. </w:t>
      </w:r>
    </w:p>
    <w:p w14:paraId="7C2F7072" w14:textId="77777777" w:rsidR="00A8797D" w:rsidRPr="003475CB" w:rsidRDefault="00A8797D" w:rsidP="003475CB">
      <w:pPr>
        <w:pStyle w:val="Normln1"/>
        <w:spacing w:line="360" w:lineRule="auto"/>
        <w:jc w:val="both"/>
        <w:rPr>
          <w:bCs/>
        </w:rPr>
      </w:pPr>
      <w:r w:rsidRPr="003475CB">
        <w:rPr>
          <w:bCs/>
        </w:rPr>
        <w:t xml:space="preserve">     Ve školním roce 202</w:t>
      </w:r>
      <w:r w:rsidR="00C83811">
        <w:rPr>
          <w:bCs/>
        </w:rPr>
        <w:t>1</w:t>
      </w:r>
      <w:r w:rsidRPr="003475CB">
        <w:rPr>
          <w:bCs/>
        </w:rPr>
        <w:t>/202</w:t>
      </w:r>
      <w:r w:rsidR="00C83811">
        <w:rPr>
          <w:bCs/>
        </w:rPr>
        <w:t>2</w:t>
      </w:r>
      <w:r w:rsidRPr="003475CB">
        <w:rPr>
          <w:bCs/>
        </w:rPr>
        <w:t xml:space="preserve"> pedagogick</w:t>
      </w:r>
      <w:r w:rsidR="00C83811">
        <w:rPr>
          <w:bCs/>
        </w:rPr>
        <w:t>ý</w:t>
      </w:r>
      <w:r w:rsidRPr="003475CB">
        <w:rPr>
          <w:bCs/>
        </w:rPr>
        <w:t xml:space="preserve"> sbor věnoval </w:t>
      </w:r>
      <w:r w:rsidR="00C83811">
        <w:rPr>
          <w:bCs/>
        </w:rPr>
        <w:t>pozornost</w:t>
      </w:r>
      <w:r w:rsidRPr="003475CB">
        <w:rPr>
          <w:bCs/>
        </w:rPr>
        <w:t xml:space="preserve"> rozvoji digitální gramotnosti a problematice </w:t>
      </w:r>
      <w:r w:rsidR="00452309">
        <w:rPr>
          <w:bCs/>
        </w:rPr>
        <w:t>vzdělávání žáků/uprchlíků.</w:t>
      </w:r>
    </w:p>
    <w:p w14:paraId="42F9BF53" w14:textId="77777777" w:rsidR="0006188D" w:rsidRPr="003475CB" w:rsidRDefault="00A8797D" w:rsidP="003475CB">
      <w:pPr>
        <w:pStyle w:val="Normln1"/>
        <w:spacing w:line="360" w:lineRule="auto"/>
        <w:jc w:val="both"/>
        <w:rPr>
          <w:bCs/>
        </w:rPr>
      </w:pPr>
      <w:r w:rsidRPr="003475CB">
        <w:rPr>
          <w:bCs/>
        </w:rPr>
        <w:t xml:space="preserve">     </w:t>
      </w:r>
      <w:r w:rsidR="00452309">
        <w:rPr>
          <w:bCs/>
        </w:rPr>
        <w:t>Inspiraci mohou</w:t>
      </w:r>
      <w:r w:rsidRPr="003475CB">
        <w:rPr>
          <w:bCs/>
        </w:rPr>
        <w:t xml:space="preserve"> učitelé </w:t>
      </w:r>
      <w:r w:rsidR="00452309">
        <w:rPr>
          <w:bCs/>
        </w:rPr>
        <w:t>načerpat z</w:t>
      </w:r>
      <w:r w:rsidR="0006188D" w:rsidRPr="003475CB">
        <w:rPr>
          <w:bCs/>
        </w:rPr>
        <w:t xml:space="preserve"> časopis</w:t>
      </w:r>
      <w:r w:rsidR="00452309">
        <w:rPr>
          <w:bCs/>
        </w:rPr>
        <w:t>ů</w:t>
      </w:r>
      <w:r w:rsidR="0006188D" w:rsidRPr="003475CB">
        <w:rPr>
          <w:bCs/>
        </w:rPr>
        <w:t xml:space="preserve"> Moderní vyučování, Informatorium, Rodina a škola, Učitelské noviny</w:t>
      </w:r>
      <w:r w:rsidR="0062020F" w:rsidRPr="003475CB">
        <w:rPr>
          <w:bCs/>
        </w:rPr>
        <w:t>, Školství</w:t>
      </w:r>
      <w:r w:rsidR="0013679E" w:rsidRPr="003475CB">
        <w:rPr>
          <w:bCs/>
        </w:rPr>
        <w:t>, Školní poradenství, Prevence</w:t>
      </w:r>
      <w:r w:rsidR="00452309">
        <w:rPr>
          <w:bCs/>
        </w:rPr>
        <w:t>, které škola odebírá</w:t>
      </w:r>
      <w:r w:rsidR="0006188D" w:rsidRPr="003475CB">
        <w:rPr>
          <w:bCs/>
        </w:rPr>
        <w:t>.</w:t>
      </w:r>
    </w:p>
    <w:p w14:paraId="022D9B03" w14:textId="77777777" w:rsidR="009C524C" w:rsidRPr="003475CB" w:rsidRDefault="00C249E3" w:rsidP="003475CB">
      <w:pPr>
        <w:pStyle w:val="Nadpis3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3475C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lastRenderedPageBreak/>
        <w:t xml:space="preserve">     </w:t>
      </w:r>
      <w:r w:rsidR="00A8797D" w:rsidRPr="003475C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Do </w:t>
      </w:r>
      <w:r w:rsidR="009C524C" w:rsidRPr="003475C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DVPP se </w:t>
      </w:r>
      <w:r w:rsidR="00A8797D" w:rsidRPr="003475C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zapojují všichni pedagogičtí pracovníci – vyučující,</w:t>
      </w:r>
      <w:r w:rsidR="009C524C" w:rsidRPr="003475C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asistentky pedagoga</w:t>
      </w:r>
      <w:r w:rsidR="00A8797D" w:rsidRPr="003475C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, </w:t>
      </w:r>
      <w:r w:rsidR="009C524C" w:rsidRPr="003475C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vychovatelky školní družiny</w:t>
      </w:r>
      <w:r w:rsidR="00A8797D" w:rsidRPr="003475C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i pracovnice </w:t>
      </w:r>
      <w:r w:rsidR="003D016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školního poradenského pracoviště</w:t>
      </w:r>
      <w:r w:rsidR="009C524C" w:rsidRPr="003475C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.</w:t>
      </w:r>
    </w:p>
    <w:p w14:paraId="2AA07CFC" w14:textId="77777777" w:rsidR="0006188D" w:rsidRPr="003475CB" w:rsidRDefault="00C6462C" w:rsidP="003475CB">
      <w:pPr>
        <w:pStyle w:val="Nadpis3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3475C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    </w:t>
      </w:r>
      <w:r w:rsidR="00C249E3" w:rsidRPr="003475CB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Celkový přehled akcí dalšího vzdělávání pedagogických pracovníků je v samostatné příloze.</w:t>
      </w:r>
    </w:p>
    <w:p w14:paraId="69E7A08B" w14:textId="77777777" w:rsidR="00D929BF" w:rsidRPr="003475CB" w:rsidRDefault="00D929BF" w:rsidP="003475CB">
      <w:pPr>
        <w:pStyle w:val="Nadpis3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7606F2E6" w14:textId="77777777" w:rsidR="002660B8" w:rsidRPr="00EC3143" w:rsidRDefault="002660B8">
      <w:pPr>
        <w:pStyle w:val="Normln1"/>
        <w:rPr>
          <w:rStyle w:val="Standardnpsmoodstavce1"/>
          <w:b/>
          <w:bCs/>
        </w:rPr>
      </w:pPr>
    </w:p>
    <w:p w14:paraId="03A14BCF" w14:textId="77777777" w:rsidR="0006188D" w:rsidRPr="00EC3143" w:rsidRDefault="0006188D">
      <w:pPr>
        <w:pStyle w:val="Normln1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>6.  Počet tříd</w:t>
      </w:r>
    </w:p>
    <w:p w14:paraId="5DE5E730" w14:textId="77777777" w:rsidR="0006188D" w:rsidRPr="00EC3143" w:rsidRDefault="0006188D">
      <w:pPr>
        <w:pStyle w:val="Normln1"/>
        <w:rPr>
          <w:rStyle w:val="Standardnpsmoodstavce1"/>
        </w:rPr>
      </w:pPr>
      <w:r w:rsidRPr="00EC3143">
        <w:rPr>
          <w:rStyle w:val="Standardnpsmoodstavce1"/>
        </w:rPr>
        <w:t xml:space="preserve"> 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3"/>
        <w:gridCol w:w="2303"/>
        <w:gridCol w:w="2303"/>
      </w:tblGrid>
      <w:tr w:rsidR="0006188D" w:rsidRPr="00EC3143" w14:paraId="39D9CCC0" w14:textId="77777777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15F8" w14:textId="77777777" w:rsidR="0006188D" w:rsidRPr="00EC3143" w:rsidRDefault="0006188D">
            <w:pPr>
              <w:pStyle w:val="Normln1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BCC3" w14:textId="77777777" w:rsidR="0006188D" w:rsidRPr="00EC3143" w:rsidRDefault="0006188D" w:rsidP="00B75949">
            <w:pPr>
              <w:pStyle w:val="Nadpis6"/>
              <w:tabs>
                <w:tab w:val="left" w:pos="0"/>
              </w:tabs>
              <w:jc w:val="center"/>
              <w:rPr>
                <w:rStyle w:val="Standardnpsmoodstavce1"/>
                <w:rFonts w:ascii="Times New Roman" w:hAnsi="Times New Roman" w:cs="Times New Roman"/>
              </w:rPr>
            </w:pPr>
            <w:r w:rsidRPr="00EC3143">
              <w:rPr>
                <w:rStyle w:val="Standardnpsmoodstavce1"/>
                <w:rFonts w:ascii="Times New Roman" w:hAnsi="Times New Roman" w:cs="Times New Roman"/>
              </w:rPr>
              <w:t>I. stupeň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4D5F" w14:textId="77777777" w:rsidR="0006188D" w:rsidRPr="00EC3143" w:rsidRDefault="0006188D" w:rsidP="002753AA">
            <w:pPr>
              <w:pStyle w:val="Nadpis6"/>
              <w:tabs>
                <w:tab w:val="left" w:pos="0"/>
              </w:tabs>
              <w:jc w:val="center"/>
              <w:rPr>
                <w:rStyle w:val="Standardnpsmoodstavce1"/>
                <w:rFonts w:ascii="Times New Roman" w:hAnsi="Times New Roman" w:cs="Times New Roman"/>
              </w:rPr>
            </w:pPr>
            <w:r w:rsidRPr="00EC3143">
              <w:rPr>
                <w:rStyle w:val="Standardnpsmoodstavce1"/>
                <w:rFonts w:ascii="Times New Roman" w:hAnsi="Times New Roman" w:cs="Times New Roman"/>
              </w:rPr>
              <w:t>II. stupeň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08C2" w14:textId="77777777" w:rsidR="0006188D" w:rsidRPr="00EC3143" w:rsidRDefault="0006188D" w:rsidP="002753AA">
            <w:pPr>
              <w:pStyle w:val="Nadpis6"/>
              <w:tabs>
                <w:tab w:val="left" w:pos="0"/>
              </w:tabs>
              <w:jc w:val="center"/>
              <w:rPr>
                <w:rStyle w:val="Standardnpsmoodstavce1"/>
                <w:rFonts w:ascii="Times New Roman" w:hAnsi="Times New Roman" w:cs="Times New Roman"/>
              </w:rPr>
            </w:pPr>
            <w:r w:rsidRPr="00EC3143">
              <w:rPr>
                <w:rStyle w:val="Standardnpsmoodstavce1"/>
                <w:rFonts w:ascii="Times New Roman" w:hAnsi="Times New Roman" w:cs="Times New Roman"/>
              </w:rPr>
              <w:t>celkem</w:t>
            </w:r>
          </w:p>
        </w:tc>
      </w:tr>
      <w:tr w:rsidR="0006188D" w:rsidRPr="00EC3143" w14:paraId="33A69A72" w14:textId="77777777">
        <w:tc>
          <w:tcPr>
            <w:tcW w:w="2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0A628" w14:textId="77777777" w:rsidR="0006188D" w:rsidRPr="00EC3143" w:rsidRDefault="0006188D" w:rsidP="002F1942">
            <w:pPr>
              <w:pStyle w:val="Normlnweb"/>
              <w:spacing w:before="0" w:after="0"/>
            </w:pPr>
            <w:r w:rsidRPr="00EC3143">
              <w:t>k 30.6. 20</w:t>
            </w:r>
            <w:r w:rsidR="00643EF9" w:rsidRPr="00EC3143">
              <w:t>2</w:t>
            </w:r>
            <w:r w:rsidR="002F1942">
              <w:t>2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0F434685" w14:textId="77777777" w:rsidR="0006188D" w:rsidRPr="00EC3143" w:rsidRDefault="0006188D" w:rsidP="002F1942">
            <w:pPr>
              <w:pStyle w:val="Normln1"/>
              <w:jc w:val="center"/>
            </w:pPr>
            <w:r w:rsidRPr="00EC3143">
              <w:t>1</w:t>
            </w:r>
            <w:r w:rsidR="002F1942">
              <w:t>7</w:t>
            </w:r>
            <w:r w:rsidR="0013679E" w:rsidRPr="00EC3143">
              <w:t xml:space="preserve"> </w:t>
            </w:r>
            <w:r w:rsidR="000307DC" w:rsidRPr="00EC3143">
              <w:t>+</w:t>
            </w:r>
            <w:r w:rsidR="002753AA" w:rsidRPr="00EC3143">
              <w:t xml:space="preserve"> </w:t>
            </w:r>
            <w:r w:rsidR="00D8480F" w:rsidRPr="00EC3143">
              <w:t>1</w:t>
            </w:r>
            <w:r w:rsidR="000307DC" w:rsidRPr="00EC3143">
              <w:t>(PT)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22F504B4" w14:textId="77777777" w:rsidR="0006188D" w:rsidRPr="00EC3143" w:rsidRDefault="0006188D" w:rsidP="0013679E">
            <w:pPr>
              <w:pStyle w:val="Normln1"/>
              <w:jc w:val="center"/>
            </w:pPr>
            <w:r w:rsidRPr="00EC3143">
              <w:t>1</w:t>
            </w:r>
            <w:r w:rsidR="0013679E" w:rsidRPr="00EC3143">
              <w:t>2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2CC2438F" w14:textId="77777777" w:rsidR="0006188D" w:rsidRPr="00EC3143" w:rsidRDefault="002F1942" w:rsidP="00D8480F">
            <w:pPr>
              <w:pStyle w:val="Normln1"/>
              <w:jc w:val="center"/>
            </w:pPr>
            <w:r>
              <w:t>29</w:t>
            </w:r>
            <w:r w:rsidR="0013679E" w:rsidRPr="00EC3143">
              <w:t xml:space="preserve"> </w:t>
            </w:r>
            <w:r w:rsidR="005C03E0" w:rsidRPr="00EC3143">
              <w:t>+1</w:t>
            </w:r>
          </w:p>
        </w:tc>
      </w:tr>
    </w:tbl>
    <w:p w14:paraId="197FC48F" w14:textId="77777777" w:rsidR="00752CCA" w:rsidRPr="00EC3143" w:rsidRDefault="0006188D">
      <w:pPr>
        <w:pStyle w:val="Normln1"/>
        <w:rPr>
          <w:rStyle w:val="Standardnpsmoodstavce1"/>
        </w:rPr>
      </w:pPr>
      <w:r w:rsidRPr="00EC3143">
        <w:rPr>
          <w:rStyle w:val="Standardnpsmoodstavce1"/>
        </w:rPr>
        <w:t xml:space="preserve">   </w:t>
      </w:r>
    </w:p>
    <w:p w14:paraId="55A45DD1" w14:textId="77777777" w:rsidR="00022D82" w:rsidRPr="00EC3143" w:rsidRDefault="00022D82">
      <w:pPr>
        <w:pStyle w:val="Normln1"/>
        <w:rPr>
          <w:rStyle w:val="Standardnpsmoodstavce1"/>
        </w:rPr>
      </w:pPr>
    </w:p>
    <w:p w14:paraId="1DAFF9CA" w14:textId="77777777" w:rsidR="00643EF9" w:rsidRPr="00EC3143" w:rsidRDefault="00643EF9">
      <w:pPr>
        <w:pStyle w:val="Normln1"/>
        <w:rPr>
          <w:rStyle w:val="Standardnpsmoodstavce1"/>
        </w:rPr>
      </w:pPr>
    </w:p>
    <w:p w14:paraId="030E6C37" w14:textId="77777777" w:rsidR="0006188D" w:rsidRPr="00EC3143" w:rsidRDefault="0006188D">
      <w:pPr>
        <w:pStyle w:val="Normln1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 xml:space="preserve">7. Počet žáků               </w:t>
      </w:r>
    </w:p>
    <w:p w14:paraId="5B5A2570" w14:textId="77777777" w:rsidR="0006188D" w:rsidRPr="00EC3143" w:rsidRDefault="0006188D">
      <w:pPr>
        <w:pStyle w:val="Normln1"/>
        <w:rPr>
          <w:rStyle w:val="Standardnpsmoodstavce1"/>
        </w:rPr>
      </w:pPr>
      <w:r w:rsidRPr="00EC3143">
        <w:rPr>
          <w:rStyle w:val="Standardnpsmoodstavce1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3"/>
        <w:gridCol w:w="2303"/>
        <w:gridCol w:w="2303"/>
      </w:tblGrid>
      <w:tr w:rsidR="0006188D" w:rsidRPr="00EC3143" w14:paraId="75862D94" w14:textId="77777777" w:rsidTr="002660B8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2104" w14:textId="77777777" w:rsidR="0006188D" w:rsidRPr="00EC3143" w:rsidRDefault="0006188D">
            <w:pPr>
              <w:pStyle w:val="Normln1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 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E7371" w14:textId="77777777" w:rsidR="0006188D" w:rsidRPr="00EC314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I. stupeň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F797D" w14:textId="77777777" w:rsidR="0006188D" w:rsidRPr="00EC314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II. stupeň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762B" w14:textId="77777777" w:rsidR="0006188D" w:rsidRPr="00EC314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Celkem</w:t>
            </w:r>
          </w:p>
        </w:tc>
      </w:tr>
      <w:tr w:rsidR="0006188D" w:rsidRPr="00EC3143" w14:paraId="667BAF4D" w14:textId="77777777" w:rsidTr="002660B8">
        <w:tc>
          <w:tcPr>
            <w:tcW w:w="2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F7E6D" w14:textId="77777777" w:rsidR="0006188D" w:rsidRPr="00EC3143" w:rsidRDefault="003E02B8" w:rsidP="002F1942">
            <w:pPr>
              <w:pStyle w:val="Normln1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k 30.6. 202</w:t>
            </w:r>
            <w:r w:rsidR="002F1942">
              <w:rPr>
                <w:rStyle w:val="Standardnpsmoodstavce1"/>
              </w:rPr>
              <w:t>2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F1F896" w14:textId="77777777" w:rsidR="0006188D" w:rsidRPr="00EC3143" w:rsidRDefault="00615FF1" w:rsidP="002F1942">
            <w:pPr>
              <w:pStyle w:val="Normln1"/>
              <w:jc w:val="center"/>
            </w:pPr>
            <w:r w:rsidRPr="00EC3143">
              <w:t>3</w:t>
            </w:r>
            <w:r w:rsidR="009E48C7" w:rsidRPr="00EC3143">
              <w:t>6</w:t>
            </w:r>
            <w:r w:rsidR="002F1942">
              <w:t>2</w:t>
            </w:r>
            <w:r w:rsidR="00383D9E" w:rsidRPr="00EC3143">
              <w:t xml:space="preserve"> + </w:t>
            </w:r>
            <w:r w:rsidR="003E02B8" w:rsidRPr="00EC3143">
              <w:t>1</w:t>
            </w:r>
            <w:r w:rsidR="002F1942">
              <w:t xml:space="preserve">9 </w:t>
            </w:r>
            <w:r w:rsidR="000307DC" w:rsidRPr="00EC3143">
              <w:t>(PT)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5BDA55ED" w14:textId="77777777" w:rsidR="0006188D" w:rsidRPr="00EC3143" w:rsidRDefault="009E48C7" w:rsidP="002F1942">
            <w:pPr>
              <w:pStyle w:val="Normln1"/>
              <w:jc w:val="center"/>
            </w:pPr>
            <w:r w:rsidRPr="00EC3143">
              <w:t>2</w:t>
            </w:r>
            <w:r w:rsidR="002F1942">
              <w:t>8</w:t>
            </w:r>
            <w:r w:rsidRPr="00EC3143">
              <w:t>4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</w:tcPr>
          <w:p w14:paraId="621F5138" w14:textId="77777777" w:rsidR="0006188D" w:rsidRPr="00EC3143" w:rsidRDefault="009E48C7" w:rsidP="002F1942">
            <w:pPr>
              <w:pStyle w:val="Normln1"/>
              <w:jc w:val="center"/>
            </w:pPr>
            <w:r w:rsidRPr="00EC3143">
              <w:t>6</w:t>
            </w:r>
            <w:r w:rsidR="002F1942">
              <w:t>46</w:t>
            </w:r>
            <w:r w:rsidR="00AF0215" w:rsidRPr="00EC3143">
              <w:t xml:space="preserve"> </w:t>
            </w:r>
            <w:r w:rsidR="00512D87" w:rsidRPr="00EC3143">
              <w:t>+</w:t>
            </w:r>
            <w:r w:rsidR="00AF0215" w:rsidRPr="00EC3143">
              <w:t xml:space="preserve"> </w:t>
            </w:r>
            <w:r w:rsidR="003E02B8" w:rsidRPr="00EC3143">
              <w:t>1</w:t>
            </w:r>
            <w:r w:rsidR="002F1942">
              <w:t>9</w:t>
            </w:r>
            <w:r w:rsidR="003E02B8" w:rsidRPr="00EC3143">
              <w:t xml:space="preserve"> </w:t>
            </w:r>
            <w:r w:rsidR="00F007CF" w:rsidRPr="00EC3143">
              <w:t>(</w:t>
            </w:r>
            <w:r w:rsidR="00512D87" w:rsidRPr="00EC3143">
              <w:t>PT)</w:t>
            </w:r>
          </w:p>
        </w:tc>
      </w:tr>
    </w:tbl>
    <w:p w14:paraId="320114A2" w14:textId="77777777" w:rsidR="00D01274" w:rsidRPr="00EC3143" w:rsidRDefault="00D01274" w:rsidP="007941C4">
      <w:pPr>
        <w:pStyle w:val="Normln1"/>
        <w:rPr>
          <w:color w:val="FF0000"/>
        </w:rPr>
      </w:pPr>
    </w:p>
    <w:p w14:paraId="6E8167C3" w14:textId="77777777" w:rsidR="00D01274" w:rsidRPr="00EC3143" w:rsidRDefault="00D01274" w:rsidP="007941C4">
      <w:pPr>
        <w:pStyle w:val="Normln1"/>
        <w:rPr>
          <w:color w:val="FF0000"/>
        </w:rPr>
      </w:pPr>
    </w:p>
    <w:p w14:paraId="757686AB" w14:textId="77777777" w:rsidR="007941C4" w:rsidRPr="00D823FC" w:rsidRDefault="007941C4" w:rsidP="007941C4">
      <w:pPr>
        <w:pStyle w:val="Normln1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 xml:space="preserve">8.  </w:t>
      </w:r>
      <w:r w:rsidRPr="00D823FC">
        <w:rPr>
          <w:rStyle w:val="Standardnpsmoodstavce1"/>
          <w:b/>
          <w:bCs/>
        </w:rPr>
        <w:t>Počet integrovaných dětí k 30.</w:t>
      </w:r>
      <w:r w:rsidR="00481CD2">
        <w:rPr>
          <w:rStyle w:val="Standardnpsmoodstavce1"/>
          <w:b/>
          <w:bCs/>
        </w:rPr>
        <w:t xml:space="preserve"> </w:t>
      </w:r>
      <w:r w:rsidR="00C252CD" w:rsidRPr="00D823FC">
        <w:rPr>
          <w:rStyle w:val="Standardnpsmoodstavce1"/>
          <w:b/>
          <w:bCs/>
        </w:rPr>
        <w:t>0</w:t>
      </w:r>
      <w:r w:rsidRPr="00D823FC">
        <w:rPr>
          <w:rStyle w:val="Standardnpsmoodstavce1"/>
          <w:b/>
          <w:bCs/>
        </w:rPr>
        <w:t>6.</w:t>
      </w:r>
      <w:r w:rsidR="00481CD2">
        <w:rPr>
          <w:rStyle w:val="Standardnpsmoodstavce1"/>
          <w:b/>
          <w:bCs/>
        </w:rPr>
        <w:t xml:space="preserve"> </w:t>
      </w:r>
      <w:r w:rsidRPr="00D823FC">
        <w:rPr>
          <w:rStyle w:val="Standardnpsmoodstavce1"/>
          <w:b/>
          <w:bCs/>
        </w:rPr>
        <w:t>20</w:t>
      </w:r>
      <w:r w:rsidR="00AF0215" w:rsidRPr="00D823FC">
        <w:rPr>
          <w:rStyle w:val="Standardnpsmoodstavce1"/>
          <w:b/>
          <w:bCs/>
        </w:rPr>
        <w:t>2</w:t>
      </w:r>
      <w:r w:rsidR="002F1942" w:rsidRPr="00D823FC">
        <w:rPr>
          <w:rStyle w:val="Standardnpsmoodstavce1"/>
          <w:b/>
          <w:bCs/>
        </w:rPr>
        <w:t>2</w:t>
      </w:r>
      <w:r w:rsidRPr="00D823FC">
        <w:rPr>
          <w:rStyle w:val="Standardnpsmoodstavce1"/>
          <w:b/>
          <w:bCs/>
        </w:rPr>
        <w:t xml:space="preserve">:  </w:t>
      </w:r>
    </w:p>
    <w:p w14:paraId="5F193E70" w14:textId="77777777" w:rsidR="009B032D" w:rsidRPr="009B032D" w:rsidRDefault="009B032D" w:rsidP="007941C4">
      <w:pPr>
        <w:pStyle w:val="Normln1"/>
        <w:rPr>
          <w:rStyle w:val="Standardnpsmoodstavce1"/>
          <w:b/>
          <w:bCs/>
          <w:color w:val="C00000"/>
        </w:rPr>
      </w:pPr>
    </w:p>
    <w:p w14:paraId="667D3350" w14:textId="77777777" w:rsidR="00D8049B" w:rsidRPr="006D6C18" w:rsidRDefault="007941C4" w:rsidP="009B032D">
      <w:pPr>
        <w:pStyle w:val="bodytext2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t> </w:t>
      </w:r>
      <w:r w:rsidR="003D79F4" w:rsidRPr="006D6C18">
        <w:rPr>
          <w:rStyle w:val="Standardnpsmoodstavce1"/>
        </w:rPr>
        <w:t xml:space="preserve">     </w:t>
      </w:r>
      <w:r w:rsidR="00B123BB" w:rsidRPr="006D6C18">
        <w:rPr>
          <w:rStyle w:val="Standardnpsmoodstavce1"/>
        </w:rPr>
        <w:t>P</w:t>
      </w:r>
      <w:r w:rsidR="00512D87" w:rsidRPr="006D6C18">
        <w:rPr>
          <w:rStyle w:val="Standardnpsmoodstavce1"/>
        </w:rPr>
        <w:t xml:space="preserve">očet žáků </w:t>
      </w:r>
      <w:r w:rsidR="000856FC" w:rsidRPr="006D6C18">
        <w:rPr>
          <w:rStyle w:val="Standardnpsmoodstavce1"/>
        </w:rPr>
        <w:t>s přiznaným podpůrným opatřením</w:t>
      </w:r>
      <w:r w:rsidR="00B123BB" w:rsidRPr="006D6C18">
        <w:rPr>
          <w:rStyle w:val="Standardnpsmoodstavce1"/>
        </w:rPr>
        <w:t xml:space="preserve"> </w:t>
      </w:r>
      <w:r w:rsidR="00291084">
        <w:rPr>
          <w:rStyle w:val="Standardnpsmoodstavce1"/>
        </w:rPr>
        <w:t xml:space="preserve">se i </w:t>
      </w:r>
      <w:r w:rsidR="00B123BB" w:rsidRPr="006D6C18">
        <w:rPr>
          <w:rStyle w:val="Standardnpsmoodstavce1"/>
        </w:rPr>
        <w:t xml:space="preserve">v tomto školním roce mírně </w:t>
      </w:r>
      <w:r w:rsidR="00291084">
        <w:rPr>
          <w:rStyle w:val="Standardnpsmoodstavce1"/>
        </w:rPr>
        <w:t>navýšil</w:t>
      </w:r>
      <w:r w:rsidR="00AF0215" w:rsidRPr="006D6C18">
        <w:rPr>
          <w:rStyle w:val="Standardnpsmoodstavce1"/>
        </w:rPr>
        <w:t xml:space="preserve">. </w:t>
      </w:r>
      <w:r w:rsidR="00B123BB" w:rsidRPr="006D6C18">
        <w:rPr>
          <w:rStyle w:val="Standardnpsmoodstavce1"/>
        </w:rPr>
        <w:t>S</w:t>
      </w:r>
      <w:r w:rsidR="00B468D5" w:rsidRPr="006D6C18">
        <w:rPr>
          <w:rStyle w:val="Standardnpsmoodstavce1"/>
        </w:rPr>
        <w:t>polečn</w:t>
      </w:r>
      <w:r w:rsidR="00B123BB" w:rsidRPr="006D6C18">
        <w:rPr>
          <w:rStyle w:val="Standardnpsmoodstavce1"/>
        </w:rPr>
        <w:t>é</w:t>
      </w:r>
      <w:r w:rsidR="00B468D5" w:rsidRPr="006D6C18">
        <w:rPr>
          <w:rStyle w:val="Standardnpsmoodstavce1"/>
        </w:rPr>
        <w:t xml:space="preserve"> vzdělávání, které </w:t>
      </w:r>
      <w:r w:rsidR="00B123BB" w:rsidRPr="006D6C18">
        <w:rPr>
          <w:rStyle w:val="Standardnpsmoodstavce1"/>
        </w:rPr>
        <w:t>vstoupilo v platnost</w:t>
      </w:r>
      <w:r w:rsidR="00B468D5" w:rsidRPr="006D6C18">
        <w:rPr>
          <w:rStyle w:val="Standardnpsmoodstavce1"/>
        </w:rPr>
        <w:t xml:space="preserve"> </w:t>
      </w:r>
      <w:r w:rsidR="00C47944" w:rsidRPr="006D6C18">
        <w:rPr>
          <w:rStyle w:val="Standardnpsmoodstavce1"/>
        </w:rPr>
        <w:t>0</w:t>
      </w:r>
      <w:r w:rsidR="00B468D5" w:rsidRPr="006D6C18">
        <w:rPr>
          <w:rStyle w:val="Standardnpsmoodstavce1"/>
        </w:rPr>
        <w:t>1.</w:t>
      </w:r>
      <w:r w:rsidR="00481CD2">
        <w:rPr>
          <w:rStyle w:val="Standardnpsmoodstavce1"/>
        </w:rPr>
        <w:t xml:space="preserve"> </w:t>
      </w:r>
      <w:r w:rsidR="00C47944" w:rsidRPr="006D6C18">
        <w:rPr>
          <w:rStyle w:val="Standardnpsmoodstavce1"/>
        </w:rPr>
        <w:t>0</w:t>
      </w:r>
      <w:r w:rsidR="00B468D5" w:rsidRPr="006D6C18">
        <w:rPr>
          <w:rStyle w:val="Standardnpsmoodstavce1"/>
        </w:rPr>
        <w:t>9.</w:t>
      </w:r>
      <w:r w:rsidR="00481CD2">
        <w:rPr>
          <w:rStyle w:val="Standardnpsmoodstavce1"/>
        </w:rPr>
        <w:t xml:space="preserve"> </w:t>
      </w:r>
      <w:r w:rsidR="00B468D5" w:rsidRPr="006D6C18">
        <w:rPr>
          <w:rStyle w:val="Standardnpsmoodstavce1"/>
        </w:rPr>
        <w:t xml:space="preserve">2016, přivádí do základních škol žáky s celým spektrem </w:t>
      </w:r>
      <w:r w:rsidR="00291084">
        <w:rPr>
          <w:rStyle w:val="Standardnpsmoodstavce1"/>
        </w:rPr>
        <w:t xml:space="preserve">nejrůznějších deficitů a </w:t>
      </w:r>
      <w:r w:rsidR="00B468D5" w:rsidRPr="006D6C18">
        <w:rPr>
          <w:rStyle w:val="Standardnpsmoodstavce1"/>
        </w:rPr>
        <w:t xml:space="preserve">poruch. </w:t>
      </w:r>
      <w:r w:rsidR="00B123BB" w:rsidRPr="006D6C18">
        <w:rPr>
          <w:rStyle w:val="Standardnpsmoodstavce1"/>
        </w:rPr>
        <w:t>Ve školním roce 202</w:t>
      </w:r>
      <w:r w:rsidR="00291084">
        <w:rPr>
          <w:rStyle w:val="Standardnpsmoodstavce1"/>
        </w:rPr>
        <w:t>1</w:t>
      </w:r>
      <w:r w:rsidR="00B123BB" w:rsidRPr="006D6C18">
        <w:rPr>
          <w:rStyle w:val="Standardnpsmoodstavce1"/>
        </w:rPr>
        <w:t>/202</w:t>
      </w:r>
      <w:r w:rsidR="00291084">
        <w:rPr>
          <w:rStyle w:val="Standardnpsmoodstavce1"/>
        </w:rPr>
        <w:t>2</w:t>
      </w:r>
      <w:r w:rsidR="00B123BB" w:rsidRPr="006D6C18">
        <w:rPr>
          <w:rStyle w:val="Standardnpsmoodstavce1"/>
        </w:rPr>
        <w:t xml:space="preserve"> </w:t>
      </w:r>
      <w:r w:rsidR="00291084">
        <w:rPr>
          <w:rStyle w:val="Standardnpsmoodstavce1"/>
        </w:rPr>
        <w:t>jsme</w:t>
      </w:r>
      <w:r w:rsidR="00B123BB" w:rsidRPr="006D6C18">
        <w:rPr>
          <w:rStyle w:val="Standardnpsmoodstavce1"/>
        </w:rPr>
        <w:t xml:space="preserve"> na škole vzdělával</w:t>
      </w:r>
      <w:r w:rsidR="00291084">
        <w:rPr>
          <w:rStyle w:val="Standardnpsmoodstavce1"/>
        </w:rPr>
        <w:t>i</w:t>
      </w:r>
      <w:r w:rsidR="00B123BB" w:rsidRPr="006D6C18">
        <w:rPr>
          <w:rStyle w:val="Standardnpsmoodstavce1"/>
        </w:rPr>
        <w:t xml:space="preserve"> celkem</w:t>
      </w:r>
      <w:r w:rsidR="00B468D5" w:rsidRPr="006D6C18">
        <w:rPr>
          <w:rStyle w:val="Standardnpsmoodstavce1"/>
        </w:rPr>
        <w:t xml:space="preserve"> </w:t>
      </w:r>
      <w:r w:rsidR="00291084">
        <w:rPr>
          <w:rStyle w:val="Standardnpsmoodstavce1"/>
        </w:rPr>
        <w:t>102</w:t>
      </w:r>
      <w:r w:rsidR="00B468D5" w:rsidRPr="006D6C18">
        <w:rPr>
          <w:rStyle w:val="Standardnpsmoodstavce1"/>
        </w:rPr>
        <w:t xml:space="preserve"> žák</w:t>
      </w:r>
      <w:r w:rsidR="00291084">
        <w:rPr>
          <w:rStyle w:val="Standardnpsmoodstavce1"/>
        </w:rPr>
        <w:t>y</w:t>
      </w:r>
      <w:r w:rsidR="00B468D5" w:rsidRPr="006D6C18">
        <w:rPr>
          <w:rStyle w:val="Standardnpsmoodstavce1"/>
        </w:rPr>
        <w:t xml:space="preserve"> s</w:t>
      </w:r>
      <w:r w:rsidR="003D79F4" w:rsidRPr="006D6C18">
        <w:rPr>
          <w:rStyle w:val="Standardnpsmoodstavce1"/>
        </w:rPr>
        <w:t xml:space="preserve"> přiznaným podpůrným opatřením </w:t>
      </w:r>
      <w:r w:rsidR="000856FC" w:rsidRPr="006D6C18">
        <w:rPr>
          <w:rStyle w:val="Standardnpsmoodstavce1"/>
        </w:rPr>
        <w:t>1</w:t>
      </w:r>
      <w:r w:rsidR="003D79F4" w:rsidRPr="006D6C18">
        <w:rPr>
          <w:rStyle w:val="Standardnpsmoodstavce1"/>
        </w:rPr>
        <w:t>.</w:t>
      </w:r>
      <w:r w:rsidR="00B123BB" w:rsidRPr="006D6C18">
        <w:rPr>
          <w:rStyle w:val="Standardnpsmoodstavce1"/>
        </w:rPr>
        <w:t xml:space="preserve"> </w:t>
      </w:r>
      <w:r w:rsidR="003D79F4" w:rsidRPr="006D6C18">
        <w:rPr>
          <w:rStyle w:val="Standardnpsmoodstavce1"/>
        </w:rPr>
        <w:t>-</w:t>
      </w:r>
      <w:r w:rsidR="00B123BB" w:rsidRPr="006D6C18">
        <w:rPr>
          <w:rStyle w:val="Standardnpsmoodstavce1"/>
        </w:rPr>
        <w:t xml:space="preserve"> </w:t>
      </w:r>
      <w:r w:rsidR="00B468D5" w:rsidRPr="006D6C18">
        <w:rPr>
          <w:rStyle w:val="Standardnpsmoodstavce1"/>
        </w:rPr>
        <w:t>4</w:t>
      </w:r>
      <w:r w:rsidR="003D79F4" w:rsidRPr="006D6C18">
        <w:rPr>
          <w:rStyle w:val="Standardnpsmoodstavce1"/>
        </w:rPr>
        <w:t>.</w:t>
      </w:r>
      <w:r w:rsidR="009C0958" w:rsidRPr="006D6C18">
        <w:rPr>
          <w:rStyle w:val="Standardnpsmoodstavce1"/>
        </w:rPr>
        <w:t xml:space="preserve"> </w:t>
      </w:r>
      <w:r w:rsidR="003D79F4" w:rsidRPr="006D6C18">
        <w:rPr>
          <w:rStyle w:val="Standardnpsmoodstavce1"/>
        </w:rPr>
        <w:t>stupně</w:t>
      </w:r>
      <w:r w:rsidR="00B468D5" w:rsidRPr="006D6C18">
        <w:rPr>
          <w:rStyle w:val="Standardnpsmoodstavce1"/>
        </w:rPr>
        <w:t xml:space="preserve">. </w:t>
      </w:r>
      <w:r w:rsidR="00481CD2">
        <w:rPr>
          <w:rStyle w:val="Standardnpsmoodstavce1"/>
        </w:rPr>
        <w:t>Dvacet šest</w:t>
      </w:r>
      <w:r w:rsidR="003D79F4" w:rsidRPr="006D6C18">
        <w:rPr>
          <w:rStyle w:val="Standardnpsmoodstavce1"/>
        </w:rPr>
        <w:t xml:space="preserve"> ž</w:t>
      </w:r>
      <w:r w:rsidR="00FA7AFC" w:rsidRPr="006D6C18">
        <w:rPr>
          <w:rStyle w:val="Standardnpsmoodstavce1"/>
        </w:rPr>
        <w:t xml:space="preserve">áků </w:t>
      </w:r>
      <w:r w:rsidR="00EE3924" w:rsidRPr="006D6C18">
        <w:rPr>
          <w:rStyle w:val="Standardnpsmoodstavce1"/>
        </w:rPr>
        <w:t xml:space="preserve">mělo </w:t>
      </w:r>
      <w:r w:rsidR="00FA7AFC" w:rsidRPr="006D6C18">
        <w:rPr>
          <w:rStyle w:val="Standardnpsmoodstavce1"/>
        </w:rPr>
        <w:t>vypracov</w:t>
      </w:r>
      <w:r w:rsidR="003D79F4" w:rsidRPr="006D6C18">
        <w:rPr>
          <w:rStyle w:val="Standardnpsmoodstavce1"/>
        </w:rPr>
        <w:t>án individuální vzdělávací plán.</w:t>
      </w:r>
      <w:r w:rsidR="00D823FC">
        <w:rPr>
          <w:rStyle w:val="Standardnpsmoodstavce1"/>
        </w:rPr>
        <w:t xml:space="preserve"> </w:t>
      </w:r>
      <w:r w:rsidR="00B123BB" w:rsidRPr="006D6C18">
        <w:rPr>
          <w:rStyle w:val="Standardnpsmoodstavce1"/>
        </w:rPr>
        <w:t>Převážná v</w:t>
      </w:r>
      <w:r w:rsidR="000856FC" w:rsidRPr="006D6C18">
        <w:rPr>
          <w:rStyle w:val="Standardnpsmoodstavce1"/>
        </w:rPr>
        <w:t>ětšina žáků byla vyšetřena v Pedagogicko-psychologické poradně (PPP) Chomutov</w:t>
      </w:r>
      <w:r w:rsidR="00D8049B" w:rsidRPr="006D6C18">
        <w:rPr>
          <w:rStyle w:val="Standardnpsmoodstavce1"/>
        </w:rPr>
        <w:t>.</w:t>
      </w:r>
      <w:r w:rsidR="00291084">
        <w:rPr>
          <w:rStyle w:val="Standardnpsmoodstavce1"/>
        </w:rPr>
        <w:t xml:space="preserve"> </w:t>
      </w:r>
    </w:p>
    <w:p w14:paraId="6C268217" w14:textId="77777777" w:rsidR="003D79F4" w:rsidRPr="006D6C18" w:rsidRDefault="003D79F4" w:rsidP="006D6C18">
      <w:pPr>
        <w:pStyle w:val="bodytext2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t xml:space="preserve">     </w:t>
      </w:r>
      <w:r w:rsidR="00B123BB" w:rsidRPr="006D6C18">
        <w:rPr>
          <w:rStyle w:val="Standardnpsmoodstavce1"/>
        </w:rPr>
        <w:t>N</w:t>
      </w:r>
      <w:r w:rsidRPr="006D6C18">
        <w:rPr>
          <w:rStyle w:val="Standardnpsmoodstavce1"/>
        </w:rPr>
        <w:t>ejčastěji navržen</w:t>
      </w:r>
      <w:r w:rsidR="00B123BB" w:rsidRPr="006D6C18">
        <w:rPr>
          <w:rStyle w:val="Standardnpsmoodstavce1"/>
        </w:rPr>
        <w:t>ým</w:t>
      </w:r>
      <w:r w:rsidRPr="006D6C18">
        <w:rPr>
          <w:rStyle w:val="Standardnpsmoodstavce1"/>
        </w:rPr>
        <w:t xml:space="preserve"> podpůrn</w:t>
      </w:r>
      <w:r w:rsidR="00B123BB" w:rsidRPr="006D6C18">
        <w:rPr>
          <w:rStyle w:val="Standardnpsmoodstavce1"/>
        </w:rPr>
        <w:t>ým</w:t>
      </w:r>
      <w:r w:rsidRPr="006D6C18">
        <w:rPr>
          <w:rStyle w:val="Standardnpsmoodstavce1"/>
        </w:rPr>
        <w:t xml:space="preserve"> opatření</w:t>
      </w:r>
      <w:r w:rsidR="00B123BB" w:rsidRPr="006D6C18">
        <w:rPr>
          <w:rStyle w:val="Standardnpsmoodstavce1"/>
        </w:rPr>
        <w:t>m</w:t>
      </w:r>
      <w:r w:rsidRPr="006D6C18">
        <w:rPr>
          <w:rStyle w:val="Standardnpsmoodstavce1"/>
        </w:rPr>
        <w:t xml:space="preserve"> </w:t>
      </w:r>
      <w:r w:rsidR="00B123BB" w:rsidRPr="006D6C18">
        <w:rPr>
          <w:rStyle w:val="Standardnpsmoodstavce1"/>
        </w:rPr>
        <w:t>byla</w:t>
      </w:r>
      <w:r w:rsidR="00D8049B" w:rsidRPr="006D6C18">
        <w:rPr>
          <w:rStyle w:val="Standardnpsmoodstavce1"/>
        </w:rPr>
        <w:t xml:space="preserve"> pedagogická intervence</w:t>
      </w:r>
      <w:r w:rsidR="00C47944" w:rsidRPr="006D6C18">
        <w:rPr>
          <w:rStyle w:val="Standardnpsmoodstavce1"/>
        </w:rPr>
        <w:t>,</w:t>
      </w:r>
      <w:r w:rsidR="00D8049B" w:rsidRPr="006D6C18">
        <w:rPr>
          <w:rStyle w:val="Standardnpsmoodstavce1"/>
        </w:rPr>
        <w:t xml:space="preserve"> </w:t>
      </w:r>
      <w:r w:rsidR="00291084">
        <w:rPr>
          <w:rStyle w:val="Standardnpsmoodstavce1"/>
        </w:rPr>
        <w:t xml:space="preserve">podpora asistenta pedagoga </w:t>
      </w:r>
      <w:r w:rsidRPr="006D6C18">
        <w:rPr>
          <w:rStyle w:val="Standardnpsmoodstavce1"/>
        </w:rPr>
        <w:t xml:space="preserve">a nákup </w:t>
      </w:r>
      <w:r w:rsidR="00D8049B" w:rsidRPr="006D6C18">
        <w:rPr>
          <w:rStyle w:val="Standardnpsmoodstavce1"/>
        </w:rPr>
        <w:t xml:space="preserve">kompenzačních </w:t>
      </w:r>
      <w:r w:rsidRPr="006D6C18">
        <w:rPr>
          <w:rStyle w:val="Standardnpsmoodstavce1"/>
        </w:rPr>
        <w:t>pomůcek.</w:t>
      </w:r>
      <w:r w:rsidR="00A93A22" w:rsidRPr="006D6C18">
        <w:rPr>
          <w:rStyle w:val="Standardnpsmoodstavce1"/>
        </w:rPr>
        <w:t xml:space="preserve"> </w:t>
      </w:r>
      <w:r w:rsidR="00291084">
        <w:rPr>
          <w:rStyle w:val="Standardnpsmoodstavce1"/>
        </w:rPr>
        <w:t>Zcela výjimečně se</w:t>
      </w:r>
      <w:r w:rsidR="00D8049B" w:rsidRPr="006D6C18">
        <w:rPr>
          <w:rStyle w:val="Standardnpsmoodstavce1"/>
        </w:rPr>
        <w:t xml:space="preserve"> využíván</w:t>
      </w:r>
      <w:r w:rsidR="00A93A22" w:rsidRPr="006D6C18">
        <w:rPr>
          <w:rStyle w:val="Standardnpsmoodstavce1"/>
        </w:rPr>
        <w:t xml:space="preserve"> předmět speciálně pedagogické péče, který lze realizovat pouze v případě odborného personálního zabezpečení (speciální pedagog).</w:t>
      </w:r>
      <w:r w:rsidR="00B123BB" w:rsidRPr="006D6C18">
        <w:rPr>
          <w:rStyle w:val="Standardnpsmoodstavce1"/>
        </w:rPr>
        <w:t xml:space="preserve"> Škol</w:t>
      </w:r>
      <w:r w:rsidR="008E0E13" w:rsidRPr="006D6C18">
        <w:rPr>
          <w:rStyle w:val="Standardnpsmoodstavce1"/>
        </w:rPr>
        <w:t xml:space="preserve">a </w:t>
      </w:r>
      <w:r w:rsidR="00B123BB" w:rsidRPr="006D6C18">
        <w:rPr>
          <w:rStyle w:val="Standardnpsmoodstavce1"/>
        </w:rPr>
        <w:t>nem</w:t>
      </w:r>
      <w:r w:rsidR="008E0E13" w:rsidRPr="006D6C18">
        <w:rPr>
          <w:rStyle w:val="Standardnpsmoodstavce1"/>
        </w:rPr>
        <w:t>á</w:t>
      </w:r>
      <w:r w:rsidR="00B123BB" w:rsidRPr="006D6C18">
        <w:rPr>
          <w:rStyle w:val="Standardnpsmoodstavce1"/>
        </w:rPr>
        <w:t xml:space="preserve"> dostatečný počet kvalifikovaných pracovníků</w:t>
      </w:r>
      <w:r w:rsidR="00A93A22" w:rsidRPr="006D6C18">
        <w:rPr>
          <w:rStyle w:val="Standardnpsmoodstavce1"/>
        </w:rPr>
        <w:t xml:space="preserve"> </w:t>
      </w:r>
      <w:r w:rsidR="00B123BB" w:rsidRPr="006D6C18">
        <w:rPr>
          <w:rStyle w:val="Standardnpsmoodstavce1"/>
        </w:rPr>
        <w:t>a PPP nemá dostatek kapacit pro tento předmět.</w:t>
      </w:r>
    </w:p>
    <w:p w14:paraId="1C599A21" w14:textId="77777777" w:rsidR="00752D56" w:rsidRPr="006D6C18" w:rsidRDefault="003D79F4" w:rsidP="006D6C18">
      <w:pPr>
        <w:spacing w:line="360" w:lineRule="auto"/>
        <w:jc w:val="both"/>
        <w:rPr>
          <w:rStyle w:val="Standardnpsmoodstavce1"/>
          <w:sz w:val="24"/>
          <w:szCs w:val="24"/>
        </w:rPr>
      </w:pPr>
      <w:r w:rsidRPr="006D6C18">
        <w:rPr>
          <w:rStyle w:val="Standardnpsmoodstavce1"/>
          <w:sz w:val="24"/>
          <w:szCs w:val="24"/>
        </w:rPr>
        <w:t xml:space="preserve">     </w:t>
      </w:r>
      <w:r w:rsidR="00291084">
        <w:rPr>
          <w:rStyle w:val="Standardnpsmoodstavce1"/>
          <w:sz w:val="24"/>
          <w:szCs w:val="24"/>
        </w:rPr>
        <w:t>O</w:t>
      </w:r>
      <w:r w:rsidR="00B123BB" w:rsidRPr="006D6C18">
        <w:rPr>
          <w:rStyle w:val="Standardnpsmoodstavce1"/>
          <w:sz w:val="24"/>
          <w:szCs w:val="24"/>
        </w:rPr>
        <w:t xml:space="preserve">d </w:t>
      </w:r>
      <w:r w:rsidR="00C47944" w:rsidRPr="006D6C18">
        <w:rPr>
          <w:rStyle w:val="Standardnpsmoodstavce1"/>
          <w:sz w:val="24"/>
          <w:szCs w:val="24"/>
        </w:rPr>
        <w:t>0</w:t>
      </w:r>
      <w:r w:rsidR="00B123BB" w:rsidRPr="006D6C18">
        <w:rPr>
          <w:rStyle w:val="Standardnpsmoodstavce1"/>
          <w:sz w:val="24"/>
          <w:szCs w:val="24"/>
        </w:rPr>
        <w:t>1.</w:t>
      </w:r>
      <w:r w:rsidR="00C47944" w:rsidRPr="006D6C18">
        <w:rPr>
          <w:rStyle w:val="Standardnpsmoodstavce1"/>
          <w:sz w:val="24"/>
          <w:szCs w:val="24"/>
        </w:rPr>
        <w:t>0</w:t>
      </w:r>
      <w:r w:rsidR="00B123BB" w:rsidRPr="006D6C18">
        <w:rPr>
          <w:rStyle w:val="Standardnpsmoodstavce1"/>
          <w:sz w:val="24"/>
          <w:szCs w:val="24"/>
        </w:rPr>
        <w:t>1.2021</w:t>
      </w:r>
      <w:r w:rsidR="00A93A22" w:rsidRPr="006D6C18">
        <w:rPr>
          <w:rStyle w:val="Standardnpsmoodstavce1"/>
          <w:sz w:val="24"/>
          <w:szCs w:val="24"/>
        </w:rPr>
        <w:t xml:space="preserve"> </w:t>
      </w:r>
      <w:r w:rsidR="00291084">
        <w:rPr>
          <w:rStyle w:val="Standardnpsmoodstavce1"/>
          <w:sz w:val="24"/>
          <w:szCs w:val="24"/>
        </w:rPr>
        <w:t xml:space="preserve">vešlo v platnost nové financování pedagogické intervence </w:t>
      </w:r>
      <w:r w:rsidR="00EE3924" w:rsidRPr="006D6C18">
        <w:rPr>
          <w:rStyle w:val="Standardnpsmoodstavce1"/>
          <w:sz w:val="24"/>
          <w:szCs w:val="24"/>
        </w:rPr>
        <w:t>(novela vyhlášky o vzdělávání žáků se speciálními vzdělávacími potřebami). Podle MŠMT bylo cílem úpravy zefektivn</w:t>
      </w:r>
      <w:r w:rsidR="00291084">
        <w:rPr>
          <w:rStyle w:val="Standardnpsmoodstavce1"/>
          <w:sz w:val="24"/>
          <w:szCs w:val="24"/>
        </w:rPr>
        <w:t>it</w:t>
      </w:r>
      <w:r w:rsidR="00EE3924" w:rsidRPr="006D6C18">
        <w:rPr>
          <w:rStyle w:val="Standardnpsmoodstavce1"/>
          <w:sz w:val="24"/>
          <w:szCs w:val="24"/>
        </w:rPr>
        <w:t xml:space="preserve"> poskytování pedagogické intervence</w:t>
      </w:r>
      <w:r w:rsidR="00291084">
        <w:rPr>
          <w:rStyle w:val="Standardnpsmoodstavce1"/>
          <w:sz w:val="24"/>
          <w:szCs w:val="24"/>
        </w:rPr>
        <w:t xml:space="preserve"> tak,</w:t>
      </w:r>
      <w:r w:rsidR="00EE3924" w:rsidRPr="006D6C18">
        <w:rPr>
          <w:rStyle w:val="Standardnpsmoodstavce1"/>
          <w:sz w:val="24"/>
          <w:szCs w:val="24"/>
        </w:rPr>
        <w:t xml:space="preserve"> </w:t>
      </w:r>
      <w:r w:rsidR="00291084">
        <w:rPr>
          <w:rStyle w:val="Standardnpsmoodstavce1"/>
          <w:sz w:val="24"/>
          <w:szCs w:val="24"/>
        </w:rPr>
        <w:t xml:space="preserve">aby bylo možné </w:t>
      </w:r>
      <w:r w:rsidR="00EE3924" w:rsidRPr="006D6C18">
        <w:rPr>
          <w:rStyle w:val="Standardnpsmoodstavce1"/>
          <w:sz w:val="24"/>
          <w:szCs w:val="24"/>
        </w:rPr>
        <w:t xml:space="preserve">pohotově </w:t>
      </w:r>
      <w:r w:rsidR="00291084">
        <w:rPr>
          <w:rStyle w:val="Standardnpsmoodstavce1"/>
          <w:sz w:val="24"/>
          <w:szCs w:val="24"/>
        </w:rPr>
        <w:t xml:space="preserve">reagovat </w:t>
      </w:r>
      <w:r w:rsidR="00EE3924" w:rsidRPr="006D6C18">
        <w:rPr>
          <w:rStyle w:val="Standardnpsmoodstavce1"/>
          <w:sz w:val="24"/>
          <w:szCs w:val="24"/>
        </w:rPr>
        <w:t xml:space="preserve">na aktuální vzdělávací potřeby žáků. Ve skutečnosti došlo k situaci, kdy určité skupině pedagogů </w:t>
      </w:r>
      <w:r w:rsidR="00291084">
        <w:rPr>
          <w:rStyle w:val="Standardnpsmoodstavce1"/>
          <w:sz w:val="24"/>
          <w:szCs w:val="24"/>
        </w:rPr>
        <w:t>narostl</w:t>
      </w:r>
      <w:r w:rsidR="00EE3924" w:rsidRPr="006D6C18">
        <w:rPr>
          <w:rStyle w:val="Standardnpsmoodstavce1"/>
          <w:sz w:val="24"/>
          <w:szCs w:val="24"/>
        </w:rPr>
        <w:t xml:space="preserve"> o 1 hodinu rozsah přímé vzdělávací či</w:t>
      </w:r>
      <w:r w:rsidR="00752D56" w:rsidRPr="006D6C18">
        <w:rPr>
          <w:rStyle w:val="Standardnpsmoodstavce1"/>
          <w:sz w:val="24"/>
          <w:szCs w:val="24"/>
        </w:rPr>
        <w:t>nnosti na úkor práce nepřímé</w:t>
      </w:r>
      <w:r w:rsidR="00291084">
        <w:rPr>
          <w:rStyle w:val="Standardnpsmoodstavce1"/>
          <w:sz w:val="24"/>
          <w:szCs w:val="24"/>
        </w:rPr>
        <w:t>.</w:t>
      </w:r>
      <w:r w:rsidR="00752D56" w:rsidRPr="006D6C18">
        <w:rPr>
          <w:rStyle w:val="Standardnpsmoodstavce1"/>
          <w:sz w:val="24"/>
          <w:szCs w:val="24"/>
        </w:rPr>
        <w:t xml:space="preserve"> </w:t>
      </w:r>
    </w:p>
    <w:p w14:paraId="347A9B83" w14:textId="77777777" w:rsidR="00916B4C" w:rsidRPr="006D6C18" w:rsidRDefault="00752D56" w:rsidP="006D6C18">
      <w:pPr>
        <w:spacing w:line="360" w:lineRule="auto"/>
        <w:jc w:val="both"/>
        <w:rPr>
          <w:rStyle w:val="Standardnpsmoodstavce1"/>
          <w:sz w:val="24"/>
          <w:szCs w:val="24"/>
        </w:rPr>
      </w:pPr>
      <w:r w:rsidRPr="006D6C18">
        <w:rPr>
          <w:rStyle w:val="Standardnpsmoodstavce1"/>
          <w:sz w:val="24"/>
          <w:szCs w:val="24"/>
        </w:rPr>
        <w:lastRenderedPageBreak/>
        <w:t xml:space="preserve">     Imple</w:t>
      </w:r>
      <w:r w:rsidR="00D8049B" w:rsidRPr="006D6C18">
        <w:rPr>
          <w:rStyle w:val="Standardnpsmoodstavce1"/>
          <w:sz w:val="24"/>
          <w:szCs w:val="24"/>
        </w:rPr>
        <w:t>mentace s</w:t>
      </w:r>
      <w:r w:rsidRPr="006D6C18">
        <w:rPr>
          <w:rStyle w:val="Standardnpsmoodstavce1"/>
          <w:sz w:val="24"/>
          <w:szCs w:val="24"/>
        </w:rPr>
        <w:t>polečného vzdělávání</w:t>
      </w:r>
      <w:r w:rsidR="003D79F4" w:rsidRPr="006D6C18">
        <w:rPr>
          <w:rStyle w:val="Standardnpsmoodstavce1"/>
          <w:sz w:val="24"/>
          <w:szCs w:val="24"/>
        </w:rPr>
        <w:t xml:space="preserve"> vedl</w:t>
      </w:r>
      <w:r w:rsidR="00D8049B" w:rsidRPr="006D6C18">
        <w:rPr>
          <w:rStyle w:val="Standardnpsmoodstavce1"/>
          <w:sz w:val="24"/>
          <w:szCs w:val="24"/>
        </w:rPr>
        <w:t>a</w:t>
      </w:r>
      <w:r w:rsidR="003D79F4" w:rsidRPr="006D6C18">
        <w:rPr>
          <w:rStyle w:val="Standardnpsmoodstavce1"/>
          <w:sz w:val="24"/>
          <w:szCs w:val="24"/>
        </w:rPr>
        <w:t xml:space="preserve"> k </w:t>
      </w:r>
      <w:r w:rsidR="00D8049B" w:rsidRPr="006D6C18">
        <w:rPr>
          <w:rStyle w:val="Standardnpsmoodstavce1"/>
          <w:sz w:val="24"/>
          <w:szCs w:val="24"/>
        </w:rPr>
        <w:t>enormní</w:t>
      </w:r>
      <w:r w:rsidR="00A93A22" w:rsidRPr="006D6C18">
        <w:rPr>
          <w:rStyle w:val="Standardnpsmoodstavce1"/>
          <w:sz w:val="24"/>
          <w:szCs w:val="24"/>
        </w:rPr>
        <w:t>mu</w:t>
      </w:r>
      <w:r w:rsidR="00D8049B" w:rsidRPr="006D6C18">
        <w:rPr>
          <w:rStyle w:val="Standardnpsmoodstavce1"/>
          <w:sz w:val="24"/>
          <w:szCs w:val="24"/>
        </w:rPr>
        <w:t xml:space="preserve"> nárůstu administrativy</w:t>
      </w:r>
      <w:r w:rsidRPr="006D6C18">
        <w:rPr>
          <w:rStyle w:val="Standardnpsmoodstavce1"/>
          <w:sz w:val="24"/>
          <w:szCs w:val="24"/>
        </w:rPr>
        <w:t xml:space="preserve"> a finančních prostředků. Administrativa zůstává, ale finance se postupně snižují (snižování úvazků asistentů, financování intervence).</w:t>
      </w:r>
      <w:r w:rsidR="000A137B" w:rsidRPr="006D6C18">
        <w:rPr>
          <w:rStyle w:val="Standardnpsmoodstavce1"/>
          <w:sz w:val="24"/>
          <w:szCs w:val="24"/>
        </w:rPr>
        <w:t xml:space="preserve"> </w:t>
      </w:r>
    </w:p>
    <w:p w14:paraId="5EACBAEB" w14:textId="77777777" w:rsidR="00752D56" w:rsidRPr="006D6C18" w:rsidRDefault="00916B4C" w:rsidP="006D6C18">
      <w:pPr>
        <w:spacing w:line="360" w:lineRule="auto"/>
        <w:jc w:val="both"/>
        <w:rPr>
          <w:bCs/>
          <w:sz w:val="24"/>
          <w:szCs w:val="24"/>
        </w:rPr>
      </w:pPr>
      <w:r w:rsidRPr="006D6C18">
        <w:rPr>
          <w:rStyle w:val="Standardnpsmoodstavce1"/>
          <w:sz w:val="24"/>
          <w:szCs w:val="24"/>
        </w:rPr>
        <w:t xml:space="preserve">     </w:t>
      </w:r>
      <w:r w:rsidR="00752D56" w:rsidRPr="006D6C18">
        <w:rPr>
          <w:rStyle w:val="Standardnpsmoodstavce1"/>
          <w:sz w:val="24"/>
          <w:szCs w:val="24"/>
        </w:rPr>
        <w:t>Je třeba zdůraznit, že a</w:t>
      </w:r>
      <w:r w:rsidR="00752D56" w:rsidRPr="006D6C18">
        <w:rPr>
          <w:bCs/>
          <w:sz w:val="24"/>
          <w:szCs w:val="24"/>
        </w:rPr>
        <w:t>sistentky pedagoga jsou klíčovým faktorem efektivního začleňování žáka do hlavního vzdělávacího proudu a za jejich podpory se šance žáka na zvládnutí školních nároků výrazně zvyšují.  Na druhou stranu je třeba přiznat, že u některých žáků ani toto opatření nevede k předpokládanému výsledku. Jedná se většinou o</w:t>
      </w:r>
      <w:r w:rsidR="004B0E72" w:rsidRPr="006D6C18">
        <w:rPr>
          <w:bCs/>
          <w:sz w:val="24"/>
          <w:szCs w:val="24"/>
        </w:rPr>
        <w:t xml:space="preserve"> </w:t>
      </w:r>
      <w:r w:rsidR="00C47944" w:rsidRPr="006D6C18">
        <w:rPr>
          <w:bCs/>
          <w:sz w:val="24"/>
          <w:szCs w:val="24"/>
        </w:rPr>
        <w:t>žáky z rodin</w:t>
      </w:r>
      <w:r w:rsidR="00752D56" w:rsidRPr="006D6C18">
        <w:rPr>
          <w:bCs/>
          <w:sz w:val="24"/>
          <w:szCs w:val="24"/>
        </w:rPr>
        <w:t xml:space="preserve">, které neposílají děti do školy a se školou nespolupracují. </w:t>
      </w:r>
    </w:p>
    <w:p w14:paraId="238BAA68" w14:textId="77777777" w:rsidR="00752D56" w:rsidRPr="006D6C18" w:rsidRDefault="00752D56" w:rsidP="006D6C18">
      <w:pPr>
        <w:spacing w:line="360" w:lineRule="auto"/>
        <w:jc w:val="both"/>
        <w:rPr>
          <w:bCs/>
          <w:sz w:val="24"/>
          <w:szCs w:val="24"/>
        </w:rPr>
      </w:pPr>
      <w:r w:rsidRPr="006D6C18">
        <w:rPr>
          <w:bCs/>
          <w:sz w:val="24"/>
          <w:szCs w:val="24"/>
        </w:rPr>
        <w:t xml:space="preserve">     </w:t>
      </w:r>
      <w:r w:rsidR="00AD5761" w:rsidRPr="006D6C18">
        <w:rPr>
          <w:sz w:val="24"/>
          <w:szCs w:val="24"/>
        </w:rPr>
        <w:t>Naše dlouholet</w:t>
      </w:r>
      <w:r w:rsidRPr="006D6C18">
        <w:rPr>
          <w:sz w:val="24"/>
          <w:szCs w:val="24"/>
        </w:rPr>
        <w:t>á zkušenost ukazuje</w:t>
      </w:r>
      <w:r w:rsidR="001036A8" w:rsidRPr="006D6C18">
        <w:rPr>
          <w:sz w:val="24"/>
          <w:szCs w:val="24"/>
        </w:rPr>
        <w:t xml:space="preserve">, že </w:t>
      </w:r>
      <w:r w:rsidR="00342CE5" w:rsidRPr="006D6C18">
        <w:rPr>
          <w:sz w:val="24"/>
          <w:szCs w:val="24"/>
        </w:rPr>
        <w:t>a</w:t>
      </w:r>
      <w:r w:rsidR="007941C4" w:rsidRPr="006D6C18">
        <w:rPr>
          <w:bCs/>
          <w:sz w:val="24"/>
          <w:szCs w:val="24"/>
        </w:rPr>
        <w:t>sistent pedagoga</w:t>
      </w:r>
      <w:r w:rsidR="001036A8" w:rsidRPr="006D6C18">
        <w:rPr>
          <w:bCs/>
          <w:sz w:val="24"/>
          <w:szCs w:val="24"/>
        </w:rPr>
        <w:t xml:space="preserve"> je</w:t>
      </w:r>
      <w:r w:rsidR="007941C4" w:rsidRPr="006D6C18">
        <w:rPr>
          <w:bCs/>
          <w:sz w:val="24"/>
          <w:szCs w:val="24"/>
        </w:rPr>
        <w:t xml:space="preserve"> nejlépe fungující</w:t>
      </w:r>
      <w:r w:rsidR="00342CE5" w:rsidRPr="006D6C18">
        <w:rPr>
          <w:bCs/>
          <w:sz w:val="24"/>
          <w:szCs w:val="24"/>
        </w:rPr>
        <w:t>m</w:t>
      </w:r>
      <w:r w:rsidR="007941C4" w:rsidRPr="006D6C18">
        <w:rPr>
          <w:bCs/>
          <w:sz w:val="24"/>
          <w:szCs w:val="24"/>
        </w:rPr>
        <w:t xml:space="preserve"> vyrovnávací</w:t>
      </w:r>
      <w:r w:rsidR="00342CE5" w:rsidRPr="006D6C18">
        <w:rPr>
          <w:bCs/>
          <w:sz w:val="24"/>
          <w:szCs w:val="24"/>
        </w:rPr>
        <w:t>m</w:t>
      </w:r>
      <w:r w:rsidR="007941C4" w:rsidRPr="006D6C18">
        <w:rPr>
          <w:bCs/>
          <w:sz w:val="24"/>
          <w:szCs w:val="24"/>
        </w:rPr>
        <w:t xml:space="preserve"> a podpůrný</w:t>
      </w:r>
      <w:r w:rsidR="00342CE5" w:rsidRPr="006D6C18">
        <w:rPr>
          <w:bCs/>
          <w:sz w:val="24"/>
          <w:szCs w:val="24"/>
        </w:rPr>
        <w:t>m</w:t>
      </w:r>
      <w:r w:rsidR="007941C4" w:rsidRPr="006D6C18">
        <w:rPr>
          <w:bCs/>
          <w:sz w:val="24"/>
          <w:szCs w:val="24"/>
        </w:rPr>
        <w:t xml:space="preserve"> opatření</w:t>
      </w:r>
      <w:r w:rsidR="00342CE5" w:rsidRPr="006D6C18">
        <w:rPr>
          <w:bCs/>
          <w:sz w:val="24"/>
          <w:szCs w:val="24"/>
        </w:rPr>
        <w:t>m</w:t>
      </w:r>
      <w:r w:rsidRPr="006D6C18">
        <w:rPr>
          <w:bCs/>
          <w:sz w:val="24"/>
          <w:szCs w:val="24"/>
        </w:rPr>
        <w:t xml:space="preserve"> </w:t>
      </w:r>
      <w:r w:rsidR="007941C4" w:rsidRPr="006D6C18">
        <w:rPr>
          <w:bCs/>
          <w:sz w:val="24"/>
          <w:szCs w:val="24"/>
        </w:rPr>
        <w:t xml:space="preserve">zejména u </w:t>
      </w:r>
      <w:r w:rsidRPr="006D6C18">
        <w:rPr>
          <w:bCs/>
          <w:sz w:val="24"/>
          <w:szCs w:val="24"/>
        </w:rPr>
        <w:t xml:space="preserve">žáků </w:t>
      </w:r>
      <w:r w:rsidR="007941C4" w:rsidRPr="006D6C18">
        <w:rPr>
          <w:bCs/>
          <w:sz w:val="24"/>
          <w:szCs w:val="24"/>
        </w:rPr>
        <w:t>s kombinovaným, souběžným či těžkým zdravotním postižen</w:t>
      </w:r>
      <w:r w:rsidR="00342CE5" w:rsidRPr="006D6C18">
        <w:rPr>
          <w:bCs/>
          <w:sz w:val="24"/>
          <w:szCs w:val="24"/>
        </w:rPr>
        <w:t>í</w:t>
      </w:r>
      <w:r w:rsidR="007941C4" w:rsidRPr="006D6C18">
        <w:rPr>
          <w:bCs/>
          <w:sz w:val="24"/>
          <w:szCs w:val="24"/>
        </w:rPr>
        <w:t>m</w:t>
      </w:r>
      <w:r w:rsidRPr="006D6C18">
        <w:rPr>
          <w:bCs/>
          <w:sz w:val="24"/>
          <w:szCs w:val="24"/>
        </w:rPr>
        <w:t>.</w:t>
      </w:r>
    </w:p>
    <w:p w14:paraId="401513E0" w14:textId="77777777" w:rsidR="007941C4" w:rsidRPr="006D6C18" w:rsidRDefault="00752D56" w:rsidP="006D6C18">
      <w:pPr>
        <w:spacing w:line="360" w:lineRule="auto"/>
        <w:jc w:val="both"/>
        <w:rPr>
          <w:sz w:val="24"/>
          <w:szCs w:val="24"/>
        </w:rPr>
      </w:pPr>
      <w:r w:rsidRPr="006D6C18">
        <w:rPr>
          <w:bCs/>
          <w:sz w:val="24"/>
          <w:szCs w:val="24"/>
        </w:rPr>
        <w:t xml:space="preserve">    </w:t>
      </w:r>
      <w:r w:rsidR="00AD5761" w:rsidRPr="006D6C18">
        <w:rPr>
          <w:bCs/>
          <w:sz w:val="24"/>
          <w:szCs w:val="24"/>
        </w:rPr>
        <w:t xml:space="preserve"> Výjimečně se </w:t>
      </w:r>
      <w:r w:rsidRPr="006D6C18">
        <w:rPr>
          <w:bCs/>
          <w:sz w:val="24"/>
          <w:szCs w:val="24"/>
        </w:rPr>
        <w:t>stane, že</w:t>
      </w:r>
      <w:r w:rsidR="00FA6275" w:rsidRPr="006D6C18">
        <w:rPr>
          <w:bCs/>
          <w:sz w:val="24"/>
          <w:szCs w:val="24"/>
        </w:rPr>
        <w:t xml:space="preserve"> žák ani s podporou asistenta není schopen zvládnout ani minimální výstupy</w:t>
      </w:r>
      <w:r w:rsidRPr="006D6C18">
        <w:rPr>
          <w:bCs/>
          <w:sz w:val="24"/>
          <w:szCs w:val="24"/>
        </w:rPr>
        <w:t xml:space="preserve"> a je nutné přeřazení do speciální školy</w:t>
      </w:r>
      <w:r w:rsidR="00FA6275" w:rsidRPr="006D6C18">
        <w:rPr>
          <w:bCs/>
          <w:sz w:val="24"/>
          <w:szCs w:val="24"/>
        </w:rPr>
        <w:t>.</w:t>
      </w:r>
      <w:r w:rsidR="001036A8" w:rsidRPr="006D6C18">
        <w:rPr>
          <w:bCs/>
          <w:sz w:val="24"/>
          <w:szCs w:val="24"/>
        </w:rPr>
        <w:t xml:space="preserve"> </w:t>
      </w:r>
    </w:p>
    <w:p w14:paraId="03A845C8" w14:textId="77777777" w:rsidR="00951AD0" w:rsidRPr="006D6C18" w:rsidRDefault="0050293C" w:rsidP="006D6C18">
      <w:pPr>
        <w:pStyle w:val="Zkladntext1"/>
        <w:spacing w:line="360" w:lineRule="auto"/>
        <w:rPr>
          <w:bCs/>
        </w:rPr>
      </w:pPr>
      <w:r w:rsidRPr="006D6C18">
        <w:t xml:space="preserve">   </w:t>
      </w:r>
      <w:r w:rsidR="00F73472" w:rsidRPr="006D6C18">
        <w:rPr>
          <w:bCs/>
        </w:rPr>
        <w:t xml:space="preserve"> </w:t>
      </w:r>
      <w:r w:rsidRPr="006D6C18">
        <w:rPr>
          <w:bCs/>
        </w:rPr>
        <w:t>Ve školním roce 202</w:t>
      </w:r>
      <w:r w:rsidR="00B76CC1">
        <w:rPr>
          <w:bCs/>
        </w:rPr>
        <w:t>1</w:t>
      </w:r>
      <w:r w:rsidRPr="006D6C18">
        <w:rPr>
          <w:bCs/>
        </w:rPr>
        <w:t>/202</w:t>
      </w:r>
      <w:r w:rsidR="00B76CC1">
        <w:rPr>
          <w:bCs/>
        </w:rPr>
        <w:t>2</w:t>
      </w:r>
      <w:r w:rsidRPr="006D6C18">
        <w:rPr>
          <w:bCs/>
        </w:rPr>
        <w:t xml:space="preserve"> </w:t>
      </w:r>
      <w:r w:rsidR="008E0E13" w:rsidRPr="006D6C18">
        <w:rPr>
          <w:bCs/>
        </w:rPr>
        <w:t xml:space="preserve">byly školy </w:t>
      </w:r>
      <w:r w:rsidR="00B76CC1">
        <w:rPr>
          <w:bCs/>
        </w:rPr>
        <w:t>opět otevřeny pro prezenční výuku</w:t>
      </w:r>
      <w:r w:rsidR="008E0E13" w:rsidRPr="006D6C18">
        <w:rPr>
          <w:bCs/>
        </w:rPr>
        <w:t xml:space="preserve">. </w:t>
      </w:r>
      <w:r w:rsidR="00B76CC1">
        <w:rPr>
          <w:bCs/>
        </w:rPr>
        <w:t>P</w:t>
      </w:r>
      <w:r w:rsidR="008E0E13" w:rsidRPr="006D6C18">
        <w:rPr>
          <w:bCs/>
        </w:rPr>
        <w:t xml:space="preserve">ro žáky s podpůrnými opatřeními </w:t>
      </w:r>
      <w:r w:rsidR="00B76CC1">
        <w:rPr>
          <w:bCs/>
        </w:rPr>
        <w:t xml:space="preserve">bylo distanční </w:t>
      </w:r>
      <w:r w:rsidR="008E0E13" w:rsidRPr="006D6C18">
        <w:rPr>
          <w:bCs/>
        </w:rPr>
        <w:t xml:space="preserve">vzdělávání </w:t>
      </w:r>
      <w:r w:rsidR="00B76CC1">
        <w:rPr>
          <w:bCs/>
        </w:rPr>
        <w:t xml:space="preserve">nevhodné </w:t>
      </w:r>
      <w:r w:rsidR="008E0E13" w:rsidRPr="006D6C18">
        <w:rPr>
          <w:bCs/>
        </w:rPr>
        <w:t xml:space="preserve">a bez pomoci AP by mnozí nebyli schopni </w:t>
      </w:r>
      <w:r w:rsidR="00B76CC1">
        <w:rPr>
          <w:bCs/>
        </w:rPr>
        <w:t>pracovat</w:t>
      </w:r>
      <w:r w:rsidR="008E0E13" w:rsidRPr="006D6C18">
        <w:rPr>
          <w:bCs/>
        </w:rPr>
        <w:t>.</w:t>
      </w:r>
      <w:r w:rsidRPr="006D6C18">
        <w:rPr>
          <w:bCs/>
        </w:rPr>
        <w:t xml:space="preserve"> </w:t>
      </w:r>
      <w:r w:rsidR="00B76CC1">
        <w:rPr>
          <w:bCs/>
        </w:rPr>
        <w:t>Proto se celý uplynulý školní rok snažily paní asistentky se svými svěřenci „dohnat mezery</w:t>
      </w:r>
      <w:proofErr w:type="gramStart"/>
      <w:r w:rsidR="00B76CC1">
        <w:rPr>
          <w:bCs/>
        </w:rPr>
        <w:t xml:space="preserve">“  </w:t>
      </w:r>
      <w:r w:rsidR="0053703C">
        <w:rPr>
          <w:bCs/>
        </w:rPr>
        <w:t>a</w:t>
      </w:r>
      <w:proofErr w:type="gramEnd"/>
      <w:r w:rsidR="0053703C">
        <w:rPr>
          <w:bCs/>
        </w:rPr>
        <w:t xml:space="preserve"> </w:t>
      </w:r>
      <w:r w:rsidR="00B76CC1">
        <w:rPr>
          <w:bCs/>
        </w:rPr>
        <w:t>postupně navázat na obvyklý rytmus práce, který žákům vyhovuje a jsou na něj zvyklí.</w:t>
      </w:r>
    </w:p>
    <w:p w14:paraId="6989AF1E" w14:textId="77777777" w:rsidR="00324E8F" w:rsidRDefault="00F73472" w:rsidP="006D6C18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6D6C18">
        <w:rPr>
          <w:bCs/>
          <w:sz w:val="24"/>
          <w:szCs w:val="24"/>
        </w:rPr>
        <w:t xml:space="preserve"> </w:t>
      </w:r>
      <w:r w:rsidR="0050293C" w:rsidRPr="006D6C18">
        <w:rPr>
          <w:bCs/>
          <w:sz w:val="24"/>
          <w:szCs w:val="24"/>
        </w:rPr>
        <w:t>M</w:t>
      </w:r>
      <w:r w:rsidR="00951AD0" w:rsidRPr="006D6C18">
        <w:rPr>
          <w:bCs/>
          <w:sz w:val="24"/>
          <w:szCs w:val="24"/>
        </w:rPr>
        <w:t>igrace žáků</w:t>
      </w:r>
      <w:r w:rsidR="009C0958" w:rsidRPr="006D6C18">
        <w:rPr>
          <w:bCs/>
          <w:sz w:val="24"/>
          <w:szCs w:val="24"/>
        </w:rPr>
        <w:t xml:space="preserve"> </w:t>
      </w:r>
      <w:r w:rsidR="00B76CC1">
        <w:rPr>
          <w:bCs/>
          <w:sz w:val="24"/>
          <w:szCs w:val="24"/>
        </w:rPr>
        <w:t>v tomto školním roce měla jiná</w:t>
      </w:r>
      <w:r w:rsidR="0050293C" w:rsidRPr="006D6C18">
        <w:rPr>
          <w:bCs/>
          <w:sz w:val="24"/>
          <w:szCs w:val="24"/>
        </w:rPr>
        <w:t xml:space="preserve"> specifika</w:t>
      </w:r>
      <w:r w:rsidR="00B76CC1">
        <w:rPr>
          <w:bCs/>
          <w:sz w:val="24"/>
          <w:szCs w:val="24"/>
        </w:rPr>
        <w:t xml:space="preserve"> oproti rokům předcházejícím</w:t>
      </w:r>
      <w:r w:rsidR="0050293C" w:rsidRPr="006D6C18">
        <w:rPr>
          <w:bCs/>
          <w:sz w:val="24"/>
          <w:szCs w:val="24"/>
        </w:rPr>
        <w:t xml:space="preserve">. </w:t>
      </w:r>
      <w:r w:rsidR="00B76CC1">
        <w:rPr>
          <w:bCs/>
          <w:sz w:val="24"/>
          <w:szCs w:val="24"/>
        </w:rPr>
        <w:t xml:space="preserve">Do školy se v jarních měsících přihlásilo velké množství žáků/uprchlíků z Ukrajiny. </w:t>
      </w:r>
      <w:r w:rsidR="00300488">
        <w:rPr>
          <w:bCs/>
          <w:sz w:val="24"/>
          <w:szCs w:val="24"/>
        </w:rPr>
        <w:t>Tyto děti přicházel</w:t>
      </w:r>
      <w:r w:rsidR="0053703C">
        <w:rPr>
          <w:bCs/>
          <w:sz w:val="24"/>
          <w:szCs w:val="24"/>
        </w:rPr>
        <w:t>y</w:t>
      </w:r>
      <w:r w:rsidR="00300488">
        <w:rPr>
          <w:bCs/>
          <w:sz w:val="24"/>
          <w:szCs w:val="24"/>
        </w:rPr>
        <w:t xml:space="preserve"> postupně a stejně jako celá společnost</w:t>
      </w:r>
      <w:r w:rsidR="0053703C">
        <w:rPr>
          <w:bCs/>
          <w:sz w:val="24"/>
          <w:szCs w:val="24"/>
        </w:rPr>
        <w:t>,</w:t>
      </w:r>
      <w:r w:rsidR="00300488">
        <w:rPr>
          <w:bCs/>
          <w:sz w:val="24"/>
          <w:szCs w:val="24"/>
        </w:rPr>
        <w:t xml:space="preserve"> i my jsme se museli vyrovnat se situací, na kterou nikdo z nás nebyl připraven. Problémem bylo zařazování žáků do tříd, dokládání průběhu vzdělávání, postupné příchody (ale i odchody). Musím konstatovat, že díky enormnímu nasazení všech pedagogických pracovníků se nám podařilo tyto žáky začlenit do kolektivů, poskytnout jim nadstandardní výuku českého jazyka a pomoci jim zvládnut učivo tak, </w:t>
      </w:r>
      <w:proofErr w:type="gramStart"/>
      <w:r w:rsidR="00300488">
        <w:rPr>
          <w:bCs/>
          <w:sz w:val="24"/>
          <w:szCs w:val="24"/>
        </w:rPr>
        <w:t>aby  mohli</w:t>
      </w:r>
      <w:proofErr w:type="gramEnd"/>
      <w:r w:rsidR="00300488">
        <w:rPr>
          <w:bCs/>
          <w:sz w:val="24"/>
          <w:szCs w:val="24"/>
        </w:rPr>
        <w:t xml:space="preserve"> postoupit do vyššího ročníku. Je </w:t>
      </w:r>
      <w:proofErr w:type="spellStart"/>
      <w:proofErr w:type="gramStart"/>
      <w:r w:rsidR="00300488">
        <w:rPr>
          <w:bCs/>
          <w:sz w:val="24"/>
          <w:szCs w:val="24"/>
        </w:rPr>
        <w:t>pravdou,že</w:t>
      </w:r>
      <w:proofErr w:type="spellEnd"/>
      <w:proofErr w:type="gramEnd"/>
      <w:r w:rsidR="00300488">
        <w:rPr>
          <w:bCs/>
          <w:sz w:val="24"/>
          <w:szCs w:val="24"/>
        </w:rPr>
        <w:t xml:space="preserve"> jsme často měli pocit, že se pohybujeme v začarovaném kru</w:t>
      </w:r>
      <w:r w:rsidR="0053703C">
        <w:rPr>
          <w:bCs/>
          <w:sz w:val="24"/>
          <w:szCs w:val="24"/>
        </w:rPr>
        <w:t>h</w:t>
      </w:r>
      <w:r w:rsidR="00300488">
        <w:rPr>
          <w:bCs/>
          <w:sz w:val="24"/>
          <w:szCs w:val="24"/>
        </w:rPr>
        <w:t>u. Sotva jsme se seznámili s pokynem MŠMT, byl vydán předpis nový nebo upravený. Na pedagogy, kteří zajišťovali podmínky pro začlenění ukrajinských žáků</w:t>
      </w:r>
      <w:r w:rsidR="0053703C">
        <w:rPr>
          <w:bCs/>
          <w:sz w:val="24"/>
          <w:szCs w:val="24"/>
        </w:rPr>
        <w:t>,</w:t>
      </w:r>
      <w:r w:rsidR="00300488">
        <w:rPr>
          <w:bCs/>
          <w:sz w:val="24"/>
          <w:szCs w:val="24"/>
        </w:rPr>
        <w:t xml:space="preserve"> byly kladeny obrovské nároky. Díky příspěvku THE </w:t>
      </w:r>
      <w:r w:rsidR="00324E8F">
        <w:rPr>
          <w:bCs/>
          <w:sz w:val="24"/>
          <w:szCs w:val="24"/>
        </w:rPr>
        <w:t xml:space="preserve">KELLNER FAMILY FOUNDATION se podařilo získat finanční prostředky, které mohla ředitelka školy mezi tyto </w:t>
      </w:r>
      <w:r w:rsidR="0053703C">
        <w:rPr>
          <w:bCs/>
          <w:sz w:val="24"/>
          <w:szCs w:val="24"/>
        </w:rPr>
        <w:t>p</w:t>
      </w:r>
      <w:r w:rsidR="00324E8F">
        <w:rPr>
          <w:bCs/>
          <w:sz w:val="24"/>
          <w:szCs w:val="24"/>
        </w:rPr>
        <w:t xml:space="preserve">racovníky rozdělit. </w:t>
      </w:r>
    </w:p>
    <w:p w14:paraId="62100B35" w14:textId="77777777" w:rsidR="00A554EE" w:rsidRPr="006D6C18" w:rsidRDefault="00386B62" w:rsidP="006D6C18">
      <w:pPr>
        <w:spacing w:line="360" w:lineRule="auto"/>
        <w:ind w:firstLine="708"/>
        <w:jc w:val="both"/>
        <w:rPr>
          <w:sz w:val="24"/>
          <w:szCs w:val="24"/>
        </w:rPr>
      </w:pPr>
      <w:r w:rsidRPr="006D6C18">
        <w:rPr>
          <w:sz w:val="24"/>
          <w:szCs w:val="24"/>
        </w:rPr>
        <w:t xml:space="preserve">Žáci </w:t>
      </w:r>
      <w:r w:rsidR="00A554EE" w:rsidRPr="006D6C18">
        <w:rPr>
          <w:sz w:val="24"/>
          <w:szCs w:val="24"/>
        </w:rPr>
        <w:t xml:space="preserve">vyrůstající </w:t>
      </w:r>
      <w:r w:rsidR="00951AD0" w:rsidRPr="006D6C18">
        <w:rPr>
          <w:sz w:val="24"/>
          <w:szCs w:val="24"/>
        </w:rPr>
        <w:t>na sídlišti v okolí školy</w:t>
      </w:r>
      <w:r w:rsidR="007941C4" w:rsidRPr="006D6C18">
        <w:rPr>
          <w:sz w:val="24"/>
          <w:szCs w:val="24"/>
        </w:rPr>
        <w:t xml:space="preserve"> </w:t>
      </w:r>
      <w:r w:rsidR="00C94037" w:rsidRPr="006D6C18">
        <w:rPr>
          <w:sz w:val="24"/>
          <w:szCs w:val="24"/>
        </w:rPr>
        <w:t>ma</w:t>
      </w:r>
      <w:r w:rsidR="007941C4" w:rsidRPr="006D6C18">
        <w:rPr>
          <w:sz w:val="24"/>
          <w:szCs w:val="24"/>
        </w:rPr>
        <w:t xml:space="preserve">jí </w:t>
      </w:r>
      <w:r w:rsidR="00951AD0" w:rsidRPr="006D6C18">
        <w:rPr>
          <w:sz w:val="24"/>
          <w:szCs w:val="24"/>
        </w:rPr>
        <w:t xml:space="preserve">často </w:t>
      </w:r>
      <w:r w:rsidR="007941C4" w:rsidRPr="006D6C18">
        <w:rPr>
          <w:sz w:val="24"/>
          <w:szCs w:val="24"/>
        </w:rPr>
        <w:t>zhoršené podmínky pro přípravu</w:t>
      </w:r>
      <w:r w:rsidR="00C94037" w:rsidRPr="006D6C18">
        <w:rPr>
          <w:sz w:val="24"/>
          <w:szCs w:val="24"/>
        </w:rPr>
        <w:t xml:space="preserve"> na vyučování</w:t>
      </w:r>
      <w:r w:rsidR="007941C4" w:rsidRPr="006D6C18">
        <w:rPr>
          <w:sz w:val="24"/>
          <w:szCs w:val="24"/>
        </w:rPr>
        <w:t>, dohled</w:t>
      </w:r>
      <w:r w:rsidR="00C94037" w:rsidRPr="006D6C18">
        <w:rPr>
          <w:sz w:val="24"/>
          <w:szCs w:val="24"/>
        </w:rPr>
        <w:t xml:space="preserve"> nad trávením volného času i</w:t>
      </w:r>
      <w:r w:rsidR="007941C4" w:rsidRPr="006D6C18">
        <w:rPr>
          <w:sz w:val="24"/>
          <w:szCs w:val="24"/>
        </w:rPr>
        <w:t xml:space="preserve"> </w:t>
      </w:r>
      <w:r w:rsidR="00C94037" w:rsidRPr="006D6C18">
        <w:rPr>
          <w:sz w:val="24"/>
          <w:szCs w:val="24"/>
        </w:rPr>
        <w:t xml:space="preserve">celkové </w:t>
      </w:r>
      <w:r w:rsidR="007941C4" w:rsidRPr="006D6C18">
        <w:rPr>
          <w:sz w:val="24"/>
          <w:szCs w:val="24"/>
        </w:rPr>
        <w:t>rodinné zázemí</w:t>
      </w:r>
      <w:r w:rsidR="00C94037" w:rsidRPr="006D6C18">
        <w:rPr>
          <w:sz w:val="24"/>
          <w:szCs w:val="24"/>
        </w:rPr>
        <w:t>.</w:t>
      </w:r>
      <w:r w:rsidRPr="006D6C18">
        <w:rPr>
          <w:sz w:val="24"/>
          <w:szCs w:val="24"/>
        </w:rPr>
        <w:t xml:space="preserve"> </w:t>
      </w:r>
      <w:r w:rsidR="007941C4" w:rsidRPr="006D6C18">
        <w:rPr>
          <w:sz w:val="24"/>
          <w:szCs w:val="24"/>
        </w:rPr>
        <w:t>Spolupráce s </w:t>
      </w:r>
      <w:r w:rsidRPr="006D6C18">
        <w:rPr>
          <w:sz w:val="24"/>
          <w:szCs w:val="24"/>
        </w:rPr>
        <w:t>jejich</w:t>
      </w:r>
      <w:r w:rsidR="007941C4" w:rsidRPr="006D6C18">
        <w:rPr>
          <w:sz w:val="24"/>
          <w:szCs w:val="24"/>
        </w:rPr>
        <w:t xml:space="preserve"> </w:t>
      </w:r>
      <w:r w:rsidRPr="006D6C18">
        <w:rPr>
          <w:sz w:val="24"/>
          <w:szCs w:val="24"/>
        </w:rPr>
        <w:t>zákonnými zástupci</w:t>
      </w:r>
      <w:r w:rsidR="007941C4" w:rsidRPr="006D6C18">
        <w:rPr>
          <w:sz w:val="24"/>
          <w:szCs w:val="24"/>
        </w:rPr>
        <w:t xml:space="preserve"> je složit</w:t>
      </w:r>
      <w:r w:rsidR="00951AD0" w:rsidRPr="006D6C18">
        <w:rPr>
          <w:sz w:val="24"/>
          <w:szCs w:val="24"/>
        </w:rPr>
        <w:t>á</w:t>
      </w:r>
      <w:r w:rsidR="007941C4" w:rsidRPr="006D6C18">
        <w:rPr>
          <w:sz w:val="24"/>
          <w:szCs w:val="24"/>
        </w:rPr>
        <w:t xml:space="preserve"> a domluva komplikovan</w:t>
      </w:r>
      <w:r w:rsidR="00951AD0" w:rsidRPr="006D6C18">
        <w:rPr>
          <w:sz w:val="24"/>
          <w:szCs w:val="24"/>
        </w:rPr>
        <w:t>á</w:t>
      </w:r>
      <w:r w:rsidR="007941C4" w:rsidRPr="006D6C18">
        <w:rPr>
          <w:sz w:val="24"/>
          <w:szCs w:val="24"/>
        </w:rPr>
        <w:t xml:space="preserve">. Pracovnice </w:t>
      </w:r>
      <w:r w:rsidR="008E0E13" w:rsidRPr="006D6C18">
        <w:rPr>
          <w:sz w:val="24"/>
          <w:szCs w:val="24"/>
        </w:rPr>
        <w:t xml:space="preserve">školního poradenského </w:t>
      </w:r>
      <w:r w:rsidR="008E0E13" w:rsidRPr="006D6C18">
        <w:rPr>
          <w:sz w:val="24"/>
          <w:szCs w:val="24"/>
        </w:rPr>
        <w:lastRenderedPageBreak/>
        <w:t>pracoviště (ŠPP)</w:t>
      </w:r>
      <w:r w:rsidR="007941C4" w:rsidRPr="006D6C18">
        <w:rPr>
          <w:sz w:val="24"/>
          <w:szCs w:val="24"/>
        </w:rPr>
        <w:t xml:space="preserve"> </w:t>
      </w:r>
      <w:r w:rsidRPr="006D6C18">
        <w:rPr>
          <w:sz w:val="24"/>
          <w:szCs w:val="24"/>
        </w:rPr>
        <w:t xml:space="preserve">těmto </w:t>
      </w:r>
      <w:r w:rsidR="007941C4" w:rsidRPr="006D6C18">
        <w:rPr>
          <w:sz w:val="24"/>
          <w:szCs w:val="24"/>
        </w:rPr>
        <w:t>rodin</w:t>
      </w:r>
      <w:r w:rsidRPr="006D6C18">
        <w:rPr>
          <w:sz w:val="24"/>
          <w:szCs w:val="24"/>
        </w:rPr>
        <w:t>ám</w:t>
      </w:r>
      <w:r w:rsidR="007941C4" w:rsidRPr="006D6C18">
        <w:rPr>
          <w:sz w:val="24"/>
          <w:szCs w:val="24"/>
        </w:rPr>
        <w:t xml:space="preserve"> </w:t>
      </w:r>
      <w:r w:rsidR="00951AD0" w:rsidRPr="006D6C18">
        <w:rPr>
          <w:sz w:val="24"/>
          <w:szCs w:val="24"/>
        </w:rPr>
        <w:t>pomáhají</w:t>
      </w:r>
      <w:r w:rsidR="007941C4" w:rsidRPr="006D6C18">
        <w:rPr>
          <w:sz w:val="24"/>
          <w:szCs w:val="24"/>
        </w:rPr>
        <w:t xml:space="preserve"> s vyřizováním požadované odborné péče např.</w:t>
      </w:r>
      <w:r w:rsidR="008E0E13" w:rsidRPr="006D6C18">
        <w:rPr>
          <w:sz w:val="24"/>
          <w:szCs w:val="24"/>
        </w:rPr>
        <w:t xml:space="preserve"> </w:t>
      </w:r>
      <w:r w:rsidR="007941C4" w:rsidRPr="006D6C18">
        <w:rPr>
          <w:sz w:val="24"/>
          <w:szCs w:val="24"/>
        </w:rPr>
        <w:t>v</w:t>
      </w:r>
      <w:r w:rsidR="008E0E13" w:rsidRPr="006D6C18">
        <w:rPr>
          <w:sz w:val="24"/>
          <w:szCs w:val="24"/>
        </w:rPr>
        <w:t>e školních poradenských zařízeních (ŠPZ)</w:t>
      </w:r>
      <w:r w:rsidR="007941C4" w:rsidRPr="006D6C18">
        <w:rPr>
          <w:sz w:val="24"/>
          <w:szCs w:val="24"/>
        </w:rPr>
        <w:t xml:space="preserve">, </w:t>
      </w:r>
      <w:r w:rsidR="008E0E13" w:rsidRPr="006D6C18">
        <w:rPr>
          <w:sz w:val="24"/>
          <w:szCs w:val="24"/>
        </w:rPr>
        <w:t>dětských psychiatrických ambulancích (</w:t>
      </w:r>
      <w:r w:rsidR="007941C4" w:rsidRPr="006D6C18">
        <w:rPr>
          <w:sz w:val="24"/>
          <w:szCs w:val="24"/>
        </w:rPr>
        <w:t>DPA</w:t>
      </w:r>
      <w:r w:rsidR="008E0E13" w:rsidRPr="006D6C18">
        <w:rPr>
          <w:sz w:val="24"/>
          <w:szCs w:val="24"/>
        </w:rPr>
        <w:t>)</w:t>
      </w:r>
      <w:r w:rsidR="007941C4" w:rsidRPr="006D6C18">
        <w:rPr>
          <w:sz w:val="24"/>
          <w:szCs w:val="24"/>
        </w:rPr>
        <w:t xml:space="preserve">, u dětského neurologa, klinického psychologa atd. </w:t>
      </w:r>
    </w:p>
    <w:p w14:paraId="1C8ACD05" w14:textId="77777777" w:rsidR="00752D56" w:rsidRPr="006D6C18" w:rsidRDefault="00324E8F" w:rsidP="00324E8F">
      <w:pPr>
        <w:spacing w:line="360" w:lineRule="auto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A</w:t>
      </w:r>
      <w:r w:rsidR="00951AD0" w:rsidRPr="006D6C18">
        <w:rPr>
          <w:sz w:val="24"/>
          <w:szCs w:val="24"/>
        </w:rPr>
        <w:t>čkoli je</w:t>
      </w:r>
      <w:r w:rsidR="00C94037" w:rsidRPr="006D6C18">
        <w:rPr>
          <w:sz w:val="24"/>
          <w:szCs w:val="24"/>
        </w:rPr>
        <w:t xml:space="preserve"> ze strany školy těmto dětem poskytována nadstandardní péče, rodiče </w:t>
      </w:r>
      <w:r w:rsidR="00927AA5" w:rsidRPr="006D6C18">
        <w:rPr>
          <w:sz w:val="24"/>
          <w:szCs w:val="24"/>
        </w:rPr>
        <w:t xml:space="preserve">často </w:t>
      </w:r>
      <w:r w:rsidR="00C94037" w:rsidRPr="006D6C18">
        <w:rPr>
          <w:sz w:val="24"/>
          <w:szCs w:val="24"/>
        </w:rPr>
        <w:t>zanedbávají jejich docházku do školy</w:t>
      </w:r>
      <w:r w:rsidR="00927AA5" w:rsidRPr="006D6C18">
        <w:rPr>
          <w:sz w:val="24"/>
          <w:szCs w:val="24"/>
        </w:rPr>
        <w:t xml:space="preserve">. Bez každodenního kontaktu těchto dětí s vyučujícími, asistentkami a pracovnicemi školního poradenského pracoviště se jejich situaci </w:t>
      </w:r>
      <w:proofErr w:type="gramStart"/>
      <w:r w:rsidR="00927AA5" w:rsidRPr="006D6C18">
        <w:rPr>
          <w:sz w:val="24"/>
          <w:szCs w:val="24"/>
        </w:rPr>
        <w:t>nepodaří</w:t>
      </w:r>
      <w:proofErr w:type="gramEnd"/>
      <w:r w:rsidR="00927AA5" w:rsidRPr="006D6C18">
        <w:rPr>
          <w:sz w:val="24"/>
          <w:szCs w:val="24"/>
        </w:rPr>
        <w:t xml:space="preserve"> zlepšit.</w:t>
      </w:r>
      <w:r w:rsidR="00C94037" w:rsidRPr="006D6C18">
        <w:rPr>
          <w:sz w:val="24"/>
          <w:szCs w:val="24"/>
        </w:rPr>
        <w:t xml:space="preserve"> </w:t>
      </w:r>
    </w:p>
    <w:p w14:paraId="13E7E75A" w14:textId="77777777" w:rsidR="007941C4" w:rsidRPr="006D6C18" w:rsidRDefault="007941C4" w:rsidP="006D6C18">
      <w:pPr>
        <w:pStyle w:val="Zkladntext1"/>
        <w:spacing w:line="360" w:lineRule="auto"/>
        <w:rPr>
          <w:b/>
        </w:rPr>
      </w:pPr>
    </w:p>
    <w:p w14:paraId="42A31374" w14:textId="77777777" w:rsidR="007941C4" w:rsidRPr="006D6C18" w:rsidRDefault="00AA6514" w:rsidP="006D6C18">
      <w:pPr>
        <w:pStyle w:val="Zkladntext1"/>
        <w:spacing w:line="360" w:lineRule="auto"/>
        <w:rPr>
          <w:b/>
        </w:rPr>
      </w:pPr>
      <w:r w:rsidRPr="006D6C18">
        <w:rPr>
          <w:b/>
        </w:rPr>
        <w:t xml:space="preserve">9. </w:t>
      </w:r>
      <w:r w:rsidR="007941C4" w:rsidRPr="006D6C18">
        <w:rPr>
          <w:b/>
        </w:rPr>
        <w:t xml:space="preserve">Školní poradenské pracoviště </w:t>
      </w:r>
      <w:r w:rsidR="009F43ED" w:rsidRPr="006D6C18">
        <w:rPr>
          <w:b/>
        </w:rPr>
        <w:t xml:space="preserve">(ŠPP) </w:t>
      </w:r>
    </w:p>
    <w:p w14:paraId="052E25FB" w14:textId="77777777" w:rsidR="00AA6514" w:rsidRPr="006D6C18" w:rsidRDefault="00AA6514" w:rsidP="006D6C18">
      <w:pPr>
        <w:pStyle w:val="Zkladntext1"/>
        <w:spacing w:line="360" w:lineRule="auto"/>
        <w:rPr>
          <w:b/>
        </w:rPr>
      </w:pPr>
    </w:p>
    <w:p w14:paraId="5673C3AE" w14:textId="77777777" w:rsidR="004E6D9D" w:rsidRPr="006D6C18" w:rsidRDefault="00C11D97" w:rsidP="006D6C18">
      <w:pPr>
        <w:pStyle w:val="Zkladntext1"/>
        <w:spacing w:line="360" w:lineRule="auto"/>
        <w:ind w:firstLine="708"/>
      </w:pPr>
      <w:r w:rsidRPr="006D6C18">
        <w:t>Š</w:t>
      </w:r>
      <w:r w:rsidR="007941C4" w:rsidRPr="006D6C18">
        <w:t>kolní poradenské pracoviště</w:t>
      </w:r>
      <w:r w:rsidR="004E6D9D" w:rsidRPr="006D6C18">
        <w:t xml:space="preserve"> </w:t>
      </w:r>
      <w:r w:rsidRPr="006D6C18">
        <w:t xml:space="preserve">bylo zřízeno na škole </w:t>
      </w:r>
      <w:r w:rsidR="00993078" w:rsidRPr="006D6C18">
        <w:t>0</w:t>
      </w:r>
      <w:r w:rsidRPr="006D6C18">
        <w:t>1.</w:t>
      </w:r>
      <w:r w:rsidR="0053703C">
        <w:t xml:space="preserve"> </w:t>
      </w:r>
      <w:r w:rsidR="00993078" w:rsidRPr="006D6C18">
        <w:t>0</w:t>
      </w:r>
      <w:r w:rsidRPr="006D6C18">
        <w:t>7.</w:t>
      </w:r>
      <w:r w:rsidR="0053703C">
        <w:t xml:space="preserve"> </w:t>
      </w:r>
      <w:r w:rsidRPr="006D6C18">
        <w:t>2014</w:t>
      </w:r>
      <w:r w:rsidR="00806617">
        <w:t xml:space="preserve">. Od </w:t>
      </w:r>
      <w:r w:rsidR="00324E8F">
        <w:t xml:space="preserve">této </w:t>
      </w:r>
      <w:r w:rsidR="004E6D9D" w:rsidRPr="006D6C18">
        <w:t xml:space="preserve">doby </w:t>
      </w:r>
      <w:r w:rsidR="00806617">
        <w:t>využívají žáci, zákonní zástupci a pracovníci školy odborné služby, které jim ŠPP nabízí.</w:t>
      </w:r>
    </w:p>
    <w:p w14:paraId="3226DE93" w14:textId="77777777" w:rsidR="009F43ED" w:rsidRPr="006D6C18" w:rsidRDefault="004E6D9D" w:rsidP="006D6C18">
      <w:pPr>
        <w:pStyle w:val="Zkladntext1"/>
        <w:spacing w:line="360" w:lineRule="auto"/>
        <w:ind w:firstLine="708"/>
      </w:pPr>
      <w:r w:rsidRPr="006D6C18">
        <w:t xml:space="preserve"> </w:t>
      </w:r>
      <w:r w:rsidR="009F43ED" w:rsidRPr="006D6C18">
        <w:t xml:space="preserve"> </w:t>
      </w:r>
      <w:r w:rsidR="00F617A6" w:rsidRPr="006D6C18">
        <w:t>Ve š</w:t>
      </w:r>
      <w:r w:rsidR="009F43ED" w:rsidRPr="006D6C18">
        <w:t>kolní</w:t>
      </w:r>
      <w:r w:rsidR="00F617A6" w:rsidRPr="006D6C18">
        <w:t>m</w:t>
      </w:r>
      <w:r w:rsidR="009F43ED" w:rsidRPr="006D6C18">
        <w:t xml:space="preserve"> </w:t>
      </w:r>
      <w:r w:rsidR="00B27354" w:rsidRPr="006D6C18">
        <w:t>roce 202</w:t>
      </w:r>
      <w:r w:rsidR="00806617">
        <w:t>1</w:t>
      </w:r>
      <w:r w:rsidR="00F617A6" w:rsidRPr="006D6C18">
        <w:t>/</w:t>
      </w:r>
      <w:r w:rsidR="00C11D97" w:rsidRPr="006D6C18">
        <w:t>2</w:t>
      </w:r>
      <w:r w:rsidR="00806617">
        <w:t>2</w:t>
      </w:r>
      <w:r w:rsidR="00B27354" w:rsidRPr="006D6C18">
        <w:t xml:space="preserve"> byla oblast školně psychologické práce zajišťována týmem ve složení</w:t>
      </w:r>
      <w:r w:rsidR="0053703C">
        <w:t>:</w:t>
      </w:r>
      <w:r w:rsidR="004B0E72" w:rsidRPr="006D6C18">
        <w:t xml:space="preserve"> </w:t>
      </w:r>
      <w:r w:rsidR="00993078" w:rsidRPr="006D6C18">
        <w:t xml:space="preserve">dvě </w:t>
      </w:r>
      <w:r w:rsidR="007941C4" w:rsidRPr="006D6C18">
        <w:t>školní speciální pedago</w:t>
      </w:r>
      <w:r w:rsidR="00C11D97" w:rsidRPr="006D6C18">
        <w:t>žk</w:t>
      </w:r>
      <w:r w:rsidR="00993078" w:rsidRPr="006D6C18">
        <w:t>y</w:t>
      </w:r>
      <w:r w:rsidR="007941C4" w:rsidRPr="006D6C18">
        <w:t>, školní psycholo</w:t>
      </w:r>
      <w:r w:rsidR="00C11D97" w:rsidRPr="006D6C18">
        <w:t>žka</w:t>
      </w:r>
      <w:r w:rsidR="007941C4" w:rsidRPr="006D6C18">
        <w:t>, školní metodi</w:t>
      </w:r>
      <w:r w:rsidR="00C11D97" w:rsidRPr="006D6C18">
        <w:t>čka</w:t>
      </w:r>
      <w:r w:rsidR="007941C4" w:rsidRPr="006D6C18">
        <w:t xml:space="preserve"> prevence a výchovn</w:t>
      </w:r>
      <w:r w:rsidR="00C11D97" w:rsidRPr="006D6C18">
        <w:t>á</w:t>
      </w:r>
      <w:r w:rsidR="007941C4" w:rsidRPr="006D6C18">
        <w:t xml:space="preserve"> porad</w:t>
      </w:r>
      <w:r w:rsidR="00C11D97" w:rsidRPr="006D6C18">
        <w:t>kyně</w:t>
      </w:r>
      <w:r w:rsidR="009F43ED" w:rsidRPr="006D6C18">
        <w:t xml:space="preserve">, </w:t>
      </w:r>
      <w:r w:rsidR="00993078" w:rsidRPr="006D6C18">
        <w:t xml:space="preserve">dva </w:t>
      </w:r>
      <w:r w:rsidR="009F43ED" w:rsidRPr="006D6C18">
        <w:t>zástupc</w:t>
      </w:r>
      <w:r w:rsidR="00B27354" w:rsidRPr="006D6C18">
        <w:t>i</w:t>
      </w:r>
      <w:r w:rsidR="009F43ED" w:rsidRPr="006D6C18">
        <w:t xml:space="preserve"> ředitelky školy a ředitelk</w:t>
      </w:r>
      <w:r w:rsidR="00C11D97" w:rsidRPr="006D6C18">
        <w:t>a</w:t>
      </w:r>
      <w:r w:rsidR="00993078" w:rsidRPr="006D6C18">
        <w:t xml:space="preserve"> školy</w:t>
      </w:r>
      <w:r w:rsidR="007941C4" w:rsidRPr="006D6C18">
        <w:t>.</w:t>
      </w:r>
      <w:r w:rsidR="00781554" w:rsidRPr="006D6C18">
        <w:t xml:space="preserve"> </w:t>
      </w:r>
      <w:r w:rsidR="00B27354" w:rsidRPr="006D6C18">
        <w:t>Vš</w:t>
      </w:r>
      <w:r w:rsidR="00D11699">
        <w:t>emi vyjmenovanými</w:t>
      </w:r>
      <w:r w:rsidR="00B27354" w:rsidRPr="006D6C18">
        <w:t xml:space="preserve"> </w:t>
      </w:r>
      <w:proofErr w:type="gramStart"/>
      <w:r w:rsidR="00B27354" w:rsidRPr="006D6C18">
        <w:t>pracovní</w:t>
      </w:r>
      <w:r w:rsidR="00D11699">
        <w:t>ky</w:t>
      </w:r>
      <w:r w:rsidR="00B27354" w:rsidRPr="006D6C18">
        <w:t xml:space="preserve"> </w:t>
      </w:r>
      <w:r w:rsidR="00D11699">
        <w:t xml:space="preserve"> byla</w:t>
      </w:r>
      <w:proofErr w:type="gramEnd"/>
      <w:r w:rsidR="00D11699">
        <w:t xml:space="preserve"> poskytována </w:t>
      </w:r>
      <w:r w:rsidR="00B27354" w:rsidRPr="006D6C18">
        <w:t>odborn</w:t>
      </w:r>
      <w:r w:rsidR="00D11699">
        <w:t>á</w:t>
      </w:r>
      <w:r w:rsidR="00B27354" w:rsidRPr="006D6C18">
        <w:t xml:space="preserve"> péč</w:t>
      </w:r>
      <w:r w:rsidR="00D11699">
        <w:t>e</w:t>
      </w:r>
      <w:r w:rsidR="00B27354" w:rsidRPr="006D6C18">
        <w:t xml:space="preserve"> žákům, poradenské služby zákonným zástupcům </w:t>
      </w:r>
      <w:r w:rsidR="00D11699">
        <w:t>a</w:t>
      </w:r>
      <w:r w:rsidR="00B27354" w:rsidRPr="006D6C18">
        <w:t xml:space="preserve"> metodick</w:t>
      </w:r>
      <w:r w:rsidR="00D11699">
        <w:t>á</w:t>
      </w:r>
      <w:r w:rsidR="00B27354" w:rsidRPr="006D6C18">
        <w:t xml:space="preserve"> podpor</w:t>
      </w:r>
      <w:r w:rsidR="00D11699">
        <w:t>a</w:t>
      </w:r>
      <w:r w:rsidR="00B27354" w:rsidRPr="006D6C18">
        <w:t xml:space="preserve"> pedagogickým pracovníkům školy.</w:t>
      </w:r>
    </w:p>
    <w:p w14:paraId="18358A9E" w14:textId="77777777" w:rsidR="009F43ED" w:rsidRPr="006D6C18" w:rsidRDefault="00B27354" w:rsidP="006D6C18">
      <w:pPr>
        <w:pStyle w:val="Zkladntext1"/>
        <w:spacing w:line="360" w:lineRule="auto"/>
        <w:ind w:firstLine="708"/>
      </w:pPr>
      <w:r w:rsidRPr="006D6C18">
        <w:t xml:space="preserve"> </w:t>
      </w:r>
    </w:p>
    <w:p w14:paraId="59138160" w14:textId="77777777" w:rsidR="007941C4" w:rsidRPr="00324E8F" w:rsidRDefault="007941C4" w:rsidP="006D6C18">
      <w:pPr>
        <w:pStyle w:val="Zkladntext1"/>
        <w:spacing w:line="360" w:lineRule="auto"/>
        <w:ind w:firstLine="708"/>
      </w:pPr>
      <w:r w:rsidRPr="006D6C18">
        <w:t xml:space="preserve"> </w:t>
      </w:r>
      <w:r w:rsidR="00781554" w:rsidRPr="006D6C18">
        <w:t xml:space="preserve">   </w:t>
      </w:r>
      <w:r w:rsidR="00B27354" w:rsidRPr="00324E8F">
        <w:t>V roce</w:t>
      </w:r>
      <w:r w:rsidR="00D12674" w:rsidRPr="00324E8F">
        <w:t xml:space="preserve"> 20</w:t>
      </w:r>
      <w:r w:rsidR="00B27354" w:rsidRPr="00324E8F">
        <w:t>2</w:t>
      </w:r>
      <w:r w:rsidR="00D11699" w:rsidRPr="00324E8F">
        <w:t>1</w:t>
      </w:r>
      <w:r w:rsidR="00D12674" w:rsidRPr="00324E8F">
        <w:t>/2</w:t>
      </w:r>
      <w:r w:rsidR="00D11699" w:rsidRPr="00324E8F">
        <w:t>2</w:t>
      </w:r>
      <w:r w:rsidR="00B27354" w:rsidRPr="00324E8F">
        <w:t xml:space="preserve"> se ŠPP</w:t>
      </w:r>
      <w:r w:rsidR="00D12674" w:rsidRPr="00324E8F">
        <w:t xml:space="preserve"> </w:t>
      </w:r>
      <w:r w:rsidR="00B27354" w:rsidRPr="00324E8F">
        <w:t xml:space="preserve">zaměřilo především na tyto oblasti: </w:t>
      </w:r>
    </w:p>
    <w:p w14:paraId="5C571FA2" w14:textId="77777777" w:rsidR="00B27354" w:rsidRPr="006D6C18" w:rsidRDefault="00B27354" w:rsidP="006D6C18">
      <w:pPr>
        <w:pStyle w:val="Zkladntext1"/>
        <w:spacing w:line="360" w:lineRule="auto"/>
        <w:ind w:firstLine="708"/>
      </w:pPr>
    </w:p>
    <w:p w14:paraId="156568F0" w14:textId="77777777" w:rsidR="00B27354" w:rsidRPr="006D6C18" w:rsidRDefault="00B27354" w:rsidP="006D6C18">
      <w:pPr>
        <w:pStyle w:val="Zkladntext1"/>
        <w:numPr>
          <w:ilvl w:val="0"/>
          <w:numId w:val="2"/>
        </w:numPr>
        <w:spacing w:line="360" w:lineRule="auto"/>
      </w:pPr>
      <w:r w:rsidRPr="006D6C18">
        <w:t>včasná detekce žáků se speciálními vzdělávacími potřebami</w:t>
      </w:r>
    </w:p>
    <w:p w14:paraId="6E7785EB" w14:textId="77777777" w:rsidR="00B27354" w:rsidRPr="006D6C18" w:rsidRDefault="00C636F8" w:rsidP="006D6C18">
      <w:pPr>
        <w:pStyle w:val="Zkladntext1"/>
        <w:numPr>
          <w:ilvl w:val="0"/>
          <w:numId w:val="2"/>
        </w:numPr>
        <w:spacing w:line="360" w:lineRule="auto"/>
      </w:pPr>
      <w:r w:rsidRPr="006D6C18">
        <w:t xml:space="preserve">péče o žáky </w:t>
      </w:r>
      <w:r w:rsidR="004B0E72" w:rsidRPr="006D6C18">
        <w:t>se</w:t>
      </w:r>
      <w:r w:rsidRPr="006D6C18">
        <w:t xml:space="preserve"> specifickými vzdělávacími potřebami ve vyšším stupni podpory</w:t>
      </w:r>
    </w:p>
    <w:p w14:paraId="7A597431" w14:textId="77777777" w:rsidR="00C636F8" w:rsidRPr="006D6C18" w:rsidRDefault="00C636F8" w:rsidP="006D6C18">
      <w:pPr>
        <w:pStyle w:val="Zkladntext1"/>
        <w:numPr>
          <w:ilvl w:val="0"/>
          <w:numId w:val="2"/>
        </w:numPr>
        <w:spacing w:line="360" w:lineRule="auto"/>
      </w:pPr>
      <w:r w:rsidRPr="006D6C18">
        <w:t>sledování rizika rozvoje vzniku specifických poruch učení u žáků 1.</w:t>
      </w:r>
      <w:r w:rsidR="00993078" w:rsidRPr="006D6C18">
        <w:t xml:space="preserve"> </w:t>
      </w:r>
      <w:r w:rsidRPr="006D6C18">
        <w:t>tříd</w:t>
      </w:r>
    </w:p>
    <w:p w14:paraId="54CB6453" w14:textId="77777777" w:rsidR="00C636F8" w:rsidRPr="006D6C18" w:rsidRDefault="00C636F8" w:rsidP="006D6C18">
      <w:pPr>
        <w:pStyle w:val="Zkladntext1"/>
        <w:numPr>
          <w:ilvl w:val="0"/>
          <w:numId w:val="2"/>
        </w:numPr>
        <w:spacing w:line="360" w:lineRule="auto"/>
      </w:pPr>
      <w:r w:rsidRPr="006D6C18">
        <w:t>práce se žáky v rámci třídnických hodin</w:t>
      </w:r>
    </w:p>
    <w:p w14:paraId="19D4ACFB" w14:textId="77777777" w:rsidR="00C636F8" w:rsidRPr="006D6C18" w:rsidRDefault="00C636F8" w:rsidP="006D6C18">
      <w:pPr>
        <w:pStyle w:val="Zkladntext1"/>
        <w:numPr>
          <w:ilvl w:val="0"/>
          <w:numId w:val="2"/>
        </w:numPr>
        <w:spacing w:line="360" w:lineRule="auto"/>
      </w:pPr>
      <w:r w:rsidRPr="006D6C18">
        <w:t>kariérové poradenství pro žáky 9.</w:t>
      </w:r>
      <w:r w:rsidR="00993078" w:rsidRPr="006D6C18">
        <w:t xml:space="preserve"> </w:t>
      </w:r>
      <w:r w:rsidRPr="006D6C18">
        <w:t>tříd a vycházející z nižších ročníků</w:t>
      </w:r>
    </w:p>
    <w:p w14:paraId="0EFCD115" w14:textId="77777777" w:rsidR="00C636F8" w:rsidRPr="006D6C18" w:rsidRDefault="00C636F8" w:rsidP="006D6C18">
      <w:pPr>
        <w:pStyle w:val="Zkladntext1"/>
        <w:numPr>
          <w:ilvl w:val="0"/>
          <w:numId w:val="2"/>
        </w:numPr>
        <w:spacing w:line="360" w:lineRule="auto"/>
      </w:pPr>
      <w:r w:rsidRPr="006D6C18">
        <w:t>práce se žáky ohrožený</w:t>
      </w:r>
      <w:r w:rsidR="004B0E72" w:rsidRPr="006D6C18">
        <w:t>mi</w:t>
      </w:r>
      <w:r w:rsidRPr="006D6C18">
        <w:t xml:space="preserve"> projevy rizikového chování</w:t>
      </w:r>
    </w:p>
    <w:p w14:paraId="13EDD970" w14:textId="77777777" w:rsidR="00C636F8" w:rsidRPr="006D6C18" w:rsidRDefault="00C636F8" w:rsidP="006D6C18">
      <w:pPr>
        <w:pStyle w:val="Zkladntext1"/>
        <w:numPr>
          <w:ilvl w:val="0"/>
          <w:numId w:val="2"/>
        </w:numPr>
        <w:spacing w:line="360" w:lineRule="auto"/>
      </w:pPr>
      <w:r w:rsidRPr="006D6C18">
        <w:t>krizová intervence žákům i pracovníkům školy v náročných životních situacích (</w:t>
      </w:r>
      <w:r w:rsidR="00993078" w:rsidRPr="006D6C18">
        <w:t>aktuálně</w:t>
      </w:r>
      <w:r w:rsidR="004B0E72" w:rsidRPr="006D6C18">
        <w:t xml:space="preserve"> zejména</w:t>
      </w:r>
      <w:r w:rsidR="00993078" w:rsidRPr="006D6C18">
        <w:t xml:space="preserve"> </w:t>
      </w:r>
      <w:r w:rsidR="006123C2" w:rsidRPr="006D6C18">
        <w:rPr>
          <w:rStyle w:val="Standardnpsmoodstavce1"/>
        </w:rPr>
        <w:t>epidemie COVID 19</w:t>
      </w:r>
      <w:r w:rsidR="00D11699">
        <w:rPr>
          <w:rStyle w:val="Standardnpsmoodstavce1"/>
        </w:rPr>
        <w:t xml:space="preserve"> a válečný konflikt na Ukrajině</w:t>
      </w:r>
      <w:r w:rsidRPr="006D6C18">
        <w:t>)</w:t>
      </w:r>
    </w:p>
    <w:p w14:paraId="26BB6A1E" w14:textId="77777777" w:rsidR="00C636F8" w:rsidRPr="006D6C18" w:rsidRDefault="00C636F8" w:rsidP="006D6C18">
      <w:pPr>
        <w:pStyle w:val="Zkladntext1"/>
        <w:numPr>
          <w:ilvl w:val="0"/>
          <w:numId w:val="2"/>
        </w:numPr>
        <w:spacing w:line="360" w:lineRule="auto"/>
      </w:pPr>
      <w:r w:rsidRPr="006D6C18">
        <w:t>screening a rozvoj nadaných a mimořádně nadaných žáků</w:t>
      </w:r>
    </w:p>
    <w:p w14:paraId="7EE2BEDC" w14:textId="77777777" w:rsidR="00C636F8" w:rsidRPr="006D6C18" w:rsidRDefault="00C636F8" w:rsidP="006D6C18">
      <w:pPr>
        <w:pStyle w:val="Zkladntext1"/>
        <w:numPr>
          <w:ilvl w:val="0"/>
          <w:numId w:val="2"/>
        </w:numPr>
        <w:spacing w:line="360" w:lineRule="auto"/>
      </w:pPr>
      <w:r w:rsidRPr="006D6C18">
        <w:t>metodická podpora školní psycholožky třídním učitelům při práci s třídními kolektivy</w:t>
      </w:r>
    </w:p>
    <w:p w14:paraId="5BC10671" w14:textId="77777777" w:rsidR="00C636F8" w:rsidRPr="006D6C18" w:rsidRDefault="00C636F8" w:rsidP="006D6C18">
      <w:pPr>
        <w:pStyle w:val="Zkladntext1"/>
        <w:numPr>
          <w:ilvl w:val="0"/>
          <w:numId w:val="2"/>
        </w:numPr>
        <w:spacing w:line="360" w:lineRule="auto"/>
      </w:pPr>
      <w:r w:rsidRPr="006D6C18">
        <w:t>poradenské služby ŠPP pro zákonné zástupce žáků</w:t>
      </w:r>
    </w:p>
    <w:p w14:paraId="1720F518" w14:textId="77777777" w:rsidR="00E034C9" w:rsidRPr="006D6C18" w:rsidRDefault="00E034C9" w:rsidP="006D6C18">
      <w:pPr>
        <w:pStyle w:val="Zkladntext1"/>
        <w:numPr>
          <w:ilvl w:val="0"/>
          <w:numId w:val="2"/>
        </w:numPr>
        <w:spacing w:line="360" w:lineRule="auto"/>
      </w:pPr>
      <w:r w:rsidRPr="006D6C18">
        <w:t>konzultace poradenských zpráv (edukace při využívání pomůcek, způsob práce při domácí přípravě,</w:t>
      </w:r>
      <w:r w:rsidR="00993078" w:rsidRPr="006D6C18">
        <w:t xml:space="preserve"> </w:t>
      </w:r>
      <w:r w:rsidRPr="006D6C18">
        <w:t>…)</w:t>
      </w:r>
    </w:p>
    <w:p w14:paraId="66675D9A" w14:textId="77777777" w:rsidR="00E034C9" w:rsidRPr="006D6C18" w:rsidRDefault="00E034C9" w:rsidP="006D6C18">
      <w:pPr>
        <w:pStyle w:val="Zkladntext1"/>
        <w:numPr>
          <w:ilvl w:val="0"/>
          <w:numId w:val="2"/>
        </w:numPr>
        <w:spacing w:line="360" w:lineRule="auto"/>
      </w:pPr>
      <w:r w:rsidRPr="006D6C18">
        <w:t>metodické vedení týmu asistentek pedagoga</w:t>
      </w:r>
    </w:p>
    <w:p w14:paraId="267ECC84" w14:textId="77777777" w:rsidR="00752CCA" w:rsidRPr="006D6C18" w:rsidRDefault="00752CCA" w:rsidP="006D6C18">
      <w:pPr>
        <w:spacing w:line="360" w:lineRule="auto"/>
        <w:jc w:val="both"/>
        <w:rPr>
          <w:b/>
          <w:sz w:val="24"/>
          <w:szCs w:val="24"/>
        </w:rPr>
      </w:pPr>
    </w:p>
    <w:p w14:paraId="6978A92F" w14:textId="77777777" w:rsidR="00CF2686" w:rsidRDefault="00CF2686" w:rsidP="006D6C18">
      <w:pPr>
        <w:spacing w:line="360" w:lineRule="auto"/>
        <w:jc w:val="both"/>
        <w:rPr>
          <w:b/>
          <w:sz w:val="24"/>
          <w:szCs w:val="24"/>
        </w:rPr>
      </w:pPr>
    </w:p>
    <w:p w14:paraId="54FF69FB" w14:textId="77777777" w:rsidR="00D11699" w:rsidRDefault="00D11699" w:rsidP="006D6C1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26DDE" w:rsidRPr="006D6C18">
        <w:rPr>
          <w:sz w:val="24"/>
          <w:szCs w:val="24"/>
        </w:rPr>
        <w:t xml:space="preserve">a </w:t>
      </w:r>
      <w:r>
        <w:rPr>
          <w:sz w:val="24"/>
          <w:szCs w:val="24"/>
        </w:rPr>
        <w:t>ne</w:t>
      </w:r>
      <w:r w:rsidR="00324E8F">
        <w:rPr>
          <w:sz w:val="24"/>
          <w:szCs w:val="24"/>
        </w:rPr>
        <w:t>j</w:t>
      </w:r>
      <w:r>
        <w:rPr>
          <w:sz w:val="24"/>
          <w:szCs w:val="24"/>
        </w:rPr>
        <w:t>významnější</w:t>
      </w:r>
      <w:r w:rsidR="00126DDE" w:rsidRPr="006D6C18">
        <w:rPr>
          <w:sz w:val="24"/>
          <w:szCs w:val="24"/>
        </w:rPr>
        <w:t xml:space="preserve"> oblast práce</w:t>
      </w:r>
      <w:r w:rsidR="007941C4" w:rsidRPr="006D6C18">
        <w:rPr>
          <w:sz w:val="24"/>
          <w:szCs w:val="24"/>
        </w:rPr>
        <w:t xml:space="preserve"> </w:t>
      </w:r>
      <w:r w:rsidR="00E034C9" w:rsidRPr="006D6C18">
        <w:rPr>
          <w:sz w:val="24"/>
          <w:szCs w:val="24"/>
        </w:rPr>
        <w:t>školního poradenského pracoviště</w:t>
      </w:r>
      <w:r w:rsidR="007941C4" w:rsidRPr="006D6C18">
        <w:rPr>
          <w:sz w:val="24"/>
          <w:szCs w:val="24"/>
        </w:rPr>
        <w:t xml:space="preserve"> </w:t>
      </w:r>
      <w:r w:rsidR="00E034C9" w:rsidRPr="006D6C18">
        <w:rPr>
          <w:sz w:val="24"/>
          <w:szCs w:val="24"/>
        </w:rPr>
        <w:t>v uplynulém</w:t>
      </w:r>
      <w:r w:rsidR="00994FB0" w:rsidRPr="006D6C18">
        <w:rPr>
          <w:sz w:val="24"/>
          <w:szCs w:val="24"/>
        </w:rPr>
        <w:t xml:space="preserve"> školním roce lze </w:t>
      </w:r>
      <w:r w:rsidR="00126DDE" w:rsidRPr="006D6C18">
        <w:rPr>
          <w:sz w:val="24"/>
          <w:szCs w:val="24"/>
        </w:rPr>
        <w:t>považ</w:t>
      </w:r>
      <w:r w:rsidR="00994FB0" w:rsidRPr="006D6C18">
        <w:rPr>
          <w:sz w:val="24"/>
          <w:szCs w:val="24"/>
        </w:rPr>
        <w:t>ovat</w:t>
      </w:r>
      <w:r w:rsidR="00126DDE" w:rsidRPr="006D6C18">
        <w:rPr>
          <w:sz w:val="24"/>
          <w:szCs w:val="24"/>
        </w:rPr>
        <w:t xml:space="preserve"> </w:t>
      </w:r>
      <w:r w:rsidR="00994FB0" w:rsidRPr="006D6C18">
        <w:rPr>
          <w:sz w:val="24"/>
          <w:szCs w:val="24"/>
        </w:rPr>
        <w:t xml:space="preserve">pomoc při </w:t>
      </w:r>
      <w:r>
        <w:rPr>
          <w:sz w:val="24"/>
          <w:szCs w:val="24"/>
        </w:rPr>
        <w:t xml:space="preserve">překonávání problémů po </w:t>
      </w:r>
      <w:r w:rsidR="00994FB0" w:rsidRPr="006D6C18">
        <w:rPr>
          <w:sz w:val="24"/>
          <w:szCs w:val="24"/>
        </w:rPr>
        <w:t>distanční</w:t>
      </w:r>
      <w:r>
        <w:rPr>
          <w:sz w:val="24"/>
          <w:szCs w:val="24"/>
        </w:rPr>
        <w:t>m</w:t>
      </w:r>
      <w:r w:rsidR="00994FB0" w:rsidRPr="006D6C18">
        <w:rPr>
          <w:sz w:val="24"/>
          <w:szCs w:val="24"/>
        </w:rPr>
        <w:t xml:space="preserve"> vzdělávání</w:t>
      </w:r>
      <w:r>
        <w:rPr>
          <w:sz w:val="24"/>
          <w:szCs w:val="24"/>
        </w:rPr>
        <w:t xml:space="preserve"> (adaptace na školní </w:t>
      </w:r>
      <w:proofErr w:type="gramStart"/>
      <w:r>
        <w:rPr>
          <w:sz w:val="24"/>
          <w:szCs w:val="24"/>
        </w:rPr>
        <w:t>prostředí,…</w:t>
      </w:r>
      <w:proofErr w:type="gramEnd"/>
      <w:r>
        <w:rPr>
          <w:sz w:val="24"/>
          <w:szCs w:val="24"/>
        </w:rPr>
        <w:t>..) a situace související s konfliktem na Ukrajině (nástu</w:t>
      </w:r>
      <w:r w:rsidR="009B032D">
        <w:rPr>
          <w:sz w:val="24"/>
          <w:szCs w:val="24"/>
        </w:rPr>
        <w:t>p</w:t>
      </w:r>
      <w:r>
        <w:rPr>
          <w:sz w:val="24"/>
          <w:szCs w:val="24"/>
        </w:rPr>
        <w:t xml:space="preserve"> žáků </w:t>
      </w:r>
      <w:r w:rsidR="00335ADF">
        <w:rPr>
          <w:sz w:val="24"/>
          <w:szCs w:val="24"/>
        </w:rPr>
        <w:t>/</w:t>
      </w:r>
      <w:r>
        <w:rPr>
          <w:sz w:val="24"/>
          <w:szCs w:val="24"/>
        </w:rPr>
        <w:t>uprchlíků, obavy žáků z ro</w:t>
      </w:r>
      <w:r w:rsidR="00324E8F">
        <w:rPr>
          <w:sz w:val="24"/>
          <w:szCs w:val="24"/>
        </w:rPr>
        <w:t>z</w:t>
      </w:r>
      <w:r>
        <w:rPr>
          <w:sz w:val="24"/>
          <w:szCs w:val="24"/>
        </w:rPr>
        <w:t>šíření konfliktu, …)</w:t>
      </w:r>
      <w:r w:rsidR="00994FB0" w:rsidRPr="006D6C18">
        <w:rPr>
          <w:sz w:val="24"/>
          <w:szCs w:val="24"/>
        </w:rPr>
        <w:t xml:space="preserve">. </w:t>
      </w:r>
    </w:p>
    <w:p w14:paraId="6591B054" w14:textId="77777777" w:rsidR="00D11699" w:rsidRDefault="00D11699" w:rsidP="006D6C18">
      <w:pPr>
        <w:spacing w:line="360" w:lineRule="auto"/>
        <w:ind w:firstLine="708"/>
        <w:jc w:val="both"/>
        <w:rPr>
          <w:sz w:val="24"/>
          <w:szCs w:val="24"/>
        </w:rPr>
      </w:pPr>
    </w:p>
    <w:p w14:paraId="212660CE" w14:textId="77777777" w:rsidR="007941C4" w:rsidRPr="006D6C18" w:rsidRDefault="004E6D9D" w:rsidP="006D6C18">
      <w:pPr>
        <w:spacing w:line="360" w:lineRule="auto"/>
        <w:ind w:firstLine="708"/>
        <w:jc w:val="both"/>
        <w:rPr>
          <w:sz w:val="22"/>
          <w:szCs w:val="22"/>
        </w:rPr>
      </w:pPr>
      <w:r w:rsidRPr="006D6C18">
        <w:rPr>
          <w:sz w:val="24"/>
          <w:szCs w:val="24"/>
        </w:rPr>
        <w:t>Erudice všech členů ŠPP a jejich spolupráce s pedagogickými pracovníky pomohla vytvořit vhodné podmínky pro vzdělávání všech žáků v</w:t>
      </w:r>
      <w:r w:rsidR="00335ADF">
        <w:rPr>
          <w:sz w:val="24"/>
          <w:szCs w:val="24"/>
        </w:rPr>
        <w:t xml:space="preserve"> této </w:t>
      </w:r>
      <w:r w:rsidR="00324E8F">
        <w:rPr>
          <w:sz w:val="24"/>
          <w:szCs w:val="24"/>
        </w:rPr>
        <w:t>turbulentní</w:t>
      </w:r>
      <w:r w:rsidRPr="006D6C18">
        <w:rPr>
          <w:sz w:val="24"/>
          <w:szCs w:val="24"/>
        </w:rPr>
        <w:t xml:space="preserve"> době.</w:t>
      </w:r>
    </w:p>
    <w:p w14:paraId="585C93F4" w14:textId="77777777" w:rsidR="004237CB" w:rsidRPr="006D6C18" w:rsidRDefault="004237CB" w:rsidP="006D6C18">
      <w:pPr>
        <w:pStyle w:val="Normln1"/>
        <w:spacing w:line="360" w:lineRule="auto"/>
      </w:pPr>
    </w:p>
    <w:p w14:paraId="72A4DEAA" w14:textId="77777777" w:rsidR="0006188D" w:rsidRPr="006D6C18" w:rsidRDefault="00DF0D9D" w:rsidP="006D6C18">
      <w:pPr>
        <w:pStyle w:val="Zkladntext21"/>
        <w:spacing w:line="360" w:lineRule="auto"/>
        <w:rPr>
          <w:rFonts w:ascii="Times New Roman" w:hAnsi="Times New Roman"/>
        </w:rPr>
      </w:pPr>
      <w:r w:rsidRPr="006D6C18">
        <w:rPr>
          <w:rFonts w:ascii="Times New Roman" w:hAnsi="Times New Roman"/>
        </w:rPr>
        <w:t>10</w:t>
      </w:r>
      <w:r w:rsidR="0006188D" w:rsidRPr="006D6C18">
        <w:rPr>
          <w:rFonts w:ascii="Times New Roman" w:hAnsi="Times New Roman"/>
        </w:rPr>
        <w:t xml:space="preserve">. Přeřazení do </w:t>
      </w:r>
      <w:r w:rsidR="00F3776B" w:rsidRPr="006D6C18">
        <w:rPr>
          <w:rFonts w:ascii="Times New Roman" w:hAnsi="Times New Roman"/>
        </w:rPr>
        <w:t xml:space="preserve">speciální školy </w:t>
      </w:r>
      <w:r w:rsidR="0006188D" w:rsidRPr="006D6C18">
        <w:rPr>
          <w:rFonts w:ascii="Times New Roman" w:hAnsi="Times New Roman"/>
        </w:rPr>
        <w:t>– uskutečňující vzdělávání žáků se zdravotním postižením:   </w:t>
      </w:r>
    </w:p>
    <w:p w14:paraId="39FF1698" w14:textId="77777777" w:rsidR="0006188D" w:rsidRPr="006D6C18" w:rsidRDefault="0006188D" w:rsidP="006D6C18">
      <w:pPr>
        <w:pStyle w:val="Normln1"/>
        <w:spacing w:line="360" w:lineRule="auto"/>
      </w:pPr>
    </w:p>
    <w:p w14:paraId="0A12A25C" w14:textId="77777777" w:rsidR="0006188D" w:rsidRPr="006D6C18" w:rsidRDefault="0006188D" w:rsidP="006D6C18">
      <w:pPr>
        <w:pStyle w:val="Normln1"/>
        <w:spacing w:line="360" w:lineRule="auto"/>
        <w:jc w:val="both"/>
      </w:pPr>
      <w:r w:rsidRPr="006D6C18">
        <w:rPr>
          <w:color w:val="FF0000"/>
        </w:rPr>
        <w:t xml:space="preserve">     </w:t>
      </w:r>
      <w:r w:rsidR="009E48C7" w:rsidRPr="006D6C18">
        <w:t>1</w:t>
      </w:r>
      <w:r w:rsidRPr="006D6C18">
        <w:t xml:space="preserve"> </w:t>
      </w:r>
      <w:r w:rsidR="001347B0" w:rsidRPr="006D6C18">
        <w:t xml:space="preserve">– </w:t>
      </w:r>
      <w:proofErr w:type="gramStart"/>
      <w:r w:rsidR="00343418" w:rsidRPr="006D6C18">
        <w:t>V</w:t>
      </w:r>
      <w:r w:rsidR="000E21FE" w:rsidRPr="006D6C18">
        <w:t>e</w:t>
      </w:r>
      <w:r w:rsidR="00343418" w:rsidRPr="006D6C18">
        <w:t>  školním</w:t>
      </w:r>
      <w:proofErr w:type="gramEnd"/>
      <w:r w:rsidR="00343418" w:rsidRPr="006D6C18">
        <w:t xml:space="preserve"> roce </w:t>
      </w:r>
      <w:r w:rsidR="00923555" w:rsidRPr="006D6C18">
        <w:t>202</w:t>
      </w:r>
      <w:r w:rsidR="00CE4FE1">
        <w:t>1</w:t>
      </w:r>
      <w:r w:rsidR="000E21FE" w:rsidRPr="006D6C18">
        <w:t>/2</w:t>
      </w:r>
      <w:r w:rsidR="00CE4FE1">
        <w:t>2</w:t>
      </w:r>
      <w:r w:rsidR="000E21FE" w:rsidRPr="006D6C18">
        <w:t xml:space="preserve"> </w:t>
      </w:r>
      <w:r w:rsidR="00CE4FE1">
        <w:t>přešla jedna dívka 2.</w:t>
      </w:r>
      <w:r w:rsidR="00335ADF">
        <w:t xml:space="preserve"> </w:t>
      </w:r>
      <w:r w:rsidR="00CE4FE1">
        <w:t xml:space="preserve">stupně </w:t>
      </w:r>
      <w:r w:rsidR="00343418" w:rsidRPr="006D6C18">
        <w:t xml:space="preserve">do jiného vzdělávacího programu </w:t>
      </w:r>
    </w:p>
    <w:p w14:paraId="07EB4E6F" w14:textId="77777777" w:rsidR="00DF0D9D" w:rsidRPr="006D6C18" w:rsidRDefault="00DF0D9D" w:rsidP="006D6C18">
      <w:pPr>
        <w:pStyle w:val="Normlnweb"/>
        <w:spacing w:before="0" w:after="0" w:line="360" w:lineRule="auto"/>
      </w:pPr>
    </w:p>
    <w:p w14:paraId="692CB5D7" w14:textId="77777777" w:rsidR="00CE4FE1" w:rsidRDefault="0006188D" w:rsidP="006D6C18">
      <w:pPr>
        <w:pStyle w:val="Normln1"/>
        <w:spacing w:line="360" w:lineRule="auto"/>
        <w:rPr>
          <w:rStyle w:val="Standardnpsmoodstavce1"/>
          <w:bCs/>
        </w:rPr>
      </w:pPr>
      <w:r w:rsidRPr="006D6C18">
        <w:rPr>
          <w:rStyle w:val="Standardnpsmoodstavce1"/>
          <w:b/>
          <w:bCs/>
        </w:rPr>
        <w:t>1</w:t>
      </w:r>
      <w:r w:rsidR="00DF0D9D" w:rsidRPr="006D6C18">
        <w:rPr>
          <w:rStyle w:val="Standardnpsmoodstavce1"/>
          <w:b/>
          <w:bCs/>
        </w:rPr>
        <w:t>1</w:t>
      </w:r>
      <w:r w:rsidRPr="006D6C18">
        <w:rPr>
          <w:rStyle w:val="Standardnpsmoodstavce1"/>
          <w:b/>
          <w:bCs/>
        </w:rPr>
        <w:t xml:space="preserve">. Dodatečné odklady školní </w:t>
      </w:r>
      <w:proofErr w:type="gramStart"/>
      <w:r w:rsidRPr="006D6C18">
        <w:rPr>
          <w:rStyle w:val="Standardnpsmoodstavce1"/>
          <w:b/>
          <w:bCs/>
        </w:rPr>
        <w:t xml:space="preserve">docházky:  </w:t>
      </w:r>
      <w:r w:rsidRPr="006D6C18">
        <w:rPr>
          <w:rStyle w:val="Standardnpsmoodstavce1"/>
        </w:rPr>
        <w:t> </w:t>
      </w:r>
      <w:proofErr w:type="gramEnd"/>
      <w:r w:rsidRPr="006D6C18">
        <w:rPr>
          <w:rStyle w:val="Standardnpsmoodstavce1"/>
          <w:b/>
          <w:bCs/>
        </w:rPr>
        <w:t xml:space="preserve"> </w:t>
      </w:r>
      <w:r w:rsidR="00CE4FE1">
        <w:rPr>
          <w:rStyle w:val="Standardnpsmoodstavce1"/>
          <w:bCs/>
        </w:rPr>
        <w:t>4 (chlapci)</w:t>
      </w:r>
    </w:p>
    <w:p w14:paraId="7348D7D0" w14:textId="77777777" w:rsidR="00CE4FE1" w:rsidRDefault="00CE4FE1" w:rsidP="006D6C18">
      <w:pPr>
        <w:pStyle w:val="Normln1"/>
        <w:spacing w:line="360" w:lineRule="auto"/>
        <w:rPr>
          <w:rStyle w:val="Standardnpsmoodstavce1"/>
          <w:bCs/>
        </w:rPr>
      </w:pPr>
      <w:r>
        <w:rPr>
          <w:rStyle w:val="Standardnpsmoodstavce1"/>
          <w:bCs/>
        </w:rPr>
        <w:t xml:space="preserve">    </w:t>
      </w:r>
    </w:p>
    <w:p w14:paraId="4C8C372E" w14:textId="77777777" w:rsidR="0006188D" w:rsidRPr="006D6C18" w:rsidRDefault="00CE4FE1" w:rsidP="006D6C18">
      <w:pPr>
        <w:pStyle w:val="Normln1"/>
        <w:spacing w:line="360" w:lineRule="auto"/>
        <w:rPr>
          <w:rStyle w:val="Standardnpsmoodstavce1"/>
          <w:bCs/>
        </w:rPr>
      </w:pPr>
      <w:r>
        <w:rPr>
          <w:rStyle w:val="Standardnpsmoodstavce1"/>
          <w:bCs/>
        </w:rPr>
        <w:t xml:space="preserve">      Vyšší počet dodatečných</w:t>
      </w:r>
      <w:r w:rsidR="00BA7028" w:rsidRPr="006D6C18">
        <w:rPr>
          <w:rStyle w:val="Standardnpsmoodstavce1"/>
          <w:bCs/>
        </w:rPr>
        <w:t xml:space="preserve"> </w:t>
      </w:r>
      <w:r>
        <w:rPr>
          <w:rStyle w:val="Standardnpsmoodstavce1"/>
          <w:bCs/>
        </w:rPr>
        <w:t>odkladů byl pravděpodobně způsoben on</w:t>
      </w:r>
      <w:r w:rsidR="00335ADF">
        <w:rPr>
          <w:rStyle w:val="Standardnpsmoodstavce1"/>
          <w:bCs/>
        </w:rPr>
        <w:t>-</w:t>
      </w:r>
      <w:r>
        <w:rPr>
          <w:rStyle w:val="Standardnpsmoodstavce1"/>
          <w:bCs/>
        </w:rPr>
        <w:t>line zápisy v covidové době. Vyučující neměli možnost včas diagnostikovat školní zralost dětí a ty musel</w:t>
      </w:r>
      <w:r w:rsidR="00335ADF">
        <w:rPr>
          <w:rStyle w:val="Standardnpsmoodstavce1"/>
          <w:bCs/>
        </w:rPr>
        <w:t>y</w:t>
      </w:r>
      <w:r>
        <w:rPr>
          <w:rStyle w:val="Standardnpsmoodstavce1"/>
          <w:bCs/>
        </w:rPr>
        <w:t xml:space="preserve"> nastoupit k plnění povinné školní docházky, i když na to ještě nebyly připraveny.</w:t>
      </w:r>
    </w:p>
    <w:p w14:paraId="3A2DB9DA" w14:textId="77777777" w:rsidR="00BF750C" w:rsidRPr="006D6C18" w:rsidRDefault="00BF750C" w:rsidP="006D6C18">
      <w:pPr>
        <w:pStyle w:val="Normln1"/>
        <w:spacing w:line="360" w:lineRule="auto"/>
        <w:rPr>
          <w:rStyle w:val="Standardnpsmoodstavce1"/>
          <w:bCs/>
        </w:rPr>
      </w:pPr>
    </w:p>
    <w:p w14:paraId="073FA762" w14:textId="77777777" w:rsidR="00EE4F71" w:rsidRPr="006D6C18" w:rsidRDefault="00BF750C" w:rsidP="006D6C18">
      <w:pPr>
        <w:pStyle w:val="Normln1"/>
        <w:spacing w:line="360" w:lineRule="auto"/>
        <w:jc w:val="both"/>
        <w:rPr>
          <w:rStyle w:val="Standardnpsmoodstavce1"/>
          <w:bCs/>
        </w:rPr>
      </w:pPr>
      <w:r w:rsidRPr="006D6C18">
        <w:rPr>
          <w:rStyle w:val="Standardnpsmoodstavce1"/>
          <w:bCs/>
        </w:rPr>
        <w:t xml:space="preserve">   </w:t>
      </w:r>
    </w:p>
    <w:p w14:paraId="3004FD25" w14:textId="77777777" w:rsidR="0006188D" w:rsidRPr="006D6C18" w:rsidRDefault="0006188D" w:rsidP="006D6C18">
      <w:pPr>
        <w:pStyle w:val="Normln1"/>
        <w:spacing w:line="360" w:lineRule="auto"/>
        <w:jc w:val="both"/>
        <w:rPr>
          <w:b/>
          <w:bCs/>
        </w:rPr>
      </w:pPr>
      <w:r w:rsidRPr="006D6C18">
        <w:rPr>
          <w:b/>
          <w:bCs/>
        </w:rPr>
        <w:t>1</w:t>
      </w:r>
      <w:r w:rsidR="00DF0D9D" w:rsidRPr="006D6C18">
        <w:rPr>
          <w:b/>
          <w:bCs/>
        </w:rPr>
        <w:t>2</w:t>
      </w:r>
      <w:r w:rsidRPr="006D6C18">
        <w:rPr>
          <w:b/>
          <w:bCs/>
        </w:rPr>
        <w:t xml:space="preserve">. </w:t>
      </w:r>
      <w:r w:rsidR="004B0E72" w:rsidRPr="006D6C18">
        <w:rPr>
          <w:b/>
          <w:bCs/>
        </w:rPr>
        <w:t>Výsledky z</w:t>
      </w:r>
      <w:r w:rsidRPr="006D6C18">
        <w:rPr>
          <w:b/>
          <w:bCs/>
        </w:rPr>
        <w:t>ápis</w:t>
      </w:r>
      <w:r w:rsidR="004B0E72" w:rsidRPr="006D6C18">
        <w:rPr>
          <w:b/>
          <w:bCs/>
        </w:rPr>
        <w:t>ů</w:t>
      </w:r>
      <w:r w:rsidRPr="006D6C18">
        <w:rPr>
          <w:b/>
          <w:bCs/>
        </w:rPr>
        <w:t xml:space="preserve"> do prvních tř</w:t>
      </w:r>
      <w:r w:rsidR="00927AA5" w:rsidRPr="006D6C18">
        <w:rPr>
          <w:b/>
          <w:bCs/>
        </w:rPr>
        <w:t>íd pro školní rok 202</w:t>
      </w:r>
      <w:r w:rsidR="002F1942">
        <w:rPr>
          <w:b/>
          <w:bCs/>
        </w:rPr>
        <w:t>2</w:t>
      </w:r>
      <w:r w:rsidR="00A67111" w:rsidRPr="006D6C18">
        <w:rPr>
          <w:b/>
          <w:bCs/>
        </w:rPr>
        <w:t>/20</w:t>
      </w:r>
      <w:r w:rsidR="00927AA5" w:rsidRPr="006D6C18">
        <w:rPr>
          <w:b/>
          <w:bCs/>
        </w:rPr>
        <w:t>2</w:t>
      </w:r>
      <w:r w:rsidR="002F1942">
        <w:rPr>
          <w:b/>
          <w:bCs/>
        </w:rPr>
        <w:t>3</w:t>
      </w:r>
    </w:p>
    <w:p w14:paraId="4A70442A" w14:textId="77777777" w:rsidR="00CF49F6" w:rsidRPr="006D6C18" w:rsidRDefault="0006188D" w:rsidP="006D6C18">
      <w:pPr>
        <w:pStyle w:val="bodytext2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  <w:b/>
          <w:bCs/>
        </w:rPr>
        <w:t xml:space="preserve">    </w:t>
      </w:r>
      <w:r w:rsidR="00051B09" w:rsidRPr="006D6C18">
        <w:rPr>
          <w:rStyle w:val="Standardnpsmoodstavce1"/>
          <w:b/>
          <w:bCs/>
        </w:rPr>
        <w:t xml:space="preserve">  </w:t>
      </w:r>
      <w:r w:rsidR="00A67111" w:rsidRPr="006D6C18">
        <w:rPr>
          <w:rStyle w:val="Standardnpsmoodstavce1"/>
          <w:bCs/>
        </w:rPr>
        <w:t>Datum z</w:t>
      </w:r>
      <w:r w:rsidRPr="006D6C18">
        <w:rPr>
          <w:rStyle w:val="Standardnpsmoodstavce1"/>
        </w:rPr>
        <w:t>ápis</w:t>
      </w:r>
      <w:r w:rsidR="00A67111" w:rsidRPr="006D6C18">
        <w:rPr>
          <w:rStyle w:val="Standardnpsmoodstavce1"/>
        </w:rPr>
        <w:t>u</w:t>
      </w:r>
      <w:r w:rsidRPr="006D6C18">
        <w:rPr>
          <w:rStyle w:val="Standardnpsmoodstavce1"/>
        </w:rPr>
        <w:t xml:space="preserve"> do prvních tříd </w:t>
      </w:r>
      <w:r w:rsidR="002F1942">
        <w:rPr>
          <w:rStyle w:val="Standardnpsmoodstavce1"/>
        </w:rPr>
        <w:t>bylo stanoveno zřizovatelem</w:t>
      </w:r>
      <w:r w:rsidR="000E34E2" w:rsidRPr="006D6C18">
        <w:rPr>
          <w:rStyle w:val="Standardnpsmoodstavce1"/>
        </w:rPr>
        <w:t xml:space="preserve"> </w:t>
      </w:r>
      <w:r w:rsidR="00A67111" w:rsidRPr="006D6C18">
        <w:rPr>
          <w:rStyle w:val="Standardnpsmoodstavce1"/>
        </w:rPr>
        <w:t>jednotně</w:t>
      </w:r>
      <w:r w:rsidR="00CF49F6" w:rsidRPr="006D6C18">
        <w:rPr>
          <w:rStyle w:val="Standardnpsmoodstavce1"/>
        </w:rPr>
        <w:t xml:space="preserve"> </w:t>
      </w:r>
      <w:r w:rsidR="00A67111" w:rsidRPr="006D6C18">
        <w:rPr>
          <w:rStyle w:val="Standardnpsmoodstavce1"/>
        </w:rPr>
        <w:t>pro</w:t>
      </w:r>
      <w:r w:rsidR="00CF49F6" w:rsidRPr="006D6C18">
        <w:rPr>
          <w:rStyle w:val="Standardnpsmoodstavce1"/>
        </w:rPr>
        <w:t xml:space="preserve"> všech</w:t>
      </w:r>
      <w:r w:rsidR="00A67111" w:rsidRPr="006D6C18">
        <w:rPr>
          <w:rStyle w:val="Standardnpsmoodstavce1"/>
        </w:rPr>
        <w:t>ny</w:t>
      </w:r>
      <w:r w:rsidR="00CF49F6" w:rsidRPr="006D6C18">
        <w:rPr>
          <w:rStyle w:val="Standardnpsmoodstavce1"/>
        </w:rPr>
        <w:t xml:space="preserve"> </w:t>
      </w:r>
      <w:r w:rsidR="000E34E2" w:rsidRPr="006D6C18">
        <w:rPr>
          <w:rStyle w:val="Standardnpsmoodstavce1"/>
        </w:rPr>
        <w:t xml:space="preserve">chomutovské </w:t>
      </w:r>
      <w:r w:rsidR="00CF49F6" w:rsidRPr="006D6C18">
        <w:rPr>
          <w:rStyle w:val="Standardnpsmoodstavce1"/>
        </w:rPr>
        <w:t>škol</w:t>
      </w:r>
      <w:r w:rsidR="00A67111" w:rsidRPr="006D6C18">
        <w:rPr>
          <w:rStyle w:val="Standardnpsmoodstavce1"/>
        </w:rPr>
        <w:t>y</w:t>
      </w:r>
      <w:r w:rsidR="000E34E2" w:rsidRPr="006D6C18">
        <w:rPr>
          <w:rStyle w:val="Standardnpsmoodstavce1"/>
        </w:rPr>
        <w:t xml:space="preserve"> na </w:t>
      </w:r>
      <w:r w:rsidR="002F1942">
        <w:rPr>
          <w:rStyle w:val="Standardnpsmoodstavce1"/>
        </w:rPr>
        <w:t>6. a 7.</w:t>
      </w:r>
      <w:r w:rsidR="00335ADF">
        <w:rPr>
          <w:rStyle w:val="Standardnpsmoodstavce1"/>
        </w:rPr>
        <w:t xml:space="preserve"> </w:t>
      </w:r>
      <w:r w:rsidR="00EE4F71" w:rsidRPr="006D6C18">
        <w:rPr>
          <w:rStyle w:val="Standardnpsmoodstavce1"/>
        </w:rPr>
        <w:t>dubn</w:t>
      </w:r>
      <w:r w:rsidR="002F1942">
        <w:rPr>
          <w:rStyle w:val="Standardnpsmoodstavce1"/>
        </w:rPr>
        <w:t>a</w:t>
      </w:r>
      <w:r w:rsidR="00EE4F71" w:rsidRPr="006D6C18">
        <w:rPr>
          <w:rStyle w:val="Standardnpsmoodstavce1"/>
        </w:rPr>
        <w:t xml:space="preserve"> 202</w:t>
      </w:r>
      <w:r w:rsidR="002F1942">
        <w:rPr>
          <w:rStyle w:val="Standardnpsmoodstavce1"/>
        </w:rPr>
        <w:t>2</w:t>
      </w:r>
      <w:r w:rsidR="00CF49F6" w:rsidRPr="006D6C18">
        <w:rPr>
          <w:rStyle w:val="Standardnpsmoodstavce1"/>
        </w:rPr>
        <w:t xml:space="preserve">. </w:t>
      </w:r>
    </w:p>
    <w:p w14:paraId="4FF3E349" w14:textId="77777777" w:rsidR="00927AA5" w:rsidRPr="006D6C18" w:rsidRDefault="006F12BC" w:rsidP="006D6C18">
      <w:pPr>
        <w:pStyle w:val="bodytext2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t xml:space="preserve">      </w:t>
      </w:r>
      <w:r w:rsidR="00927AA5" w:rsidRPr="006D6C18">
        <w:rPr>
          <w:rStyle w:val="Standardnpsmoodstavce1"/>
        </w:rPr>
        <w:t>V</w:t>
      </w:r>
      <w:r w:rsidR="002F1942">
        <w:rPr>
          <w:rStyle w:val="Standardnpsmoodstavce1"/>
        </w:rPr>
        <w:t> tomto školním roce po dvou letech zápisu on</w:t>
      </w:r>
      <w:r w:rsidR="00335ADF">
        <w:rPr>
          <w:rStyle w:val="Standardnpsmoodstavce1"/>
        </w:rPr>
        <w:t>-</w:t>
      </w:r>
      <w:r w:rsidR="002F1942">
        <w:rPr>
          <w:rStyle w:val="Standardnpsmoodstavce1"/>
        </w:rPr>
        <w:t>line byla umožněna osobní přítomnost zákonných zástupců a dětí ve škole.</w:t>
      </w:r>
      <w:r w:rsidR="00927AA5" w:rsidRPr="006D6C18">
        <w:rPr>
          <w:rStyle w:val="Standardnpsmoodstavce1"/>
        </w:rPr>
        <w:t xml:space="preserve"> Rodiče </w:t>
      </w:r>
      <w:r w:rsidR="002F1942">
        <w:rPr>
          <w:rStyle w:val="Standardnpsmoodstavce1"/>
        </w:rPr>
        <w:t>tento tr</w:t>
      </w:r>
      <w:r w:rsidR="00324E8F">
        <w:rPr>
          <w:rStyle w:val="Standardnpsmoodstavce1"/>
        </w:rPr>
        <w:t>a</w:t>
      </w:r>
      <w:r w:rsidR="002F1942">
        <w:rPr>
          <w:rStyle w:val="Standardnpsmoodstavce1"/>
        </w:rPr>
        <w:t>diční způsob zápisu přivítali a vě</w:t>
      </w:r>
      <w:r w:rsidR="00324E8F">
        <w:rPr>
          <w:rStyle w:val="Standardnpsmoodstavce1"/>
        </w:rPr>
        <w:t>tšina z nich využila možnost vyp</w:t>
      </w:r>
      <w:r w:rsidR="002F1942">
        <w:rPr>
          <w:rStyle w:val="Standardnpsmoodstavce1"/>
        </w:rPr>
        <w:t>lnit předem formulář elektronicky a rezervovat si přesný čas zápisu. Ti</w:t>
      </w:r>
      <w:r w:rsidR="008A2862">
        <w:rPr>
          <w:rStyle w:val="Standardnpsmoodstavce1"/>
        </w:rPr>
        <w:t>,</w:t>
      </w:r>
      <w:r w:rsidR="002F1942">
        <w:rPr>
          <w:rStyle w:val="Standardnpsmoodstavce1"/>
        </w:rPr>
        <w:t xml:space="preserve"> kteří tuto možnost nevyužili, nebo využít nechtěli</w:t>
      </w:r>
      <w:r w:rsidR="008A2862">
        <w:rPr>
          <w:rStyle w:val="Standardnpsmoodstavce1"/>
        </w:rPr>
        <w:t>,</w:t>
      </w:r>
      <w:r w:rsidR="002F1942">
        <w:rPr>
          <w:rStyle w:val="Standardnpsmoodstavce1"/>
        </w:rPr>
        <w:t xml:space="preserve"> vyplnili tištěný formulář ve škole.</w:t>
      </w:r>
      <w:r w:rsidR="006A62DF" w:rsidRPr="006D6C18">
        <w:rPr>
          <w:rStyle w:val="Standardnpsmoodstavce1"/>
        </w:rPr>
        <w:t xml:space="preserve"> </w:t>
      </w:r>
    </w:p>
    <w:p w14:paraId="5A63542A" w14:textId="77777777" w:rsidR="006A62DF" w:rsidRPr="006D6C18" w:rsidRDefault="006A62DF" w:rsidP="006D6C18">
      <w:pPr>
        <w:pStyle w:val="bodytext2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lastRenderedPageBreak/>
        <w:t xml:space="preserve">     K</w:t>
      </w:r>
      <w:r w:rsidR="00A67111" w:rsidRPr="006D6C18">
        <w:rPr>
          <w:rStyle w:val="Standardnpsmoodstavce1"/>
        </w:rPr>
        <w:t xml:space="preserve">romě dětí </w:t>
      </w:r>
      <w:r w:rsidR="008A2862">
        <w:rPr>
          <w:rStyle w:val="Standardnpsmoodstavce1"/>
        </w:rPr>
        <w:t>ze spádového obvodu požádaly prostřednictvím svých zákonný</w:t>
      </w:r>
      <w:r w:rsidR="00C3537B">
        <w:rPr>
          <w:rStyle w:val="Standardnpsmoodstavce1"/>
        </w:rPr>
        <w:t>ch</w:t>
      </w:r>
      <w:r w:rsidR="008A2862">
        <w:rPr>
          <w:rStyle w:val="Standardnpsmoodstavce1"/>
        </w:rPr>
        <w:t xml:space="preserve"> zástupců o přijetí k plnění povinné školní docházky</w:t>
      </w:r>
      <w:r w:rsidR="00A67111" w:rsidRPr="006D6C18">
        <w:rPr>
          <w:rStyle w:val="Standardnpsmoodstavce1"/>
        </w:rPr>
        <w:t xml:space="preserve"> i </w:t>
      </w:r>
      <w:r w:rsidR="00CF49F6" w:rsidRPr="006D6C18">
        <w:rPr>
          <w:rStyle w:val="Standardnpsmoodstavce1"/>
        </w:rPr>
        <w:t>děti</w:t>
      </w:r>
      <w:r w:rsidR="0006188D" w:rsidRPr="006D6C18">
        <w:rPr>
          <w:rStyle w:val="Standardnpsmoodstavce1"/>
        </w:rPr>
        <w:t xml:space="preserve">, jejichž </w:t>
      </w:r>
      <w:r w:rsidR="00002214" w:rsidRPr="006D6C18">
        <w:rPr>
          <w:rStyle w:val="Standardnpsmoodstavce1"/>
        </w:rPr>
        <w:t>bydliště</w:t>
      </w:r>
      <w:r w:rsidR="009967FC" w:rsidRPr="006D6C18">
        <w:rPr>
          <w:rStyle w:val="Standardnpsmoodstavce1"/>
        </w:rPr>
        <w:t xml:space="preserve"> </w:t>
      </w:r>
      <w:r w:rsidR="0006188D" w:rsidRPr="006D6C18">
        <w:rPr>
          <w:rStyle w:val="Standardnpsmoodstavce1"/>
        </w:rPr>
        <w:t>nespad</w:t>
      </w:r>
      <w:r w:rsidR="00002214" w:rsidRPr="006D6C18">
        <w:rPr>
          <w:rStyle w:val="Standardnpsmoodstavce1"/>
        </w:rPr>
        <w:t>á</w:t>
      </w:r>
      <w:r w:rsidR="0006188D" w:rsidRPr="006D6C18">
        <w:rPr>
          <w:rStyle w:val="Standardnpsmoodstavce1"/>
        </w:rPr>
        <w:t xml:space="preserve"> do obvodu naší školy</w:t>
      </w:r>
      <w:r w:rsidR="00002214" w:rsidRPr="006D6C18">
        <w:rPr>
          <w:rStyle w:val="Standardnpsmoodstavce1"/>
        </w:rPr>
        <w:t>.</w:t>
      </w:r>
      <w:r w:rsidR="0006188D" w:rsidRPr="006D6C18">
        <w:rPr>
          <w:rStyle w:val="Standardnpsmoodstavce1"/>
        </w:rPr>
        <w:t xml:space="preserve"> </w:t>
      </w:r>
      <w:r w:rsidRPr="006D6C18">
        <w:rPr>
          <w:rStyle w:val="Standardnpsmoodstavce1"/>
        </w:rPr>
        <w:t>Naopak</w:t>
      </w:r>
      <w:r w:rsidR="00927AA5" w:rsidRPr="006D6C18">
        <w:rPr>
          <w:rStyle w:val="Standardnpsmoodstavce1"/>
        </w:rPr>
        <w:t xml:space="preserve"> č</w:t>
      </w:r>
      <w:r w:rsidR="0006188D" w:rsidRPr="006D6C18">
        <w:rPr>
          <w:rStyle w:val="Standardnpsmoodstavce1"/>
        </w:rPr>
        <w:t xml:space="preserve">ást </w:t>
      </w:r>
      <w:r w:rsidR="006F12BC" w:rsidRPr="006D6C18">
        <w:rPr>
          <w:rStyle w:val="Standardnpsmoodstavce1"/>
        </w:rPr>
        <w:t>dětí</w:t>
      </w:r>
      <w:r w:rsidR="0006188D" w:rsidRPr="006D6C18">
        <w:rPr>
          <w:rStyle w:val="Standardnpsmoodstavce1"/>
        </w:rPr>
        <w:t xml:space="preserve"> z našeho obvodu </w:t>
      </w:r>
      <w:r w:rsidR="00A67111" w:rsidRPr="006D6C18">
        <w:rPr>
          <w:rStyle w:val="Standardnpsmoodstavce1"/>
        </w:rPr>
        <w:t>byla</w:t>
      </w:r>
      <w:r w:rsidR="00BA7028" w:rsidRPr="006D6C18">
        <w:rPr>
          <w:rStyle w:val="Standardnpsmoodstavce1"/>
        </w:rPr>
        <w:t xml:space="preserve"> </w:t>
      </w:r>
      <w:r w:rsidR="00CF49F6" w:rsidRPr="006D6C18">
        <w:rPr>
          <w:rStyle w:val="Standardnpsmoodstavce1"/>
        </w:rPr>
        <w:t>zapsána</w:t>
      </w:r>
      <w:r w:rsidR="00002214" w:rsidRPr="006D6C18">
        <w:rPr>
          <w:rStyle w:val="Standardnpsmoodstavce1"/>
        </w:rPr>
        <w:t xml:space="preserve"> na jiných školách</w:t>
      </w:r>
      <w:r w:rsidR="00BA7028" w:rsidRPr="006D6C18">
        <w:rPr>
          <w:rStyle w:val="Standardnpsmoodstavce1"/>
        </w:rPr>
        <w:t xml:space="preserve"> (zřizovan</w:t>
      </w:r>
      <w:r w:rsidR="00731929" w:rsidRPr="006D6C18">
        <w:rPr>
          <w:rStyle w:val="Standardnpsmoodstavce1"/>
        </w:rPr>
        <w:t>ých</w:t>
      </w:r>
      <w:r w:rsidR="00BA7028" w:rsidRPr="006D6C18">
        <w:rPr>
          <w:rStyle w:val="Standardnpsmoodstavce1"/>
        </w:rPr>
        <w:t xml:space="preserve"> městem i soukrom</w:t>
      </w:r>
      <w:r w:rsidR="00731929" w:rsidRPr="006D6C18">
        <w:rPr>
          <w:rStyle w:val="Standardnpsmoodstavce1"/>
        </w:rPr>
        <w:t>ých</w:t>
      </w:r>
      <w:r w:rsidR="00BA7028" w:rsidRPr="006D6C18">
        <w:rPr>
          <w:rStyle w:val="Standardnpsmoodstavce1"/>
        </w:rPr>
        <w:t>)</w:t>
      </w:r>
      <w:r w:rsidR="00051B09" w:rsidRPr="006D6C18">
        <w:rPr>
          <w:rStyle w:val="Standardnpsmoodstavce1"/>
        </w:rPr>
        <w:t>.</w:t>
      </w:r>
    </w:p>
    <w:p w14:paraId="2FA0B7A2" w14:textId="77777777" w:rsidR="003D49CB" w:rsidRPr="006D6C18" w:rsidRDefault="0006188D" w:rsidP="006D6C18">
      <w:pPr>
        <w:pStyle w:val="bodytext2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t xml:space="preserve">     </w:t>
      </w:r>
      <w:r w:rsidR="004159B7" w:rsidRPr="006D6C18">
        <w:rPr>
          <w:rStyle w:val="Standardnpsmoodstavce1"/>
        </w:rPr>
        <w:t>Ve</w:t>
      </w:r>
      <w:r w:rsidRPr="006D6C18">
        <w:rPr>
          <w:rStyle w:val="Standardnpsmoodstavce1"/>
        </w:rPr>
        <w:t xml:space="preserve"> výkaz</w:t>
      </w:r>
      <w:r w:rsidR="004159B7" w:rsidRPr="006D6C18">
        <w:rPr>
          <w:rStyle w:val="Standardnpsmoodstavce1"/>
        </w:rPr>
        <w:t>e</w:t>
      </w:r>
      <w:r w:rsidRPr="006D6C18">
        <w:rPr>
          <w:rStyle w:val="Standardnpsmoodstavce1"/>
        </w:rPr>
        <w:t xml:space="preserve"> </w:t>
      </w:r>
      <w:r w:rsidR="00927818" w:rsidRPr="006D6C18">
        <w:rPr>
          <w:rStyle w:val="Standardnpsmoodstavce1"/>
        </w:rPr>
        <w:t xml:space="preserve">S 53-01 </w:t>
      </w:r>
      <w:r w:rsidR="00A67111" w:rsidRPr="006D6C18">
        <w:rPr>
          <w:rStyle w:val="Standardnpsmoodstavce1"/>
        </w:rPr>
        <w:t xml:space="preserve">o zapsaných žácích, který </w:t>
      </w:r>
      <w:r w:rsidR="006A62DF" w:rsidRPr="006D6C18">
        <w:rPr>
          <w:rStyle w:val="Standardnpsmoodstavce1"/>
        </w:rPr>
        <w:t>je zasílán</w:t>
      </w:r>
      <w:r w:rsidR="00A67111" w:rsidRPr="006D6C18">
        <w:rPr>
          <w:rStyle w:val="Standardnpsmoodstavce1"/>
        </w:rPr>
        <w:t xml:space="preserve"> na </w:t>
      </w:r>
      <w:r w:rsidR="004159B7" w:rsidRPr="006D6C18">
        <w:rPr>
          <w:rStyle w:val="Standardnpsmoodstavce1"/>
        </w:rPr>
        <w:t>MŠMT</w:t>
      </w:r>
      <w:r w:rsidR="006123C2" w:rsidRPr="006D6C18">
        <w:rPr>
          <w:rStyle w:val="Standardnpsmoodstavce1"/>
        </w:rPr>
        <w:t>,</w:t>
      </w:r>
      <w:r w:rsidR="00A67111" w:rsidRPr="006D6C18">
        <w:rPr>
          <w:rStyle w:val="Standardnpsmoodstavce1"/>
        </w:rPr>
        <w:t xml:space="preserve"> </w:t>
      </w:r>
      <w:r w:rsidR="008A2862">
        <w:rPr>
          <w:rStyle w:val="Standardnpsmoodstavce1"/>
        </w:rPr>
        <w:t xml:space="preserve">škola </w:t>
      </w:r>
      <w:r w:rsidR="004159B7" w:rsidRPr="006D6C18">
        <w:rPr>
          <w:rStyle w:val="Standardnpsmoodstavce1"/>
        </w:rPr>
        <w:t>vyk</w:t>
      </w:r>
      <w:r w:rsidR="008A2862">
        <w:rPr>
          <w:rStyle w:val="Standardnpsmoodstavce1"/>
        </w:rPr>
        <w:t>ázala 65</w:t>
      </w:r>
      <w:r w:rsidR="004159B7" w:rsidRPr="006D6C18">
        <w:rPr>
          <w:rStyle w:val="Standardnpsmoodstavce1"/>
        </w:rPr>
        <w:t xml:space="preserve"> </w:t>
      </w:r>
      <w:r w:rsidR="008A2862">
        <w:rPr>
          <w:rStyle w:val="Standardnpsmoodstavce1"/>
        </w:rPr>
        <w:t>dětí</w:t>
      </w:r>
      <w:r w:rsidR="004159B7" w:rsidRPr="006D6C18">
        <w:rPr>
          <w:rStyle w:val="Standardnpsmoodstavce1"/>
        </w:rPr>
        <w:t xml:space="preserve">, které </w:t>
      </w:r>
      <w:r w:rsidR="008A2862">
        <w:rPr>
          <w:rStyle w:val="Standardnpsmoodstavce1"/>
        </w:rPr>
        <w:t>přišly poprvé k</w:t>
      </w:r>
      <w:r w:rsidR="004159B7" w:rsidRPr="006D6C18">
        <w:rPr>
          <w:rStyle w:val="Standardnpsmoodstavce1"/>
        </w:rPr>
        <w:t xml:space="preserve"> zápisu. P</w:t>
      </w:r>
      <w:r w:rsidRPr="006D6C18">
        <w:rPr>
          <w:rStyle w:val="Standardnpsmoodstavce1"/>
        </w:rPr>
        <w:t xml:space="preserve">o odkladu </w:t>
      </w:r>
      <w:r w:rsidR="006A62DF" w:rsidRPr="006D6C18">
        <w:rPr>
          <w:rStyle w:val="Standardnpsmoodstavce1"/>
        </w:rPr>
        <w:t>byl</w:t>
      </w:r>
      <w:r w:rsidR="008A2862">
        <w:rPr>
          <w:rStyle w:val="Standardnpsmoodstavce1"/>
        </w:rPr>
        <w:t>y</w:t>
      </w:r>
      <w:r w:rsidR="006A62DF" w:rsidRPr="006D6C18">
        <w:rPr>
          <w:rStyle w:val="Standardnpsmoodstavce1"/>
        </w:rPr>
        <w:t xml:space="preserve"> zapsán</w:t>
      </w:r>
      <w:r w:rsidR="004159B7" w:rsidRPr="006D6C18">
        <w:rPr>
          <w:rStyle w:val="Standardnpsmoodstavce1"/>
        </w:rPr>
        <w:t>y</w:t>
      </w:r>
      <w:r w:rsidRPr="006D6C18">
        <w:rPr>
          <w:rStyle w:val="Standardnpsmoodstavce1"/>
        </w:rPr>
        <w:t xml:space="preserve"> </w:t>
      </w:r>
      <w:r w:rsidR="00083592" w:rsidRPr="006D6C18">
        <w:rPr>
          <w:rStyle w:val="Standardnpsmoodstavce1"/>
        </w:rPr>
        <w:t>2</w:t>
      </w:r>
      <w:r w:rsidR="008A2862">
        <w:rPr>
          <w:rStyle w:val="Standardnpsmoodstavce1"/>
        </w:rPr>
        <w:t>3</w:t>
      </w:r>
      <w:r w:rsidRPr="006D6C18">
        <w:rPr>
          <w:rStyle w:val="Standardnpsmoodstavce1"/>
        </w:rPr>
        <w:t xml:space="preserve"> dět</w:t>
      </w:r>
      <w:r w:rsidR="004159B7" w:rsidRPr="006D6C18">
        <w:rPr>
          <w:rStyle w:val="Standardnpsmoodstavce1"/>
        </w:rPr>
        <w:t>i (</w:t>
      </w:r>
      <w:r w:rsidRPr="006D6C18">
        <w:rPr>
          <w:rStyle w:val="Standardnpsmoodstavce1"/>
        </w:rPr>
        <w:t xml:space="preserve">z toho </w:t>
      </w:r>
      <w:r w:rsidRPr="008A2862">
        <w:rPr>
          <w:rStyle w:val="Standardnpsmoodstavce1"/>
        </w:rPr>
        <w:t>po dodatečném</w:t>
      </w:r>
      <w:r w:rsidRPr="006D6C18">
        <w:rPr>
          <w:rStyle w:val="Standardnpsmoodstavce1"/>
        </w:rPr>
        <w:t xml:space="preserve"> odkladu </w:t>
      </w:r>
      <w:r w:rsidR="001F2FFD">
        <w:rPr>
          <w:rStyle w:val="Standardnpsmoodstavce1"/>
        </w:rPr>
        <w:t>jedno</w:t>
      </w:r>
      <w:r w:rsidR="004159B7" w:rsidRPr="006D6C18">
        <w:rPr>
          <w:rStyle w:val="Standardnpsmoodstavce1"/>
        </w:rPr>
        <w:t>)</w:t>
      </w:r>
      <w:r w:rsidR="00572742" w:rsidRPr="006D6C18">
        <w:rPr>
          <w:rStyle w:val="Standardnpsmoodstavce1"/>
        </w:rPr>
        <w:t xml:space="preserve">. </w:t>
      </w:r>
      <w:r w:rsidR="004159B7" w:rsidRPr="006D6C18">
        <w:rPr>
          <w:rStyle w:val="Standardnpsmoodstavce1"/>
        </w:rPr>
        <w:t xml:space="preserve">O </w:t>
      </w:r>
      <w:r w:rsidR="008A2862">
        <w:rPr>
          <w:rStyle w:val="Standardnpsmoodstavce1"/>
        </w:rPr>
        <w:t>odložení plnění povinné</w:t>
      </w:r>
      <w:r w:rsidR="00572742" w:rsidRPr="006D6C18">
        <w:rPr>
          <w:rStyle w:val="Standardnpsmoodstavce1"/>
        </w:rPr>
        <w:t xml:space="preserve"> školní docházky</w:t>
      </w:r>
      <w:r w:rsidR="00A67111" w:rsidRPr="006D6C18">
        <w:rPr>
          <w:rStyle w:val="Standardnpsmoodstavce1"/>
        </w:rPr>
        <w:t xml:space="preserve"> po</w:t>
      </w:r>
      <w:r w:rsidR="006A62DF" w:rsidRPr="006D6C18">
        <w:rPr>
          <w:rStyle w:val="Standardnpsmoodstavce1"/>
        </w:rPr>
        <w:t>ž</w:t>
      </w:r>
      <w:r w:rsidR="004159B7" w:rsidRPr="006D6C18">
        <w:rPr>
          <w:rStyle w:val="Standardnpsmoodstavce1"/>
        </w:rPr>
        <w:t>á</w:t>
      </w:r>
      <w:r w:rsidR="006A62DF" w:rsidRPr="006D6C18">
        <w:rPr>
          <w:rStyle w:val="Standardnpsmoodstavce1"/>
        </w:rPr>
        <w:t>dal</w:t>
      </w:r>
      <w:r w:rsidR="006123C2" w:rsidRPr="006D6C18">
        <w:rPr>
          <w:rStyle w:val="Standardnpsmoodstavce1"/>
        </w:rPr>
        <w:t>o</w:t>
      </w:r>
      <w:r w:rsidR="00A67111" w:rsidRPr="006D6C18">
        <w:rPr>
          <w:rStyle w:val="Standardnpsmoodstavce1"/>
        </w:rPr>
        <w:t xml:space="preserve"> </w:t>
      </w:r>
      <w:r w:rsidR="004159B7" w:rsidRPr="006D6C18">
        <w:rPr>
          <w:rStyle w:val="Standardnpsmoodstavce1"/>
        </w:rPr>
        <w:t xml:space="preserve">prostřednictvím svého zákonného zástupce </w:t>
      </w:r>
      <w:r w:rsidR="008A2862">
        <w:rPr>
          <w:rStyle w:val="Standardnpsmoodstavce1"/>
        </w:rPr>
        <w:t>18</w:t>
      </w:r>
      <w:r w:rsidR="004159B7" w:rsidRPr="006D6C18">
        <w:rPr>
          <w:rStyle w:val="Standardnpsmoodstavce1"/>
        </w:rPr>
        <w:t xml:space="preserve"> </w:t>
      </w:r>
      <w:r w:rsidR="00A67111" w:rsidRPr="006D6C18">
        <w:rPr>
          <w:rStyle w:val="Standardnpsmoodstavce1"/>
        </w:rPr>
        <w:t>dět</w:t>
      </w:r>
      <w:r w:rsidR="006123C2" w:rsidRPr="006D6C18">
        <w:rPr>
          <w:rStyle w:val="Standardnpsmoodstavce1"/>
        </w:rPr>
        <w:t>í</w:t>
      </w:r>
      <w:r w:rsidR="00572742" w:rsidRPr="006D6C18">
        <w:rPr>
          <w:rStyle w:val="Standardnpsmoodstavce1"/>
        </w:rPr>
        <w:t xml:space="preserve">. </w:t>
      </w:r>
      <w:r w:rsidR="008A2862">
        <w:rPr>
          <w:rStyle w:val="Standardnpsmoodstavce1"/>
        </w:rPr>
        <w:t>Žadatelé</w:t>
      </w:r>
      <w:r w:rsidR="00572742" w:rsidRPr="006D6C18">
        <w:rPr>
          <w:rStyle w:val="Standardnpsmoodstavce1"/>
        </w:rPr>
        <w:t xml:space="preserve"> </w:t>
      </w:r>
      <w:r w:rsidR="006A62DF" w:rsidRPr="006D6C18">
        <w:rPr>
          <w:rStyle w:val="Standardnpsmoodstavce1"/>
        </w:rPr>
        <w:t>obdrželi</w:t>
      </w:r>
      <w:r w:rsidR="00572742" w:rsidRPr="006D6C18">
        <w:rPr>
          <w:rStyle w:val="Standardnpsmoodstavce1"/>
        </w:rPr>
        <w:t xml:space="preserve"> </w:t>
      </w:r>
      <w:r w:rsidR="008A2862">
        <w:rPr>
          <w:rStyle w:val="Standardnpsmoodstavce1"/>
        </w:rPr>
        <w:t>potřebné</w:t>
      </w:r>
      <w:r w:rsidR="004159B7" w:rsidRPr="006D6C18">
        <w:rPr>
          <w:rStyle w:val="Standardnpsmoodstavce1"/>
        </w:rPr>
        <w:t xml:space="preserve"> </w:t>
      </w:r>
      <w:r w:rsidR="00572742" w:rsidRPr="006D6C18">
        <w:rPr>
          <w:rStyle w:val="Standardnpsmoodstavce1"/>
        </w:rPr>
        <w:t>informac</w:t>
      </w:r>
      <w:r w:rsidR="0032016D" w:rsidRPr="006D6C18">
        <w:rPr>
          <w:rStyle w:val="Standardnpsmoodstavce1"/>
        </w:rPr>
        <w:t>e</w:t>
      </w:r>
      <w:r w:rsidR="00572742" w:rsidRPr="006D6C18">
        <w:rPr>
          <w:rStyle w:val="Standardnpsmoodstavce1"/>
        </w:rPr>
        <w:t xml:space="preserve"> o </w:t>
      </w:r>
      <w:r w:rsidR="0032016D" w:rsidRPr="006D6C18">
        <w:rPr>
          <w:rStyle w:val="Standardnpsmoodstavce1"/>
        </w:rPr>
        <w:t>náležitostech spojených s vystavením rozhodnutí o odkladu školní docházky (</w:t>
      </w:r>
      <w:r w:rsidR="00324E8F">
        <w:rPr>
          <w:rStyle w:val="Standardnpsmoodstavce1"/>
        </w:rPr>
        <w:t>nutn</w:t>
      </w:r>
      <w:r w:rsidR="00572742" w:rsidRPr="006D6C18">
        <w:rPr>
          <w:rStyle w:val="Standardnpsmoodstavce1"/>
        </w:rPr>
        <w:t>ost</w:t>
      </w:r>
      <w:r w:rsidR="0032016D" w:rsidRPr="006D6C18">
        <w:rPr>
          <w:rStyle w:val="Standardnpsmoodstavce1"/>
        </w:rPr>
        <w:t xml:space="preserve"> </w:t>
      </w:r>
      <w:r w:rsidR="00572742" w:rsidRPr="006D6C18">
        <w:rPr>
          <w:rStyle w:val="Standardnpsmoodstavce1"/>
        </w:rPr>
        <w:t>odborného vyšetření v ped</w:t>
      </w:r>
      <w:r w:rsidR="0032016D" w:rsidRPr="006D6C18">
        <w:rPr>
          <w:rStyle w:val="Standardnpsmoodstavce1"/>
        </w:rPr>
        <w:t xml:space="preserve">agogicko-psychologické poradně – posouzení </w:t>
      </w:r>
      <w:r w:rsidR="00572742" w:rsidRPr="006D6C18">
        <w:rPr>
          <w:rStyle w:val="Standardnpsmoodstavce1"/>
        </w:rPr>
        <w:t>školní zralost</w:t>
      </w:r>
      <w:r w:rsidR="0032016D" w:rsidRPr="006D6C18">
        <w:rPr>
          <w:rStyle w:val="Standardnpsmoodstavce1"/>
        </w:rPr>
        <w:t>i</w:t>
      </w:r>
      <w:r w:rsidR="00572742" w:rsidRPr="006D6C18">
        <w:rPr>
          <w:rStyle w:val="Standardnpsmoodstavce1"/>
        </w:rPr>
        <w:t xml:space="preserve"> a doporučení odborného lékaře</w:t>
      </w:r>
      <w:r w:rsidR="003D49CB" w:rsidRPr="006D6C18">
        <w:rPr>
          <w:rStyle w:val="Standardnpsmoodstavce1"/>
        </w:rPr>
        <w:t xml:space="preserve"> – pediatra, neurologa apod.</w:t>
      </w:r>
      <w:r w:rsidR="0032016D" w:rsidRPr="006D6C18">
        <w:rPr>
          <w:rStyle w:val="Standardnpsmoodstavce1"/>
        </w:rPr>
        <w:t>)</w:t>
      </w:r>
      <w:r w:rsidR="00572742" w:rsidRPr="006D6C18">
        <w:rPr>
          <w:rStyle w:val="Standardnpsmoodstavce1"/>
        </w:rPr>
        <w:t xml:space="preserve">. </w:t>
      </w:r>
    </w:p>
    <w:p w14:paraId="43B19CAA" w14:textId="77777777" w:rsidR="00EB5DE9" w:rsidRPr="006D6C18" w:rsidRDefault="003D49CB" w:rsidP="006D6C18">
      <w:pPr>
        <w:pStyle w:val="bodytext2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t xml:space="preserve">     </w:t>
      </w:r>
      <w:r w:rsidR="006A62DF" w:rsidRPr="006D6C18">
        <w:rPr>
          <w:rStyle w:val="Standardnpsmoodstavce1"/>
        </w:rPr>
        <w:t>K</w:t>
      </w:r>
      <w:r w:rsidR="00731929" w:rsidRPr="006D6C18">
        <w:rPr>
          <w:rStyle w:val="Standardnpsmoodstavce1"/>
        </w:rPr>
        <w:t> 31.</w:t>
      </w:r>
      <w:r w:rsidR="00C3537B">
        <w:rPr>
          <w:rStyle w:val="Standardnpsmoodstavce1"/>
        </w:rPr>
        <w:t xml:space="preserve"> </w:t>
      </w:r>
      <w:r w:rsidR="006123C2" w:rsidRPr="006D6C18">
        <w:rPr>
          <w:rStyle w:val="Standardnpsmoodstavce1"/>
        </w:rPr>
        <w:t>0</w:t>
      </w:r>
      <w:r w:rsidR="00731929" w:rsidRPr="006D6C18">
        <w:rPr>
          <w:rStyle w:val="Standardnpsmoodstavce1"/>
        </w:rPr>
        <w:t>5.</w:t>
      </w:r>
      <w:r w:rsidR="00C3537B">
        <w:rPr>
          <w:rStyle w:val="Standardnpsmoodstavce1"/>
        </w:rPr>
        <w:t xml:space="preserve"> </w:t>
      </w:r>
      <w:r w:rsidR="00731929" w:rsidRPr="006D6C18">
        <w:rPr>
          <w:rStyle w:val="Standardnpsmoodstavce1"/>
        </w:rPr>
        <w:t>202</w:t>
      </w:r>
      <w:r w:rsidR="008A2862">
        <w:rPr>
          <w:rStyle w:val="Standardnpsmoodstavce1"/>
        </w:rPr>
        <w:t>2</w:t>
      </w:r>
      <w:r w:rsidR="00572742" w:rsidRPr="006D6C18">
        <w:rPr>
          <w:rStyle w:val="Standardnpsmoodstavce1"/>
        </w:rPr>
        <w:t xml:space="preserve"> </w:t>
      </w:r>
      <w:r w:rsidR="006A62DF" w:rsidRPr="006D6C18">
        <w:rPr>
          <w:rStyle w:val="Standardnpsmoodstavce1"/>
        </w:rPr>
        <w:t xml:space="preserve">byl odklad školní docházky povolen </w:t>
      </w:r>
      <w:r w:rsidR="00D867EC" w:rsidRPr="00324E8F">
        <w:rPr>
          <w:rStyle w:val="Standardnpsmoodstavce1"/>
        </w:rPr>
        <w:t>2</w:t>
      </w:r>
      <w:r w:rsidR="00EE4F71" w:rsidRPr="00324E8F">
        <w:rPr>
          <w:rStyle w:val="Standardnpsmoodstavce1"/>
        </w:rPr>
        <w:t>2</w:t>
      </w:r>
      <w:r w:rsidR="00731929" w:rsidRPr="006D6C18">
        <w:rPr>
          <w:rStyle w:val="Standardnpsmoodstavce1"/>
        </w:rPr>
        <w:t xml:space="preserve"> dětem</w:t>
      </w:r>
      <w:r w:rsidR="00572742" w:rsidRPr="006D6C18">
        <w:rPr>
          <w:rStyle w:val="Standardnpsmoodstavce1"/>
        </w:rPr>
        <w:t xml:space="preserve">. Rozdíl mezi </w:t>
      </w:r>
      <w:r w:rsidR="006A62DF" w:rsidRPr="006D6C18">
        <w:rPr>
          <w:rStyle w:val="Standardnpsmoodstavce1"/>
        </w:rPr>
        <w:t xml:space="preserve">podaným </w:t>
      </w:r>
      <w:r w:rsidR="00572742" w:rsidRPr="006D6C18">
        <w:rPr>
          <w:rStyle w:val="Standardnpsmoodstavce1"/>
        </w:rPr>
        <w:t>počtem žádostí a skutečným počtem odkladů</w:t>
      </w:r>
      <w:r w:rsidR="00DB0D35">
        <w:rPr>
          <w:rStyle w:val="Standardnpsmoodstavce1"/>
        </w:rPr>
        <w:t xml:space="preserve"> (stejně jako rozdí</w:t>
      </w:r>
      <w:r w:rsidR="00C3537B">
        <w:rPr>
          <w:rStyle w:val="Standardnpsmoodstavce1"/>
        </w:rPr>
        <w:t>le</w:t>
      </w:r>
      <w:r w:rsidR="00DB0D35">
        <w:rPr>
          <w:rStyle w:val="Standardnpsmoodstavce1"/>
        </w:rPr>
        <w:t xml:space="preserve">m mezi počtem žáků u zápisu v dubnu a žáků skutečně přijatých) </w:t>
      </w:r>
      <w:r w:rsidR="00A045E4" w:rsidRPr="006D6C18">
        <w:rPr>
          <w:rStyle w:val="Standardnpsmoodstavce1"/>
        </w:rPr>
        <w:t xml:space="preserve">je </w:t>
      </w:r>
      <w:r w:rsidR="00EB5DE9" w:rsidRPr="006D6C18">
        <w:rPr>
          <w:rStyle w:val="Standardnpsmoodstavce1"/>
        </w:rPr>
        <w:t>způsoben</w:t>
      </w:r>
      <w:r w:rsidR="00DB0D35">
        <w:rPr>
          <w:rStyle w:val="Standardnpsmoodstavce1"/>
        </w:rPr>
        <w:t xml:space="preserve"> migrací dětí a jejich rodin.</w:t>
      </w:r>
    </w:p>
    <w:p w14:paraId="0FD4054B" w14:textId="77777777" w:rsidR="00400534" w:rsidRDefault="00EB5DE9" w:rsidP="006D6C18">
      <w:pPr>
        <w:pStyle w:val="bodytext2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t xml:space="preserve"> </w:t>
      </w:r>
      <w:r w:rsidR="0006188D" w:rsidRPr="006D6C18">
        <w:rPr>
          <w:rStyle w:val="Standardnpsmoodstavce1"/>
        </w:rPr>
        <w:t xml:space="preserve">   </w:t>
      </w:r>
      <w:r w:rsidR="00400534">
        <w:rPr>
          <w:rStyle w:val="Standardnpsmoodstavce1"/>
        </w:rPr>
        <w:t xml:space="preserve">Další kolo zápisu žáků čekalo základní školy v období od </w:t>
      </w:r>
      <w:r w:rsidR="002D24A5">
        <w:rPr>
          <w:rStyle w:val="Standardnpsmoodstavce1"/>
        </w:rPr>
        <w:t>01.</w:t>
      </w:r>
      <w:r w:rsidR="00C3537B">
        <w:rPr>
          <w:rStyle w:val="Standardnpsmoodstavce1"/>
        </w:rPr>
        <w:t xml:space="preserve"> </w:t>
      </w:r>
      <w:r w:rsidR="002D24A5">
        <w:rPr>
          <w:rStyle w:val="Standardnpsmoodstavce1"/>
        </w:rPr>
        <w:t>06.</w:t>
      </w:r>
      <w:r w:rsidR="00C3537B">
        <w:rPr>
          <w:rStyle w:val="Standardnpsmoodstavce1"/>
        </w:rPr>
        <w:t xml:space="preserve"> </w:t>
      </w:r>
      <w:r w:rsidR="002D24A5">
        <w:rPr>
          <w:rStyle w:val="Standardnpsmoodstavce1"/>
        </w:rPr>
        <w:t>2022 do 15.</w:t>
      </w:r>
      <w:r w:rsidR="00C3537B">
        <w:rPr>
          <w:rStyle w:val="Standardnpsmoodstavce1"/>
        </w:rPr>
        <w:t xml:space="preserve"> </w:t>
      </w:r>
      <w:r w:rsidR="002D24A5">
        <w:rPr>
          <w:rStyle w:val="Standardnpsmoodstavce1"/>
        </w:rPr>
        <w:t>07.</w:t>
      </w:r>
      <w:r w:rsidR="00C3537B">
        <w:rPr>
          <w:rStyle w:val="Standardnpsmoodstavce1"/>
        </w:rPr>
        <w:t xml:space="preserve"> </w:t>
      </w:r>
      <w:r w:rsidR="002D24A5">
        <w:rPr>
          <w:rStyle w:val="Standardnpsmoodstavce1"/>
        </w:rPr>
        <w:t>2022, kdy byl v souladu s metodickým materiálem MŠMT vyhlášen zvláštní zápis pro děti z Ukrajiny (§2 zákona 67/2022 sb. ze dne 21.03.2022 – Lex Ukrajina školství). Zřizovatel stanovil jednotné datum pro všechny chomutovské školy na 08.</w:t>
      </w:r>
      <w:r w:rsidR="00C3537B">
        <w:rPr>
          <w:rStyle w:val="Standardnpsmoodstavce1"/>
        </w:rPr>
        <w:t xml:space="preserve"> </w:t>
      </w:r>
      <w:r w:rsidR="002D24A5">
        <w:rPr>
          <w:rStyle w:val="Standardnpsmoodstavce1"/>
        </w:rPr>
        <w:t>06.</w:t>
      </w:r>
      <w:r w:rsidR="00C3537B">
        <w:rPr>
          <w:rStyle w:val="Standardnpsmoodstavce1"/>
        </w:rPr>
        <w:t xml:space="preserve"> </w:t>
      </w:r>
      <w:r w:rsidR="002D24A5">
        <w:rPr>
          <w:rStyle w:val="Standardnpsmoodstavce1"/>
        </w:rPr>
        <w:t xml:space="preserve">2022. </w:t>
      </w:r>
      <w:r w:rsidR="00C3537B">
        <w:rPr>
          <w:rStyle w:val="Standardnpsmoodstavce1"/>
        </w:rPr>
        <w:t>V</w:t>
      </w:r>
      <w:r w:rsidR="002D24A5">
        <w:rPr>
          <w:rStyle w:val="Standardnpsmoodstavce1"/>
        </w:rPr>
        <w:t> průběhu tohoto řízení byly přijaty 4 děti k plnění povinné školní docházky a jedno dítě k povinnému předškolnímu vzdělávání.</w:t>
      </w:r>
    </w:p>
    <w:p w14:paraId="53DBD86D" w14:textId="77777777" w:rsidR="002D24A5" w:rsidRDefault="002D24A5" w:rsidP="006D6C18">
      <w:pPr>
        <w:pStyle w:val="bodytext2"/>
        <w:spacing w:line="360" w:lineRule="auto"/>
        <w:jc w:val="both"/>
        <w:rPr>
          <w:rStyle w:val="Standardnpsmoodstavce1"/>
        </w:rPr>
      </w:pPr>
      <w:r>
        <w:rPr>
          <w:rStyle w:val="Standardnpsmoodstavce1"/>
        </w:rPr>
        <w:t xml:space="preserve">     Ředitelka školy vyhověla všem žádostem o přijetí pro</w:t>
      </w:r>
      <w:r w:rsidRPr="006D6C18">
        <w:rPr>
          <w:rStyle w:val="Standardnpsmoodstavce1"/>
        </w:rPr>
        <w:t xml:space="preserve"> školní rok 202</w:t>
      </w:r>
      <w:r>
        <w:rPr>
          <w:rStyle w:val="Standardnpsmoodstavce1"/>
        </w:rPr>
        <w:t>2</w:t>
      </w:r>
      <w:r w:rsidRPr="006D6C18">
        <w:rPr>
          <w:rStyle w:val="Standardnpsmoodstavce1"/>
        </w:rPr>
        <w:t>/202</w:t>
      </w:r>
      <w:r>
        <w:rPr>
          <w:rStyle w:val="Standardnpsmoodstavce1"/>
        </w:rPr>
        <w:t xml:space="preserve">3. </w:t>
      </w:r>
      <w:r w:rsidR="00A045E4" w:rsidRPr="006D6C18">
        <w:rPr>
          <w:rStyle w:val="Standardnpsmoodstavce1"/>
        </w:rPr>
        <w:t xml:space="preserve">Od </w:t>
      </w:r>
      <w:r w:rsidR="006123C2" w:rsidRPr="006D6C18">
        <w:rPr>
          <w:rStyle w:val="Standardnpsmoodstavce1"/>
        </w:rPr>
        <w:t>0</w:t>
      </w:r>
      <w:r w:rsidR="00A045E4" w:rsidRPr="006D6C18">
        <w:rPr>
          <w:rStyle w:val="Standardnpsmoodstavce1"/>
        </w:rPr>
        <w:t>1.</w:t>
      </w:r>
      <w:r w:rsidR="00C3537B">
        <w:rPr>
          <w:rStyle w:val="Standardnpsmoodstavce1"/>
        </w:rPr>
        <w:t xml:space="preserve"> </w:t>
      </w:r>
      <w:r w:rsidR="006123C2" w:rsidRPr="006D6C18">
        <w:rPr>
          <w:rStyle w:val="Standardnpsmoodstavce1"/>
        </w:rPr>
        <w:t>0</w:t>
      </w:r>
      <w:r w:rsidR="00A045E4" w:rsidRPr="006D6C18">
        <w:rPr>
          <w:rStyle w:val="Standardnpsmoodstavce1"/>
        </w:rPr>
        <w:t>9.</w:t>
      </w:r>
      <w:r w:rsidR="00C3537B">
        <w:rPr>
          <w:rStyle w:val="Standardnpsmoodstavce1"/>
        </w:rPr>
        <w:t xml:space="preserve"> </w:t>
      </w:r>
      <w:r w:rsidR="00A045E4" w:rsidRPr="006D6C18">
        <w:rPr>
          <w:rStyle w:val="Standardnpsmoodstavce1"/>
        </w:rPr>
        <w:t>20</w:t>
      </w:r>
      <w:r w:rsidR="00731929" w:rsidRPr="006D6C18">
        <w:rPr>
          <w:rStyle w:val="Standardnpsmoodstavce1"/>
        </w:rPr>
        <w:t>2</w:t>
      </w:r>
      <w:r w:rsidR="00DB0D35">
        <w:rPr>
          <w:rStyle w:val="Standardnpsmoodstavce1"/>
        </w:rPr>
        <w:t>2</w:t>
      </w:r>
      <w:r w:rsidR="00572742" w:rsidRPr="006D6C18">
        <w:rPr>
          <w:rStyle w:val="Standardnpsmoodstavce1"/>
        </w:rPr>
        <w:t xml:space="preserve"> </w:t>
      </w:r>
      <w:proofErr w:type="gramStart"/>
      <w:r w:rsidR="00572742" w:rsidRPr="006D6C18">
        <w:rPr>
          <w:rStyle w:val="Standardnpsmoodstavce1"/>
        </w:rPr>
        <w:t>budou  otevřeny</w:t>
      </w:r>
      <w:proofErr w:type="gramEnd"/>
      <w:r w:rsidR="00572742" w:rsidRPr="006D6C18">
        <w:rPr>
          <w:rStyle w:val="Standardnpsmoodstavce1"/>
        </w:rPr>
        <w:t xml:space="preserve"> </w:t>
      </w:r>
      <w:r w:rsidR="00A045E4" w:rsidRPr="006D6C18">
        <w:rPr>
          <w:rStyle w:val="Standardnpsmoodstavce1"/>
        </w:rPr>
        <w:t>t</w:t>
      </w:r>
      <w:r w:rsidR="00572742" w:rsidRPr="006D6C18">
        <w:rPr>
          <w:rStyle w:val="Standardnpsmoodstavce1"/>
        </w:rPr>
        <w:t>ři první třídy</w:t>
      </w:r>
      <w:r w:rsidR="00A045E4" w:rsidRPr="006D6C18">
        <w:rPr>
          <w:rStyle w:val="Standardnpsmoodstavce1"/>
        </w:rPr>
        <w:t xml:space="preserve"> a </w:t>
      </w:r>
      <w:r w:rsidR="00DB0D35">
        <w:rPr>
          <w:rStyle w:val="Standardnpsmoodstavce1"/>
        </w:rPr>
        <w:t>dvě</w:t>
      </w:r>
      <w:r w:rsidR="00A045E4" w:rsidRPr="006D6C18">
        <w:rPr>
          <w:rStyle w:val="Standardnpsmoodstavce1"/>
        </w:rPr>
        <w:t xml:space="preserve"> přípravn</w:t>
      </w:r>
      <w:r w:rsidR="00DB0D35">
        <w:rPr>
          <w:rStyle w:val="Standardnpsmoodstavce1"/>
        </w:rPr>
        <w:t>é třídy, pro jejichž činnost máme souhlas Krajského úřadu Ústeckého kraje.</w:t>
      </w:r>
    </w:p>
    <w:p w14:paraId="340AA0B2" w14:textId="77777777" w:rsidR="002D24A5" w:rsidRDefault="002D24A5" w:rsidP="006D6C18">
      <w:pPr>
        <w:pStyle w:val="bodytext2"/>
        <w:spacing w:line="360" w:lineRule="auto"/>
        <w:jc w:val="both"/>
        <w:rPr>
          <w:rStyle w:val="Standardnpsmoodstavce1"/>
        </w:rPr>
      </w:pPr>
    </w:p>
    <w:p w14:paraId="16C39100" w14:textId="77777777" w:rsidR="004237CB" w:rsidRPr="006D6C18" w:rsidRDefault="00210A25" w:rsidP="006D6C18">
      <w:pPr>
        <w:pStyle w:val="bodytext2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t xml:space="preserve">   </w:t>
      </w:r>
      <w:r w:rsidR="00DB0D35">
        <w:rPr>
          <w:rStyle w:val="Standardnpsmoodstavce1"/>
        </w:rPr>
        <w:t xml:space="preserve"> </w:t>
      </w:r>
      <w:r w:rsidR="00267B0D" w:rsidRPr="006D6C18">
        <w:rPr>
          <w:rStyle w:val="Standardnpsmoodstavce1"/>
        </w:rPr>
        <w:t xml:space="preserve"> </w:t>
      </w:r>
      <w:r w:rsidR="0006188D" w:rsidRPr="006D6C18">
        <w:rPr>
          <w:rStyle w:val="Standardnpsmoodstavce1"/>
        </w:rPr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2367"/>
        <w:gridCol w:w="2195"/>
        <w:gridCol w:w="2282"/>
      </w:tblGrid>
      <w:tr w:rsidR="0006188D" w:rsidRPr="006D6C18" w14:paraId="2CF8AE84" w14:textId="77777777"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79A6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počet prvních tříd</w:t>
            </w:r>
          </w:p>
        </w:tc>
        <w:tc>
          <w:tcPr>
            <w:tcW w:w="2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DCE8A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počet dětí přijatých do prvních tříd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59ED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 xml:space="preserve">z toho starší </w:t>
            </w:r>
          </w:p>
          <w:p w14:paraId="285BB21D" w14:textId="77777777" w:rsidR="0006188D" w:rsidRPr="006D6C18" w:rsidRDefault="004B0E72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 xml:space="preserve">6 </w:t>
            </w:r>
            <w:r w:rsidR="0006188D" w:rsidRPr="006D6C18">
              <w:rPr>
                <w:rStyle w:val="Standardnpsmoodstavce1"/>
              </w:rPr>
              <w:t>let (nástup po odkladu)</w:t>
            </w:r>
          </w:p>
        </w:tc>
        <w:tc>
          <w:tcPr>
            <w:tcW w:w="2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CD448" w14:textId="77777777" w:rsidR="0006188D" w:rsidRPr="006D6C18" w:rsidRDefault="0006188D" w:rsidP="00DB0D35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p</w:t>
            </w:r>
            <w:r w:rsidR="001A153C" w:rsidRPr="006D6C18">
              <w:rPr>
                <w:rStyle w:val="Standardnpsmoodstavce1"/>
              </w:rPr>
              <w:t xml:space="preserve">očet odkladů </w:t>
            </w:r>
            <w:proofErr w:type="gramStart"/>
            <w:r w:rsidR="001A153C" w:rsidRPr="006D6C18">
              <w:rPr>
                <w:rStyle w:val="Standardnpsmoodstavce1"/>
              </w:rPr>
              <w:t>pro  školní</w:t>
            </w:r>
            <w:proofErr w:type="gramEnd"/>
            <w:r w:rsidR="001A153C" w:rsidRPr="006D6C18">
              <w:rPr>
                <w:rStyle w:val="Standardnpsmoodstavce1"/>
              </w:rPr>
              <w:t xml:space="preserve"> rok 202</w:t>
            </w:r>
            <w:r w:rsidR="00DB0D35">
              <w:rPr>
                <w:rStyle w:val="Standardnpsmoodstavce1"/>
              </w:rPr>
              <w:t>2</w:t>
            </w:r>
            <w:r w:rsidR="00C302B9" w:rsidRPr="006D6C18">
              <w:rPr>
                <w:rStyle w:val="Standardnpsmoodstavce1"/>
              </w:rPr>
              <w:t>/202</w:t>
            </w:r>
            <w:r w:rsidR="00DB0D35">
              <w:rPr>
                <w:rStyle w:val="Standardnpsmoodstavce1"/>
              </w:rPr>
              <w:t>3</w:t>
            </w:r>
          </w:p>
        </w:tc>
      </w:tr>
      <w:tr w:rsidR="0006188D" w:rsidRPr="006D6C18" w14:paraId="24017CF1" w14:textId="77777777">
        <w:tc>
          <w:tcPr>
            <w:tcW w:w="2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C80E" w14:textId="77777777" w:rsidR="0006188D" w:rsidRPr="006D6C18" w:rsidRDefault="001A153C" w:rsidP="00DB0D35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3</w:t>
            </w:r>
            <w:r w:rsidR="00210A25" w:rsidRPr="006D6C18">
              <w:rPr>
                <w:rStyle w:val="Standardnpsmoodstavce1"/>
              </w:rPr>
              <w:t xml:space="preserve"> + </w:t>
            </w:r>
            <w:r w:rsidR="00DB0D35">
              <w:rPr>
                <w:rStyle w:val="Standardnpsmoodstavce1"/>
              </w:rPr>
              <w:t>2</w:t>
            </w:r>
            <w:r w:rsidR="0006188D" w:rsidRPr="006D6C18">
              <w:rPr>
                <w:rStyle w:val="Standardnpsmoodstavce1"/>
              </w:rPr>
              <w:t xml:space="preserve"> přípravn</w:t>
            </w:r>
            <w:r w:rsidR="00DB0D35">
              <w:rPr>
                <w:rStyle w:val="Standardnpsmoodstavce1"/>
              </w:rPr>
              <w:t>é</w:t>
            </w:r>
          </w:p>
        </w:tc>
        <w:tc>
          <w:tcPr>
            <w:tcW w:w="2367" w:type="dxa"/>
            <w:tcBorders>
              <w:bottom w:val="single" w:sz="8" w:space="0" w:color="000000"/>
              <w:right w:val="single" w:sz="8" w:space="0" w:color="000000"/>
            </w:tcBorders>
          </w:tcPr>
          <w:p w14:paraId="0546B395" w14:textId="77777777" w:rsidR="0006188D" w:rsidRPr="006D6C18" w:rsidRDefault="004159B7" w:rsidP="002D24A5">
            <w:pPr>
              <w:pStyle w:val="Normln1"/>
              <w:spacing w:line="360" w:lineRule="auto"/>
              <w:rPr>
                <w:color w:val="FF0000"/>
              </w:rPr>
            </w:pPr>
            <w:r w:rsidRPr="006D6C18">
              <w:t xml:space="preserve">             </w:t>
            </w:r>
            <w:r w:rsidR="002D24A5" w:rsidRPr="002D24A5">
              <w:t>75</w:t>
            </w:r>
            <w:r w:rsidR="00927818" w:rsidRPr="006D6C18">
              <w:rPr>
                <w:color w:val="FF0000"/>
              </w:rPr>
              <w:t xml:space="preserve"> </w:t>
            </w:r>
            <w:r w:rsidR="00927818" w:rsidRPr="006D6C18">
              <w:t xml:space="preserve">+ </w:t>
            </w:r>
            <w:r w:rsidR="00DB0D35">
              <w:t>22</w:t>
            </w:r>
          </w:p>
        </w:tc>
        <w:tc>
          <w:tcPr>
            <w:tcW w:w="2195" w:type="dxa"/>
            <w:tcBorders>
              <w:bottom w:val="single" w:sz="8" w:space="0" w:color="000000"/>
              <w:right w:val="single" w:sz="8" w:space="0" w:color="000000"/>
            </w:tcBorders>
          </w:tcPr>
          <w:p w14:paraId="0463FD3A" w14:textId="77777777" w:rsidR="0006188D" w:rsidRPr="006D6C18" w:rsidRDefault="004159B7" w:rsidP="00DB0D35">
            <w:pPr>
              <w:pStyle w:val="Normln1"/>
              <w:spacing w:line="360" w:lineRule="auto"/>
              <w:jc w:val="center"/>
            </w:pPr>
            <w:r w:rsidRPr="006D6C18">
              <w:t>2</w:t>
            </w:r>
            <w:r w:rsidR="00DB0D35">
              <w:t>3</w:t>
            </w:r>
          </w:p>
        </w:tc>
        <w:tc>
          <w:tcPr>
            <w:tcW w:w="2282" w:type="dxa"/>
            <w:tcBorders>
              <w:bottom w:val="single" w:sz="8" w:space="0" w:color="000000"/>
              <w:right w:val="single" w:sz="8" w:space="0" w:color="000000"/>
            </w:tcBorders>
          </w:tcPr>
          <w:p w14:paraId="0AF63FFD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22</w:t>
            </w:r>
          </w:p>
        </w:tc>
      </w:tr>
    </w:tbl>
    <w:p w14:paraId="6822ED95" w14:textId="77777777" w:rsidR="0006188D" w:rsidRPr="006D6C18" w:rsidRDefault="0006188D" w:rsidP="006D6C18">
      <w:pPr>
        <w:pStyle w:val="Normln1"/>
        <w:spacing w:line="360" w:lineRule="auto"/>
        <w:rPr>
          <w:rStyle w:val="Standardnpsmoodstavce1"/>
        </w:rPr>
      </w:pPr>
      <w:r w:rsidRPr="006D6C18">
        <w:rPr>
          <w:rStyle w:val="Standardnpsmoodstavce1"/>
        </w:rPr>
        <w:t> </w:t>
      </w:r>
    </w:p>
    <w:p w14:paraId="1F016AA3" w14:textId="77777777" w:rsidR="0006188D" w:rsidRPr="00EC3143" w:rsidRDefault="0006188D">
      <w:pPr>
        <w:pStyle w:val="Normln1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lastRenderedPageBreak/>
        <w:t>1</w:t>
      </w:r>
      <w:r w:rsidR="00DF0D9D" w:rsidRPr="00EC3143">
        <w:rPr>
          <w:rStyle w:val="Standardnpsmoodstavce1"/>
          <w:b/>
          <w:bCs/>
        </w:rPr>
        <w:t>3</w:t>
      </w:r>
      <w:r w:rsidRPr="00EC3143">
        <w:rPr>
          <w:rStyle w:val="Standardnpsmoodstavce1"/>
          <w:b/>
          <w:bCs/>
        </w:rPr>
        <w:t>. Výsledky přijímacího řízení</w:t>
      </w:r>
    </w:p>
    <w:p w14:paraId="1464AC36" w14:textId="77777777" w:rsidR="0006188D" w:rsidRPr="00EC3143" w:rsidRDefault="0006188D">
      <w:pPr>
        <w:pStyle w:val="Normln1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> </w:t>
      </w:r>
    </w:p>
    <w:p w14:paraId="752F418C" w14:textId="77777777" w:rsidR="00F37D07" w:rsidRPr="006D6C18" w:rsidRDefault="00F37D07" w:rsidP="006D6C18">
      <w:pPr>
        <w:pStyle w:val="Normln1"/>
        <w:spacing w:line="360" w:lineRule="auto"/>
        <w:jc w:val="both"/>
        <w:rPr>
          <w:rStyle w:val="Standardnpsmoodstavce1"/>
          <w:bCs/>
        </w:rPr>
      </w:pPr>
      <w:r w:rsidRPr="006D6C18">
        <w:rPr>
          <w:rStyle w:val="Standardnpsmoodstavce1"/>
          <w:bCs/>
        </w:rPr>
        <w:t xml:space="preserve">     </w:t>
      </w:r>
      <w:r w:rsidR="008D0AB6">
        <w:rPr>
          <w:rStyle w:val="Standardnpsmoodstavce1"/>
          <w:bCs/>
        </w:rPr>
        <w:t>Ve školním roce 2021/</w:t>
      </w:r>
      <w:proofErr w:type="gramStart"/>
      <w:r w:rsidR="008D0AB6">
        <w:rPr>
          <w:rStyle w:val="Standardnpsmoodstavce1"/>
          <w:bCs/>
        </w:rPr>
        <w:t xml:space="preserve">2022 </w:t>
      </w:r>
      <w:r w:rsidR="00B8260E" w:rsidRPr="006D6C18">
        <w:rPr>
          <w:rStyle w:val="Standardnpsmoodstavce1"/>
          <w:bCs/>
        </w:rPr>
        <w:t xml:space="preserve"> ukončili</w:t>
      </w:r>
      <w:proofErr w:type="gramEnd"/>
      <w:r w:rsidR="00B8260E" w:rsidRPr="006D6C18">
        <w:rPr>
          <w:rStyle w:val="Standardnpsmoodstavce1"/>
          <w:bCs/>
        </w:rPr>
        <w:t xml:space="preserve"> povinnou devítiletou docházku</w:t>
      </w:r>
      <w:r w:rsidRPr="006D6C18">
        <w:rPr>
          <w:rStyle w:val="Standardnpsmoodstavce1"/>
          <w:bCs/>
        </w:rPr>
        <w:t xml:space="preserve"> žáci </w:t>
      </w:r>
      <w:r w:rsidR="00F30A34" w:rsidRPr="006D6C18">
        <w:rPr>
          <w:rStyle w:val="Standardnpsmoodstavce1"/>
          <w:bCs/>
        </w:rPr>
        <w:t>tř</w:t>
      </w:r>
      <w:r w:rsidR="003D49CB" w:rsidRPr="006D6C18">
        <w:rPr>
          <w:rStyle w:val="Standardnpsmoodstavce1"/>
          <w:bCs/>
        </w:rPr>
        <w:t>í</w:t>
      </w:r>
      <w:r w:rsidRPr="006D6C18">
        <w:rPr>
          <w:rStyle w:val="Standardnpsmoodstavce1"/>
          <w:bCs/>
        </w:rPr>
        <w:t xml:space="preserve"> devátých tříd (</w:t>
      </w:r>
      <w:r w:rsidR="00EB6F9E" w:rsidRPr="00EB6F9E">
        <w:rPr>
          <w:rStyle w:val="Standardnpsmoodstavce1"/>
          <w:bCs/>
        </w:rPr>
        <w:t>68</w:t>
      </w:r>
      <w:r w:rsidRPr="00EB6F9E">
        <w:rPr>
          <w:rStyle w:val="Standardnpsmoodstavce1"/>
          <w:bCs/>
        </w:rPr>
        <w:t xml:space="preserve"> </w:t>
      </w:r>
      <w:r w:rsidRPr="006D6C18">
        <w:rPr>
          <w:rStyle w:val="Standardnpsmoodstavce1"/>
          <w:bCs/>
        </w:rPr>
        <w:t>žá</w:t>
      </w:r>
      <w:r w:rsidR="006F7462" w:rsidRPr="006D6C18">
        <w:rPr>
          <w:rStyle w:val="Standardnpsmoodstavce1"/>
          <w:bCs/>
        </w:rPr>
        <w:t>k</w:t>
      </w:r>
      <w:r w:rsidR="00285F0F" w:rsidRPr="006D6C18">
        <w:rPr>
          <w:rStyle w:val="Standardnpsmoodstavce1"/>
          <w:bCs/>
        </w:rPr>
        <w:t>ů</w:t>
      </w:r>
      <w:r w:rsidRPr="006D6C18">
        <w:rPr>
          <w:rStyle w:val="Standardnpsmoodstavce1"/>
          <w:bCs/>
        </w:rPr>
        <w:t xml:space="preserve">) a </w:t>
      </w:r>
      <w:r w:rsidR="00EB6F9E" w:rsidRPr="00EB6F9E">
        <w:rPr>
          <w:rStyle w:val="Standardnpsmoodstavce1"/>
          <w:bCs/>
        </w:rPr>
        <w:t>14 žáků</w:t>
      </w:r>
      <w:r w:rsidRPr="006D6C18">
        <w:rPr>
          <w:rStyle w:val="Standardnpsmoodstavce1"/>
          <w:bCs/>
        </w:rPr>
        <w:t xml:space="preserve"> </w:t>
      </w:r>
      <w:r w:rsidR="00EB6F9E">
        <w:rPr>
          <w:rStyle w:val="Standardnpsmoodstavce1"/>
          <w:bCs/>
        </w:rPr>
        <w:t>mohlo vyjít</w:t>
      </w:r>
      <w:r w:rsidR="00B8260E" w:rsidRPr="006D6C18">
        <w:rPr>
          <w:rStyle w:val="Standardnpsmoodstavce1"/>
          <w:bCs/>
          <w:color w:val="FF0000"/>
        </w:rPr>
        <w:t xml:space="preserve"> </w:t>
      </w:r>
      <w:r w:rsidRPr="006D6C18">
        <w:rPr>
          <w:rStyle w:val="Standardnpsmoodstavce1"/>
          <w:bCs/>
        </w:rPr>
        <w:t>z nižších ročník</w:t>
      </w:r>
      <w:r w:rsidR="006F7462" w:rsidRPr="006D6C18">
        <w:rPr>
          <w:rStyle w:val="Standardnpsmoodstavce1"/>
          <w:bCs/>
        </w:rPr>
        <w:t>ů</w:t>
      </w:r>
      <w:r w:rsidRPr="006D6C18">
        <w:rPr>
          <w:rStyle w:val="Standardnpsmoodstavce1"/>
          <w:bCs/>
        </w:rPr>
        <w:t xml:space="preserve">. </w:t>
      </w:r>
    </w:p>
    <w:p w14:paraId="30F27EF6" w14:textId="77777777" w:rsidR="006F7462" w:rsidRPr="006D6C18" w:rsidRDefault="0006188D" w:rsidP="006D6C18">
      <w:pPr>
        <w:pStyle w:val="Normln1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t> </w:t>
      </w:r>
      <w:r w:rsidR="00693E84" w:rsidRPr="006D6C18">
        <w:rPr>
          <w:rStyle w:val="Standardnpsmoodstavce1"/>
        </w:rPr>
        <w:t xml:space="preserve">  </w:t>
      </w:r>
      <w:r w:rsidR="008D0AB6">
        <w:rPr>
          <w:rStyle w:val="Standardnpsmoodstavce1"/>
        </w:rPr>
        <w:t xml:space="preserve">Někteří žáci se po splnění povinných devíti let ve školních lavicích rozhodli, že by chtěli dokončit základní </w:t>
      </w:r>
      <w:r w:rsidR="008D0AB6" w:rsidRPr="000D05AC">
        <w:rPr>
          <w:rStyle w:val="Standardnpsmoodstavce1"/>
        </w:rPr>
        <w:t>vzdělávání</w:t>
      </w:r>
      <w:r w:rsidR="008D0AB6" w:rsidRPr="00EB6F9E">
        <w:rPr>
          <w:rStyle w:val="Standardnpsmoodstavce1"/>
          <w:color w:val="FF0000"/>
        </w:rPr>
        <w:t xml:space="preserve"> </w:t>
      </w:r>
      <w:r w:rsidR="008D0AB6">
        <w:rPr>
          <w:rStyle w:val="Standardnpsmoodstavce1"/>
        </w:rPr>
        <w:t>a podali si žádost o prodloužení školní docházky. Všem těmto žadatelů</w:t>
      </w:r>
      <w:r w:rsidR="00C3537B">
        <w:rPr>
          <w:rStyle w:val="Standardnpsmoodstavce1"/>
        </w:rPr>
        <w:t>m</w:t>
      </w:r>
      <w:r w:rsidR="008D0AB6">
        <w:rPr>
          <w:rStyle w:val="Standardnpsmoodstavce1"/>
        </w:rPr>
        <w:t xml:space="preserve"> (</w:t>
      </w:r>
      <w:r w:rsidR="00EB6F9E">
        <w:rPr>
          <w:rStyle w:val="Standardnpsmoodstavce1"/>
        </w:rPr>
        <w:t>7</w:t>
      </w:r>
      <w:r w:rsidR="008D0AB6">
        <w:rPr>
          <w:rStyle w:val="Standardnpsmoodstavce1"/>
        </w:rPr>
        <w:t>) bylo vyhověno. Část žáků s neukončeným</w:t>
      </w:r>
      <w:r w:rsidR="00B8260E" w:rsidRPr="006D6C18">
        <w:rPr>
          <w:rStyle w:val="Standardnpsmoodstavce1"/>
        </w:rPr>
        <w:t xml:space="preserve"> základní</w:t>
      </w:r>
      <w:r w:rsidR="008D0AB6">
        <w:rPr>
          <w:rStyle w:val="Standardnpsmoodstavce1"/>
        </w:rPr>
        <w:t>m</w:t>
      </w:r>
      <w:r w:rsidR="00B8260E" w:rsidRPr="006D6C18">
        <w:rPr>
          <w:rStyle w:val="Standardnpsmoodstavce1"/>
        </w:rPr>
        <w:t xml:space="preserve"> vzdělávání</w:t>
      </w:r>
      <w:r w:rsidR="008D0AB6">
        <w:rPr>
          <w:rStyle w:val="Standardnpsmoodstavce1"/>
        </w:rPr>
        <w:t>m</w:t>
      </w:r>
      <w:r w:rsidR="00B8260E" w:rsidRPr="006D6C18">
        <w:rPr>
          <w:rStyle w:val="Standardnpsmoodstavce1"/>
        </w:rPr>
        <w:t xml:space="preserve"> </w:t>
      </w:r>
      <w:r w:rsidR="006F7462" w:rsidRPr="006D6C18">
        <w:rPr>
          <w:rStyle w:val="Standardnpsmoodstavce1"/>
        </w:rPr>
        <w:t>se rozhodl</w:t>
      </w:r>
      <w:r w:rsidR="00B8260E" w:rsidRPr="006D6C18">
        <w:rPr>
          <w:rStyle w:val="Standardnpsmoodstavce1"/>
        </w:rPr>
        <w:t xml:space="preserve">a, že nebude </w:t>
      </w:r>
      <w:r w:rsidR="00693E84" w:rsidRPr="006D6C18">
        <w:rPr>
          <w:rStyle w:val="Standardnpsmoodstavce1"/>
        </w:rPr>
        <w:t xml:space="preserve">pokračovat </w:t>
      </w:r>
      <w:r w:rsidR="008D0AB6">
        <w:rPr>
          <w:rStyle w:val="Standardnpsmoodstavce1"/>
        </w:rPr>
        <w:t xml:space="preserve">ve studiu na střední škole či </w:t>
      </w:r>
      <w:proofErr w:type="gramStart"/>
      <w:r w:rsidR="008D0AB6">
        <w:rPr>
          <w:rStyle w:val="Standardnpsmoodstavce1"/>
        </w:rPr>
        <w:t>učilišti</w:t>
      </w:r>
      <w:r w:rsidR="00C3537B">
        <w:rPr>
          <w:rStyle w:val="Standardnpsmoodstavce1"/>
        </w:rPr>
        <w:t>,</w:t>
      </w:r>
      <w:r w:rsidR="008D0AB6">
        <w:rPr>
          <w:rStyle w:val="Standardnpsmoodstavce1"/>
        </w:rPr>
        <w:t xml:space="preserve">  a</w:t>
      </w:r>
      <w:proofErr w:type="gramEnd"/>
      <w:r w:rsidR="008D0AB6">
        <w:rPr>
          <w:rStyle w:val="Standardnpsmoodstavce1"/>
        </w:rPr>
        <w:t xml:space="preserve"> </w:t>
      </w:r>
      <w:r w:rsidR="00F30A34" w:rsidRPr="006D6C18">
        <w:rPr>
          <w:rStyle w:val="Standardnpsmoodstavce1"/>
        </w:rPr>
        <w:t>nepodal</w:t>
      </w:r>
      <w:r w:rsidR="00C3537B">
        <w:rPr>
          <w:rStyle w:val="Standardnpsmoodstavce1"/>
        </w:rPr>
        <w:t>a</w:t>
      </w:r>
      <w:r w:rsidR="00F30A34" w:rsidRPr="006D6C18">
        <w:rPr>
          <w:rStyle w:val="Standardnpsmoodstavce1"/>
        </w:rPr>
        <w:t xml:space="preserve"> si </w:t>
      </w:r>
      <w:r w:rsidR="008D0AB6">
        <w:rPr>
          <w:rStyle w:val="Standardnpsmoodstavce1"/>
        </w:rPr>
        <w:t xml:space="preserve">žádnou </w:t>
      </w:r>
      <w:r w:rsidR="00F30A34" w:rsidRPr="006D6C18">
        <w:rPr>
          <w:rStyle w:val="Standardnpsmoodstavce1"/>
        </w:rPr>
        <w:t>přihlášku</w:t>
      </w:r>
      <w:r w:rsidR="00F37D07" w:rsidRPr="006D6C18">
        <w:rPr>
          <w:rStyle w:val="Standardnpsmoodstavce1"/>
        </w:rPr>
        <w:t>.</w:t>
      </w:r>
      <w:r w:rsidR="00B8260E" w:rsidRPr="006D6C18">
        <w:rPr>
          <w:rStyle w:val="Standardnpsmoodstavce1"/>
        </w:rPr>
        <w:t xml:space="preserve"> Jedná se o </w:t>
      </w:r>
      <w:r w:rsidR="00285F0F" w:rsidRPr="000D05AC">
        <w:rPr>
          <w:rStyle w:val="Standardnpsmoodstavce1"/>
        </w:rPr>
        <w:t>4</w:t>
      </w:r>
      <w:r w:rsidR="00B8260E" w:rsidRPr="006D6C18">
        <w:rPr>
          <w:rStyle w:val="Standardnpsmoodstavce1"/>
        </w:rPr>
        <w:t xml:space="preserve"> žáky, ostatní byli přijati na vybraná učiliště.</w:t>
      </w:r>
    </w:p>
    <w:p w14:paraId="61FD7ACF" w14:textId="77777777" w:rsidR="00DA0AD3" w:rsidRPr="006D6C18" w:rsidRDefault="008E3556" w:rsidP="006D6C18">
      <w:pPr>
        <w:pStyle w:val="Normln1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t xml:space="preserve">     </w:t>
      </w:r>
      <w:r w:rsidR="008D0AB6">
        <w:rPr>
          <w:rStyle w:val="Standardnpsmoodstavce1"/>
        </w:rPr>
        <w:t>S</w:t>
      </w:r>
      <w:r w:rsidR="006F7462" w:rsidRPr="006D6C18">
        <w:rPr>
          <w:rStyle w:val="Standardnpsmoodstavce1"/>
        </w:rPr>
        <w:t>ituace</w:t>
      </w:r>
      <w:r w:rsidR="008D0AB6">
        <w:rPr>
          <w:rStyle w:val="Standardnpsmoodstavce1"/>
        </w:rPr>
        <w:t>,</w:t>
      </w:r>
      <w:r w:rsidR="00B8260E" w:rsidRPr="006D6C18">
        <w:rPr>
          <w:rStyle w:val="Standardnpsmoodstavce1"/>
        </w:rPr>
        <w:t xml:space="preserve"> </w:t>
      </w:r>
      <w:r w:rsidR="008D0AB6">
        <w:rPr>
          <w:rStyle w:val="Standardnpsmoodstavce1"/>
        </w:rPr>
        <w:t>kdy si v</w:t>
      </w:r>
      <w:r w:rsidR="006F7462" w:rsidRPr="006D6C18">
        <w:rPr>
          <w:rStyle w:val="Standardnpsmoodstavce1"/>
        </w:rPr>
        <w:t xml:space="preserve">ycházející nepodávají přihlášku na žádnou školu a </w:t>
      </w:r>
      <w:r w:rsidR="00B8260E" w:rsidRPr="006D6C18">
        <w:rPr>
          <w:rStyle w:val="Standardnpsmoodstavce1"/>
        </w:rPr>
        <w:t>ze základní školy</w:t>
      </w:r>
      <w:r w:rsidR="00F30A34" w:rsidRPr="006D6C18">
        <w:rPr>
          <w:rStyle w:val="Standardnpsmoodstavce1"/>
        </w:rPr>
        <w:t xml:space="preserve"> se odcházejí</w:t>
      </w:r>
      <w:r w:rsidR="008D0AB6">
        <w:rPr>
          <w:rStyle w:val="Standardnpsmoodstavce1"/>
        </w:rPr>
        <w:t xml:space="preserve"> registrovat na úřad práce, se v posledních letech vyskytuje stále častěji.</w:t>
      </w:r>
      <w:r w:rsidR="00F30A34" w:rsidRPr="006D6C18">
        <w:rPr>
          <w:rStyle w:val="Standardnpsmoodstavce1"/>
        </w:rPr>
        <w:t xml:space="preserve"> Při </w:t>
      </w:r>
      <w:r w:rsidR="008D0AB6">
        <w:rPr>
          <w:rStyle w:val="Standardnpsmoodstavce1"/>
        </w:rPr>
        <w:t xml:space="preserve">individuálních </w:t>
      </w:r>
      <w:r w:rsidR="00F30A34" w:rsidRPr="006D6C18">
        <w:rPr>
          <w:rStyle w:val="Standardnpsmoodstavce1"/>
        </w:rPr>
        <w:t xml:space="preserve">rozhovorech </w:t>
      </w:r>
      <w:r w:rsidR="00B8260E" w:rsidRPr="006D6C18">
        <w:rPr>
          <w:rStyle w:val="Standardnpsmoodstavce1"/>
        </w:rPr>
        <w:t xml:space="preserve">se žáky a </w:t>
      </w:r>
      <w:proofErr w:type="gramStart"/>
      <w:r w:rsidR="00B8260E" w:rsidRPr="006D6C18">
        <w:rPr>
          <w:rStyle w:val="Standardnpsmoodstavce1"/>
        </w:rPr>
        <w:t xml:space="preserve">jejich </w:t>
      </w:r>
      <w:r w:rsidR="00F30A34" w:rsidRPr="006D6C18">
        <w:rPr>
          <w:rStyle w:val="Standardnpsmoodstavce1"/>
        </w:rPr>
        <w:t xml:space="preserve"> zákonnými</w:t>
      </w:r>
      <w:proofErr w:type="gramEnd"/>
      <w:r w:rsidR="00F30A34" w:rsidRPr="006D6C18">
        <w:rPr>
          <w:rStyle w:val="Standardnpsmoodstavce1"/>
        </w:rPr>
        <w:t xml:space="preserve"> zástupci se </w:t>
      </w:r>
      <w:r w:rsidR="008D0AB6">
        <w:rPr>
          <w:rStyle w:val="Standardnpsmoodstavce1"/>
        </w:rPr>
        <w:t xml:space="preserve">většinou </w:t>
      </w:r>
      <w:r w:rsidR="00F30A34" w:rsidRPr="006D6C18">
        <w:rPr>
          <w:rStyle w:val="Standardnpsmoodstavce1"/>
        </w:rPr>
        <w:t xml:space="preserve">dozvídáme, že jim </w:t>
      </w:r>
      <w:r w:rsidR="00B8260E" w:rsidRPr="006D6C18">
        <w:rPr>
          <w:rStyle w:val="Standardnpsmoodstavce1"/>
        </w:rPr>
        <w:t>to</w:t>
      </w:r>
      <w:r w:rsidR="00F30A34" w:rsidRPr="006D6C18">
        <w:rPr>
          <w:rStyle w:val="Standardnpsmoodstavce1"/>
        </w:rPr>
        <w:t xml:space="preserve"> takto vyhovuje. </w:t>
      </w:r>
      <w:r w:rsidR="00B8260E" w:rsidRPr="006D6C18">
        <w:rPr>
          <w:rStyle w:val="Standardnpsmoodstavce1"/>
        </w:rPr>
        <w:t>Štědr</w:t>
      </w:r>
      <w:r w:rsidR="00A054A4" w:rsidRPr="006D6C18">
        <w:rPr>
          <w:rStyle w:val="Standardnpsmoodstavce1"/>
        </w:rPr>
        <w:t>ý</w:t>
      </w:r>
      <w:r w:rsidR="00B8260E" w:rsidRPr="006D6C18">
        <w:rPr>
          <w:rStyle w:val="Standardnpsmoodstavce1"/>
        </w:rPr>
        <w:t xml:space="preserve"> s</w:t>
      </w:r>
      <w:r w:rsidR="007007B4" w:rsidRPr="006D6C18">
        <w:rPr>
          <w:rStyle w:val="Standardnpsmoodstavce1"/>
        </w:rPr>
        <w:t>ociálním systém</w:t>
      </w:r>
      <w:r w:rsidR="00B8260E" w:rsidRPr="006D6C18">
        <w:rPr>
          <w:rStyle w:val="Standardnpsmoodstavce1"/>
        </w:rPr>
        <w:t xml:space="preserve"> v kombinaci s nezájmem rodin o vzdělávání dovolí i schopným mladým lidem zůstat doma </w:t>
      </w:r>
      <w:r w:rsidR="00A054A4" w:rsidRPr="006D6C18">
        <w:rPr>
          <w:rStyle w:val="Standardnpsmoodstavce1"/>
        </w:rPr>
        <w:t>a rezignovat na svou profesní budoucnost.</w:t>
      </w:r>
      <w:r w:rsidR="007007B4" w:rsidRPr="006D6C18">
        <w:rPr>
          <w:rStyle w:val="Standardnpsmoodstavce1"/>
        </w:rPr>
        <w:t xml:space="preserve"> </w:t>
      </w:r>
    </w:p>
    <w:p w14:paraId="545D3010" w14:textId="77777777" w:rsidR="00F30A34" w:rsidRPr="006D6C18" w:rsidRDefault="008E3556" w:rsidP="006D6C18">
      <w:pPr>
        <w:pStyle w:val="Normln1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t xml:space="preserve">     Na víceleté gymnázium byl</w:t>
      </w:r>
      <w:r w:rsidR="00C3537B">
        <w:rPr>
          <w:rStyle w:val="Standardnpsmoodstavce1"/>
        </w:rPr>
        <w:t>i</w:t>
      </w:r>
      <w:r w:rsidRPr="006D6C18">
        <w:rPr>
          <w:rStyle w:val="Standardnpsmoodstavce1"/>
        </w:rPr>
        <w:t xml:space="preserve"> přijat</w:t>
      </w:r>
      <w:r w:rsidR="00C3537B">
        <w:rPr>
          <w:rStyle w:val="Standardnpsmoodstavce1"/>
        </w:rPr>
        <w:t>i</w:t>
      </w:r>
      <w:r w:rsidRPr="006D6C18">
        <w:rPr>
          <w:rStyle w:val="Standardnpsmoodstavce1"/>
        </w:rPr>
        <w:t xml:space="preserve"> </w:t>
      </w:r>
      <w:r w:rsidR="006F7462" w:rsidRPr="00EB6F9E">
        <w:rPr>
          <w:rStyle w:val="Standardnpsmoodstavce1"/>
        </w:rPr>
        <w:t>tři žáci ze</w:t>
      </w:r>
      <w:r w:rsidRPr="00EB6F9E">
        <w:rPr>
          <w:rStyle w:val="Standardnpsmoodstavce1"/>
        </w:rPr>
        <w:t xml:space="preserve"> sedmé třídy.</w:t>
      </w:r>
    </w:p>
    <w:p w14:paraId="1609BFFD" w14:textId="77777777" w:rsidR="003D49CB" w:rsidRPr="006D6C18" w:rsidRDefault="003D49CB" w:rsidP="006D6C18">
      <w:pPr>
        <w:pStyle w:val="Normln1"/>
        <w:spacing w:line="360" w:lineRule="auto"/>
        <w:jc w:val="both"/>
        <w:rPr>
          <w:rStyle w:val="Standardnpsmoodstavce1"/>
        </w:rPr>
      </w:pPr>
    </w:p>
    <w:p w14:paraId="0F170F26" w14:textId="77777777" w:rsidR="0006188D" w:rsidRPr="006D6C18" w:rsidRDefault="0050213D" w:rsidP="006D6C18">
      <w:pPr>
        <w:pStyle w:val="Normln1"/>
        <w:spacing w:line="360" w:lineRule="auto"/>
        <w:jc w:val="both"/>
      </w:pPr>
      <w:r w:rsidRPr="006D6C18">
        <w:t xml:space="preserve">     </w:t>
      </w:r>
      <w:r w:rsidRPr="002D0AB8">
        <w:rPr>
          <w:u w:val="single"/>
        </w:rPr>
        <w:t>Přehled škol a učilišť</w:t>
      </w:r>
      <w:r w:rsidRPr="006D6C18">
        <w:t xml:space="preserve"> je samostatnou přílohou</w:t>
      </w:r>
      <w:r w:rsidR="006123C2" w:rsidRPr="006D6C18">
        <w:t>.</w:t>
      </w:r>
    </w:p>
    <w:p w14:paraId="02ACEE2A" w14:textId="77777777" w:rsidR="00CF2686" w:rsidRPr="006D6C18" w:rsidRDefault="00CF2686" w:rsidP="006D6C18">
      <w:pPr>
        <w:pStyle w:val="Normln1"/>
        <w:spacing w:line="360" w:lineRule="auto"/>
        <w:jc w:val="both"/>
      </w:pPr>
    </w:p>
    <w:p w14:paraId="3F396E11" w14:textId="77777777" w:rsidR="0006188D" w:rsidRPr="006D6C18" w:rsidRDefault="0006188D" w:rsidP="006D6C18">
      <w:pPr>
        <w:pStyle w:val="Normln1"/>
        <w:spacing w:line="360" w:lineRule="auto"/>
        <w:ind w:right="-428"/>
        <w:rPr>
          <w:b/>
          <w:bCs/>
        </w:rPr>
      </w:pPr>
      <w:r w:rsidRPr="006D6C18">
        <w:rPr>
          <w:b/>
          <w:bCs/>
        </w:rPr>
        <w:t>1</w:t>
      </w:r>
      <w:r w:rsidR="00DF0D9D" w:rsidRPr="006D6C18">
        <w:rPr>
          <w:b/>
          <w:bCs/>
        </w:rPr>
        <w:t>4</w:t>
      </w:r>
      <w:r w:rsidRPr="006D6C18">
        <w:rPr>
          <w:b/>
          <w:bCs/>
        </w:rPr>
        <w:t>. Počet žáků, kteří ukončili povinnou školní docházku a odešli ze školy</w:t>
      </w:r>
    </w:p>
    <w:p w14:paraId="19404D7C" w14:textId="77777777" w:rsidR="0006188D" w:rsidRPr="006D6C18" w:rsidRDefault="0006188D" w:rsidP="006D6C18">
      <w:pPr>
        <w:pStyle w:val="Normln1"/>
        <w:spacing w:line="360" w:lineRule="auto"/>
        <w:ind w:right="-428"/>
      </w:pPr>
    </w:p>
    <w:p w14:paraId="52E94737" w14:textId="77777777" w:rsidR="0006188D" w:rsidRPr="006D6C18" w:rsidRDefault="0006188D" w:rsidP="006D6C18">
      <w:pPr>
        <w:pStyle w:val="Normlnweb"/>
        <w:spacing w:before="0" w:after="0" w:line="360" w:lineRule="auto"/>
      </w:pPr>
      <w:r w:rsidRPr="006D6C18">
        <w:t xml:space="preserve">         - v devátém </w:t>
      </w:r>
      <w:proofErr w:type="gramStart"/>
      <w:r w:rsidRPr="006D6C18">
        <w:t>ročníku:   </w:t>
      </w:r>
      <w:proofErr w:type="gramEnd"/>
      <w:r w:rsidRPr="006D6C18">
        <w:t xml:space="preserve">   </w:t>
      </w:r>
      <w:r w:rsidR="00EB6F9E">
        <w:t>68</w:t>
      </w:r>
      <w:r w:rsidRPr="006D6C18">
        <w:rPr>
          <w:color w:val="FF0000"/>
        </w:rPr>
        <w:t> </w:t>
      </w:r>
      <w:r w:rsidRPr="006D6C18">
        <w:t xml:space="preserve">                 - v nižším ročníku:   </w:t>
      </w:r>
      <w:r w:rsidR="00EB6F9E">
        <w:t>7</w:t>
      </w:r>
    </w:p>
    <w:p w14:paraId="5A5DF985" w14:textId="77777777" w:rsidR="0006188D" w:rsidRPr="006D6C18" w:rsidRDefault="0006188D" w:rsidP="006D6C18">
      <w:pPr>
        <w:pStyle w:val="Normlnweb"/>
        <w:spacing w:before="0" w:after="0" w:line="360" w:lineRule="auto"/>
      </w:pPr>
    </w:p>
    <w:p w14:paraId="623A5CC6" w14:textId="77777777" w:rsidR="002D24A5" w:rsidRDefault="002D24A5" w:rsidP="006D6C18">
      <w:pPr>
        <w:pStyle w:val="Normln1"/>
        <w:spacing w:line="360" w:lineRule="auto"/>
        <w:rPr>
          <w:rStyle w:val="Standardnpsmoodstavce1"/>
          <w:b/>
          <w:bCs/>
        </w:rPr>
      </w:pPr>
    </w:p>
    <w:p w14:paraId="740602A0" w14:textId="77777777" w:rsidR="0006188D" w:rsidRPr="006D6C18" w:rsidRDefault="0006188D" w:rsidP="006D6C18">
      <w:pPr>
        <w:pStyle w:val="Normln1"/>
        <w:spacing w:line="360" w:lineRule="auto"/>
        <w:rPr>
          <w:rStyle w:val="Standardnpsmoodstavce1"/>
          <w:b/>
          <w:bCs/>
          <w:color w:val="FF0000"/>
        </w:rPr>
      </w:pPr>
      <w:r w:rsidRPr="006D6C18">
        <w:rPr>
          <w:rStyle w:val="Standardnpsmoodstavce1"/>
          <w:b/>
          <w:bCs/>
        </w:rPr>
        <w:t>1</w:t>
      </w:r>
      <w:r w:rsidR="002E1EBB" w:rsidRPr="006D6C18">
        <w:rPr>
          <w:rStyle w:val="Standardnpsmoodstavce1"/>
          <w:b/>
          <w:bCs/>
        </w:rPr>
        <w:t>5</w:t>
      </w:r>
      <w:r w:rsidRPr="006D6C18">
        <w:rPr>
          <w:rStyle w:val="Standardnpsmoodstavce1"/>
          <w:b/>
          <w:bCs/>
        </w:rPr>
        <w:t xml:space="preserve">. Výběrové řízení do </w:t>
      </w:r>
      <w:r w:rsidR="00694930" w:rsidRPr="006D6C18">
        <w:rPr>
          <w:rStyle w:val="Standardnpsmoodstavce1"/>
          <w:b/>
          <w:bCs/>
        </w:rPr>
        <w:t>tříd s rozšířenou výukou cizích jazyků</w:t>
      </w:r>
      <w:r w:rsidR="004F0050" w:rsidRPr="006D6C18">
        <w:rPr>
          <w:rStyle w:val="Standardnpsmoodstavce1"/>
          <w:b/>
          <w:bCs/>
          <w:color w:val="FF0000"/>
        </w:rPr>
        <w:t xml:space="preserve"> </w:t>
      </w:r>
    </w:p>
    <w:p w14:paraId="259FA724" w14:textId="77777777" w:rsidR="00BE570E" w:rsidRPr="006D6C18" w:rsidRDefault="00BE570E" w:rsidP="006D6C18">
      <w:pPr>
        <w:pStyle w:val="Normln1"/>
        <w:spacing w:line="360" w:lineRule="auto"/>
        <w:rPr>
          <w:rStyle w:val="Standardnpsmoodstavce1"/>
          <w:b/>
          <w:bCs/>
        </w:rPr>
      </w:pPr>
    </w:p>
    <w:p w14:paraId="78DBE305" w14:textId="77777777" w:rsidR="00CE4FE1" w:rsidRDefault="00BE570E" w:rsidP="00CE4FE1">
      <w:pPr>
        <w:pStyle w:val="Normln1"/>
        <w:spacing w:line="360" w:lineRule="auto"/>
        <w:jc w:val="both"/>
        <w:rPr>
          <w:rStyle w:val="Standardnpsmoodstavce1"/>
          <w:bCs/>
        </w:rPr>
      </w:pPr>
      <w:r w:rsidRPr="006D6C18">
        <w:rPr>
          <w:rStyle w:val="Standardnpsmoodstavce1"/>
          <w:b/>
          <w:bCs/>
        </w:rPr>
        <w:t xml:space="preserve">     </w:t>
      </w:r>
      <w:r w:rsidR="001C3330" w:rsidRPr="006D6C18">
        <w:rPr>
          <w:rStyle w:val="Standardnpsmoodstavce1"/>
          <w:bCs/>
        </w:rPr>
        <w:t>Ve</w:t>
      </w:r>
      <w:r w:rsidRPr="006D6C18">
        <w:rPr>
          <w:rStyle w:val="Standardnpsmoodstavce1"/>
          <w:bCs/>
        </w:rPr>
        <w:t xml:space="preserve"> školním roce</w:t>
      </w:r>
      <w:r w:rsidR="001C3330" w:rsidRPr="006D6C18">
        <w:rPr>
          <w:rStyle w:val="Standardnpsmoodstavce1"/>
          <w:bCs/>
        </w:rPr>
        <w:t xml:space="preserve"> 202</w:t>
      </w:r>
      <w:r w:rsidR="00CE4FE1">
        <w:rPr>
          <w:rStyle w:val="Standardnpsmoodstavce1"/>
          <w:bCs/>
        </w:rPr>
        <w:t>1</w:t>
      </w:r>
      <w:r w:rsidR="002C2305" w:rsidRPr="006D6C18">
        <w:rPr>
          <w:rStyle w:val="Standardnpsmoodstavce1"/>
          <w:bCs/>
        </w:rPr>
        <w:t>/202</w:t>
      </w:r>
      <w:r w:rsidR="00CE4FE1">
        <w:rPr>
          <w:rStyle w:val="Standardnpsmoodstavce1"/>
          <w:bCs/>
        </w:rPr>
        <w:t>2</w:t>
      </w:r>
      <w:r w:rsidRPr="006D6C18">
        <w:rPr>
          <w:rStyle w:val="Standardnpsmoodstavce1"/>
          <w:bCs/>
        </w:rPr>
        <w:t xml:space="preserve"> </w:t>
      </w:r>
      <w:r w:rsidR="002C2305" w:rsidRPr="006D6C18">
        <w:rPr>
          <w:rStyle w:val="Standardnpsmoodstavce1"/>
          <w:bCs/>
        </w:rPr>
        <w:t xml:space="preserve">se </w:t>
      </w:r>
      <w:r w:rsidRPr="006D6C18">
        <w:rPr>
          <w:rStyle w:val="Standardnpsmoodstavce1"/>
          <w:bCs/>
        </w:rPr>
        <w:t xml:space="preserve">výběrové řízení </w:t>
      </w:r>
      <w:proofErr w:type="gramStart"/>
      <w:r w:rsidRPr="006D6C18">
        <w:rPr>
          <w:rStyle w:val="Standardnpsmoodstavce1"/>
          <w:bCs/>
        </w:rPr>
        <w:t>do  tříd</w:t>
      </w:r>
      <w:proofErr w:type="gramEnd"/>
      <w:r w:rsidRPr="006D6C18">
        <w:rPr>
          <w:rStyle w:val="Standardnpsmoodstavce1"/>
          <w:bCs/>
        </w:rPr>
        <w:t xml:space="preserve"> s rozšířenou výukou cizích jazyků</w:t>
      </w:r>
      <w:r w:rsidR="00CE4FE1">
        <w:rPr>
          <w:rStyle w:val="Standardnpsmoodstavce1"/>
          <w:bCs/>
        </w:rPr>
        <w:t xml:space="preserve"> neuskutečnilo</w:t>
      </w:r>
      <w:r w:rsidRPr="006D6C18">
        <w:rPr>
          <w:rStyle w:val="Standardnpsmoodstavce1"/>
          <w:bCs/>
        </w:rPr>
        <w:t xml:space="preserve">. </w:t>
      </w:r>
      <w:r w:rsidR="00CE4FE1">
        <w:rPr>
          <w:rStyle w:val="Standardnpsmoodstavce1"/>
          <w:bCs/>
        </w:rPr>
        <w:t xml:space="preserve">Škola </w:t>
      </w:r>
      <w:proofErr w:type="gramStart"/>
      <w:r w:rsidR="00CE4FE1">
        <w:rPr>
          <w:rStyle w:val="Standardnpsmoodstavce1"/>
          <w:bCs/>
        </w:rPr>
        <w:t>nevytváří</w:t>
      </w:r>
      <w:proofErr w:type="gramEnd"/>
      <w:r w:rsidR="00CE4FE1">
        <w:rPr>
          <w:rStyle w:val="Standardnpsmoodstavce1"/>
          <w:bCs/>
        </w:rPr>
        <w:t xml:space="preserve"> výběrové třídy a klade důraz na individuální přístup k žákům při výchovně</w:t>
      </w:r>
      <w:r w:rsidR="00EB6F9E">
        <w:rPr>
          <w:rStyle w:val="Standardnpsmoodstavce1"/>
          <w:bCs/>
        </w:rPr>
        <w:t xml:space="preserve"> </w:t>
      </w:r>
      <w:r w:rsidR="00CE4FE1">
        <w:rPr>
          <w:rStyle w:val="Standardnpsmoodstavce1"/>
          <w:bCs/>
        </w:rPr>
        <w:t>vzdělávacím procesu.</w:t>
      </w:r>
    </w:p>
    <w:p w14:paraId="26A139F1" w14:textId="77777777" w:rsidR="00CE4FE1" w:rsidRDefault="00CE4FE1" w:rsidP="00CE4FE1">
      <w:pPr>
        <w:pStyle w:val="Normln1"/>
        <w:spacing w:line="360" w:lineRule="auto"/>
        <w:jc w:val="both"/>
        <w:rPr>
          <w:rStyle w:val="Standardnpsmoodstavce1"/>
          <w:bCs/>
        </w:rPr>
      </w:pPr>
    </w:p>
    <w:p w14:paraId="1238A799" w14:textId="77777777" w:rsidR="00CE4FE1" w:rsidRPr="00CE4FE1" w:rsidRDefault="00CE4FE1" w:rsidP="00CE4FE1">
      <w:pPr>
        <w:pStyle w:val="Normln1"/>
        <w:spacing w:line="360" w:lineRule="auto"/>
        <w:jc w:val="both"/>
        <w:rPr>
          <w:bCs/>
        </w:rPr>
      </w:pPr>
    </w:p>
    <w:p w14:paraId="22825247" w14:textId="77777777" w:rsidR="002E1EBB" w:rsidRDefault="002E1EBB" w:rsidP="006D6C18">
      <w:pPr>
        <w:pStyle w:val="Normln1"/>
        <w:spacing w:line="360" w:lineRule="auto"/>
      </w:pPr>
    </w:p>
    <w:p w14:paraId="7C9B4262" w14:textId="77777777" w:rsidR="00EE1B72" w:rsidRDefault="00EE1B72" w:rsidP="006D6C18">
      <w:pPr>
        <w:pStyle w:val="Normln1"/>
        <w:spacing w:line="360" w:lineRule="auto"/>
      </w:pPr>
    </w:p>
    <w:p w14:paraId="6B4EAC93" w14:textId="77777777" w:rsidR="00EE1B72" w:rsidRDefault="00EE1B72" w:rsidP="006D6C18">
      <w:pPr>
        <w:pStyle w:val="Normln1"/>
        <w:spacing w:line="360" w:lineRule="auto"/>
      </w:pPr>
    </w:p>
    <w:p w14:paraId="443F70B9" w14:textId="77777777" w:rsidR="00EE1B72" w:rsidRPr="006D6C18" w:rsidRDefault="00EE1B72" w:rsidP="006D6C18">
      <w:pPr>
        <w:pStyle w:val="Normln1"/>
        <w:spacing w:line="360" w:lineRule="auto"/>
      </w:pPr>
    </w:p>
    <w:p w14:paraId="50D443A5" w14:textId="77777777" w:rsidR="0006188D" w:rsidRPr="006D6C18" w:rsidRDefault="0006188D" w:rsidP="006D6C18">
      <w:pPr>
        <w:pStyle w:val="Normln1"/>
        <w:spacing w:line="360" w:lineRule="auto"/>
        <w:rPr>
          <w:rStyle w:val="Standardnpsmoodstavce1"/>
          <w:b/>
          <w:bCs/>
          <w:color w:val="FF0000"/>
        </w:rPr>
      </w:pPr>
      <w:r w:rsidRPr="006D6C18">
        <w:rPr>
          <w:rStyle w:val="Standardnpsmoodstavce1"/>
          <w:b/>
          <w:bCs/>
        </w:rPr>
        <w:lastRenderedPageBreak/>
        <w:t>1</w:t>
      </w:r>
      <w:r w:rsidR="002E1EBB" w:rsidRPr="006D6C18">
        <w:rPr>
          <w:rStyle w:val="Standardnpsmoodstavce1"/>
          <w:b/>
          <w:bCs/>
        </w:rPr>
        <w:t>6</w:t>
      </w:r>
      <w:r w:rsidRPr="006D6C18">
        <w:rPr>
          <w:rStyle w:val="Standardnpsmoodstavce1"/>
          <w:b/>
          <w:bCs/>
        </w:rPr>
        <w:t>. Chování žáků</w:t>
      </w:r>
    </w:p>
    <w:p w14:paraId="7A33F3FE" w14:textId="77777777" w:rsidR="0006188D" w:rsidRPr="006D6C18" w:rsidRDefault="0006188D" w:rsidP="006D6C18">
      <w:pPr>
        <w:pStyle w:val="Normln1"/>
        <w:spacing w:line="360" w:lineRule="auto"/>
        <w:rPr>
          <w:rStyle w:val="Standardnpsmoodstavce1"/>
          <w:b/>
          <w:bCs/>
        </w:rPr>
      </w:pPr>
      <w:r w:rsidRPr="006D6C18">
        <w:rPr>
          <w:rStyle w:val="Standardnpsmoodstavce1"/>
          <w:b/>
          <w:bCs/>
        </w:rPr>
        <w:t> </w:t>
      </w:r>
    </w:p>
    <w:p w14:paraId="36245C6C" w14:textId="77777777" w:rsidR="0006188D" w:rsidRPr="006D6C18" w:rsidRDefault="0006188D" w:rsidP="006D6C18">
      <w:pPr>
        <w:pStyle w:val="Normln1"/>
        <w:spacing w:line="360" w:lineRule="auto"/>
        <w:ind w:left="720" w:hanging="360"/>
        <w:rPr>
          <w:rStyle w:val="Standardnpsmoodstavce1"/>
          <w:b/>
          <w:bCs/>
        </w:rPr>
      </w:pPr>
      <w:r w:rsidRPr="006D6C18">
        <w:rPr>
          <w:rStyle w:val="Standardnpsmoodstavce1"/>
          <w:b/>
          <w:bCs/>
        </w:rPr>
        <w:t>a)     klasifikace chování</w:t>
      </w:r>
    </w:p>
    <w:p w14:paraId="2BFA6C88" w14:textId="77777777" w:rsidR="0006188D" w:rsidRPr="006D6C18" w:rsidRDefault="0006188D" w:rsidP="006D6C18">
      <w:pPr>
        <w:pStyle w:val="Normln1"/>
        <w:spacing w:line="360" w:lineRule="auto"/>
        <w:ind w:left="360"/>
        <w:rPr>
          <w:rStyle w:val="Standardnpsmoodstavce1"/>
          <w:b/>
          <w:bCs/>
        </w:rPr>
      </w:pPr>
      <w:r w:rsidRPr="006D6C18">
        <w:rPr>
          <w:rStyle w:val="Standardnpsmoodstavce1"/>
          <w:b/>
          <w:bCs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2"/>
        <w:gridCol w:w="1628"/>
        <w:gridCol w:w="1842"/>
        <w:gridCol w:w="1843"/>
      </w:tblGrid>
      <w:tr w:rsidR="0006188D" w:rsidRPr="006D6C18" w14:paraId="4D28A025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227A51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chování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B5841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1. pololetí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5A5DB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2. pololetí</w:t>
            </w:r>
          </w:p>
        </w:tc>
      </w:tr>
      <w:tr w:rsidR="0006188D" w:rsidRPr="006D6C18" w14:paraId="46E8B5EE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8043" w14:textId="77777777" w:rsidR="0006188D" w:rsidRPr="006D6C18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1E09557F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žáci</w:t>
            </w:r>
          </w:p>
        </w:tc>
        <w:tc>
          <w:tcPr>
            <w:tcW w:w="1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A3BB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%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1093186D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žáci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761CB8C1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%</w:t>
            </w:r>
          </w:p>
        </w:tc>
      </w:tr>
      <w:tr w:rsidR="0006188D" w:rsidRPr="006D6C18" w14:paraId="3AFB2968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84200" w14:textId="77777777" w:rsidR="0006188D" w:rsidRPr="006D6C18" w:rsidRDefault="0006188D" w:rsidP="006D6C18">
            <w:pPr>
              <w:pStyle w:val="Zpat"/>
              <w:spacing w:line="360" w:lineRule="auto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velmi dobré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3428F256" w14:textId="77777777" w:rsidR="0006188D" w:rsidRPr="000D05AC" w:rsidRDefault="007745FC" w:rsidP="000D05AC">
            <w:pPr>
              <w:pStyle w:val="Normln1"/>
              <w:spacing w:line="360" w:lineRule="auto"/>
              <w:jc w:val="center"/>
            </w:pPr>
            <w:r w:rsidRPr="000D05AC">
              <w:t>6</w:t>
            </w:r>
            <w:r w:rsidR="000D05AC" w:rsidRPr="000D05AC">
              <w:t>2</w:t>
            </w:r>
            <w:r w:rsidR="00EE4F71" w:rsidRPr="000D05AC">
              <w:t>8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</w:tcPr>
          <w:p w14:paraId="21E59C25" w14:textId="77777777" w:rsidR="0006188D" w:rsidRPr="000D05AC" w:rsidRDefault="00EE4F71" w:rsidP="006D6C18">
            <w:pPr>
              <w:pStyle w:val="Normln1"/>
              <w:spacing w:line="360" w:lineRule="auto"/>
              <w:jc w:val="center"/>
            </w:pPr>
            <w:r w:rsidRPr="000D05AC">
              <w:t>99,</w:t>
            </w:r>
            <w:r w:rsidR="000D05AC" w:rsidRPr="000D05AC">
              <w:t>6</w:t>
            </w:r>
            <w:r w:rsidRPr="000D05AC">
              <w:t>8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00A3F530" w14:textId="77777777" w:rsidR="0006188D" w:rsidRPr="000D05AC" w:rsidRDefault="00EE4F71" w:rsidP="000D05AC">
            <w:pPr>
              <w:pStyle w:val="Normln1"/>
              <w:spacing w:line="360" w:lineRule="auto"/>
              <w:jc w:val="center"/>
            </w:pPr>
            <w:r w:rsidRPr="000D05AC">
              <w:t>63</w:t>
            </w:r>
            <w:r w:rsidR="000D05AC" w:rsidRPr="000D05AC">
              <w:t>8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2D01D954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98,76</w:t>
            </w:r>
          </w:p>
        </w:tc>
      </w:tr>
      <w:tr w:rsidR="0006188D" w:rsidRPr="006D6C18" w14:paraId="3DD56AA8" w14:textId="77777777" w:rsidTr="007007B4">
        <w:trPr>
          <w:trHeight w:val="39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6178" w14:textId="77777777" w:rsidR="0006188D" w:rsidRPr="006D6C18" w:rsidRDefault="0006188D" w:rsidP="006D6C18">
            <w:pPr>
              <w:pStyle w:val="bodytext2"/>
              <w:spacing w:line="360" w:lineRule="auto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uspokojivé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0258234C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2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</w:tcPr>
          <w:p w14:paraId="0A4EC0E7" w14:textId="77777777" w:rsidR="0006188D" w:rsidRPr="000D05AC" w:rsidRDefault="00EE4F71" w:rsidP="006D6C18">
            <w:pPr>
              <w:pStyle w:val="Normln1"/>
              <w:spacing w:line="360" w:lineRule="auto"/>
              <w:jc w:val="center"/>
            </w:pPr>
            <w:r w:rsidRPr="000D05AC">
              <w:t>0,</w:t>
            </w:r>
            <w:r w:rsidR="000D05AC" w:rsidRPr="000D05AC">
              <w:t>3</w:t>
            </w:r>
            <w:r w:rsidRPr="000D05AC">
              <w:t>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0A4B0A6E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7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7BDBE461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1,1</w:t>
            </w:r>
          </w:p>
        </w:tc>
      </w:tr>
      <w:tr w:rsidR="0006188D" w:rsidRPr="006D6C18" w14:paraId="5EC2A3F6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986EC" w14:textId="77777777" w:rsidR="0006188D" w:rsidRPr="006D6C18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neuspokojivé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4E69E80C" w14:textId="77777777" w:rsidR="0006188D" w:rsidRPr="000D05AC" w:rsidRDefault="00EE4F71" w:rsidP="006D6C18">
            <w:pPr>
              <w:pStyle w:val="Normln1"/>
              <w:spacing w:line="360" w:lineRule="auto"/>
              <w:jc w:val="center"/>
            </w:pPr>
            <w:r w:rsidRPr="000D05AC">
              <w:t>0</w:t>
            </w:r>
          </w:p>
        </w:tc>
        <w:tc>
          <w:tcPr>
            <w:tcW w:w="1628" w:type="dxa"/>
            <w:tcBorders>
              <w:bottom w:val="single" w:sz="8" w:space="0" w:color="000000"/>
              <w:right w:val="single" w:sz="8" w:space="0" w:color="000000"/>
            </w:tcBorders>
          </w:tcPr>
          <w:p w14:paraId="4FF7E5CE" w14:textId="77777777" w:rsidR="0006188D" w:rsidRPr="000D05AC" w:rsidRDefault="00EE4F71" w:rsidP="006D6C18">
            <w:pPr>
              <w:pStyle w:val="Normln1"/>
              <w:spacing w:line="360" w:lineRule="auto"/>
              <w:jc w:val="center"/>
            </w:pPr>
            <w:r w:rsidRPr="000D05AC">
              <w:t>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</w:tcPr>
          <w:p w14:paraId="7437FAAE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 w14:paraId="2298E62A" w14:textId="77777777" w:rsidR="0006188D" w:rsidRPr="000D05AC" w:rsidRDefault="00EE4F71" w:rsidP="006D6C18">
            <w:pPr>
              <w:pStyle w:val="Normln1"/>
              <w:spacing w:line="360" w:lineRule="auto"/>
              <w:jc w:val="center"/>
            </w:pPr>
            <w:r w:rsidRPr="000D05AC">
              <w:t>0</w:t>
            </w:r>
            <w:r w:rsidR="000D05AC">
              <w:t>,14</w:t>
            </w:r>
          </w:p>
        </w:tc>
      </w:tr>
    </w:tbl>
    <w:p w14:paraId="6C18F1E0" w14:textId="77777777" w:rsidR="0006188D" w:rsidRPr="006D6C18" w:rsidRDefault="0006188D" w:rsidP="006D6C18">
      <w:pPr>
        <w:pStyle w:val="Normln1"/>
        <w:spacing w:line="360" w:lineRule="auto"/>
        <w:rPr>
          <w:rStyle w:val="Standardnpsmoodstavce1"/>
          <w:b/>
          <w:bCs/>
        </w:rPr>
      </w:pPr>
      <w:r w:rsidRPr="006D6C18">
        <w:rPr>
          <w:rStyle w:val="Standardnpsmoodstavce1"/>
          <w:b/>
          <w:bCs/>
        </w:rPr>
        <w:t> </w:t>
      </w:r>
    </w:p>
    <w:p w14:paraId="14041297" w14:textId="77777777" w:rsidR="0006188D" w:rsidRPr="006D6C18" w:rsidRDefault="0006188D" w:rsidP="006D6C18">
      <w:pPr>
        <w:pStyle w:val="Normln1"/>
        <w:spacing w:line="360" w:lineRule="auto"/>
        <w:ind w:left="360"/>
        <w:rPr>
          <w:b/>
          <w:bCs/>
        </w:rPr>
      </w:pPr>
    </w:p>
    <w:p w14:paraId="7B49FA34" w14:textId="77777777" w:rsidR="00C65820" w:rsidRDefault="00ED190B" w:rsidP="006D6C18">
      <w:pPr>
        <w:pStyle w:val="Normln1"/>
        <w:spacing w:line="360" w:lineRule="auto"/>
        <w:ind w:right="-144"/>
        <w:jc w:val="both"/>
        <w:rPr>
          <w:rStyle w:val="Standardnpsmoodstavce1"/>
          <w:bCs/>
        </w:rPr>
      </w:pPr>
      <w:r>
        <w:rPr>
          <w:bCs/>
          <w:noProof/>
        </w:rPr>
        <w:pict w14:anchorId="20A24D43">
          <v:shape id="_x0000_s1104" type="#_x0000_t75" style="position:absolute;left:0;text-align:left;margin-left:199.25pt;margin-top:375.8pt;width:253.7pt;height:123.2pt;z-index:3;mso-position-horizontal-relative:margin;mso-position-vertical-relative:margin">
            <v:imagedata r:id="rId14" o:title=""/>
            <w10:wrap type="square" anchorx="margin" anchory="margin"/>
          </v:shape>
        </w:pict>
      </w:r>
      <w:r w:rsidR="0006188D" w:rsidRPr="006D6C18">
        <w:rPr>
          <w:rStyle w:val="Standardnpsmoodstavce1"/>
          <w:bCs/>
        </w:rPr>
        <w:t xml:space="preserve">      </w:t>
      </w:r>
      <w:r w:rsidR="001B7CDD">
        <w:rPr>
          <w:rStyle w:val="Standardnpsmoodstavce1"/>
          <w:bCs/>
        </w:rPr>
        <w:t>Ve š</w:t>
      </w:r>
      <w:r w:rsidR="005F413F" w:rsidRPr="006D6C18">
        <w:rPr>
          <w:rStyle w:val="Standardnpsmoodstavce1"/>
          <w:bCs/>
        </w:rPr>
        <w:t>kol</w:t>
      </w:r>
      <w:r w:rsidR="001B7CDD">
        <w:rPr>
          <w:rStyle w:val="Standardnpsmoodstavce1"/>
          <w:bCs/>
        </w:rPr>
        <w:t xml:space="preserve">ním </w:t>
      </w:r>
      <w:r w:rsidR="0006188D" w:rsidRPr="006D6C18">
        <w:rPr>
          <w:rStyle w:val="Standardnpsmoodstavce1"/>
          <w:bCs/>
        </w:rPr>
        <w:t>ro</w:t>
      </w:r>
      <w:r w:rsidR="001B7CDD">
        <w:rPr>
          <w:rStyle w:val="Standardnpsmoodstavce1"/>
          <w:bCs/>
        </w:rPr>
        <w:t>ce</w:t>
      </w:r>
      <w:r w:rsidR="00AE35CC" w:rsidRPr="006D6C18">
        <w:rPr>
          <w:rStyle w:val="Standardnpsmoodstavce1"/>
          <w:bCs/>
        </w:rPr>
        <w:t xml:space="preserve"> </w:t>
      </w:r>
      <w:r w:rsidR="00A054A4" w:rsidRPr="006D6C18">
        <w:rPr>
          <w:rStyle w:val="Standardnpsmoodstavce1"/>
          <w:bCs/>
        </w:rPr>
        <w:t>202</w:t>
      </w:r>
      <w:r w:rsidR="001B7CDD">
        <w:rPr>
          <w:rStyle w:val="Standardnpsmoodstavce1"/>
          <w:bCs/>
        </w:rPr>
        <w:t>1</w:t>
      </w:r>
      <w:r w:rsidR="005F413F" w:rsidRPr="006D6C18">
        <w:rPr>
          <w:rStyle w:val="Standardnpsmoodstavce1"/>
          <w:bCs/>
        </w:rPr>
        <w:t>/</w:t>
      </w:r>
      <w:r w:rsidR="00351B10" w:rsidRPr="006D6C18">
        <w:rPr>
          <w:rStyle w:val="Standardnpsmoodstavce1"/>
          <w:bCs/>
        </w:rPr>
        <w:t>2</w:t>
      </w:r>
      <w:r w:rsidR="001B7CDD">
        <w:rPr>
          <w:rStyle w:val="Standardnpsmoodstavce1"/>
          <w:bCs/>
        </w:rPr>
        <w:t>2</w:t>
      </w:r>
      <w:r w:rsidR="00A054A4" w:rsidRPr="006D6C18">
        <w:rPr>
          <w:rStyle w:val="Standardnpsmoodstavce1"/>
          <w:bCs/>
        </w:rPr>
        <w:t xml:space="preserve"> </w:t>
      </w:r>
      <w:r w:rsidR="00C8252C" w:rsidRPr="006D6C18">
        <w:rPr>
          <w:rStyle w:val="Standardnpsmoodstavce1"/>
          <w:bCs/>
        </w:rPr>
        <w:t>j</w:t>
      </w:r>
      <w:r w:rsidR="00E3709E" w:rsidRPr="006D6C18">
        <w:rPr>
          <w:rStyle w:val="Standardnpsmoodstavce1"/>
          <w:bCs/>
        </w:rPr>
        <w:t>s</w:t>
      </w:r>
      <w:r w:rsidR="00C8252C" w:rsidRPr="006D6C18">
        <w:rPr>
          <w:rStyle w:val="Standardnpsmoodstavce1"/>
          <w:bCs/>
        </w:rPr>
        <w:t>m</w:t>
      </w:r>
      <w:r w:rsidR="00E3709E" w:rsidRPr="006D6C18">
        <w:rPr>
          <w:rStyle w:val="Standardnpsmoodstavce1"/>
          <w:bCs/>
        </w:rPr>
        <w:t xml:space="preserve">e </w:t>
      </w:r>
      <w:r w:rsidR="00A054A4" w:rsidRPr="006D6C18">
        <w:rPr>
          <w:rStyle w:val="Standardnpsmoodstavce1"/>
          <w:bCs/>
        </w:rPr>
        <w:t>řeši</w:t>
      </w:r>
      <w:r w:rsidR="001B7CDD">
        <w:rPr>
          <w:rStyle w:val="Standardnpsmoodstavce1"/>
          <w:bCs/>
        </w:rPr>
        <w:t>li</w:t>
      </w:r>
      <w:r w:rsidR="00D331C1" w:rsidRPr="006D6C18">
        <w:rPr>
          <w:rStyle w:val="Standardnpsmoodstavce1"/>
          <w:bCs/>
        </w:rPr>
        <w:t xml:space="preserve"> problémy s chováním žáků</w:t>
      </w:r>
      <w:r w:rsidR="001B7CDD">
        <w:rPr>
          <w:rStyle w:val="Standardnpsmoodstavce1"/>
          <w:bCs/>
        </w:rPr>
        <w:t>, které so</w:t>
      </w:r>
      <w:r w:rsidR="000D05AC">
        <w:rPr>
          <w:rStyle w:val="Standardnpsmoodstavce1"/>
          <w:bCs/>
        </w:rPr>
        <w:t>u</w:t>
      </w:r>
      <w:r w:rsidR="001B7CDD">
        <w:rPr>
          <w:rStyle w:val="Standardnpsmoodstavce1"/>
          <w:bCs/>
        </w:rPr>
        <w:t>visel</w:t>
      </w:r>
      <w:r w:rsidR="000D05AC">
        <w:rPr>
          <w:rStyle w:val="Standardnpsmoodstavce1"/>
          <w:bCs/>
        </w:rPr>
        <w:t>y</w:t>
      </w:r>
      <w:r w:rsidR="001B7CDD">
        <w:rPr>
          <w:rStyle w:val="Standardnpsmoodstavce1"/>
          <w:bCs/>
        </w:rPr>
        <w:t xml:space="preserve"> s návratem </w:t>
      </w:r>
      <w:r w:rsidR="000D05AC">
        <w:rPr>
          <w:rStyle w:val="Standardnpsmoodstavce1"/>
          <w:bCs/>
        </w:rPr>
        <w:t>dětí</w:t>
      </w:r>
      <w:r w:rsidR="001B7CDD">
        <w:rPr>
          <w:rStyle w:val="Standardnpsmoodstavce1"/>
          <w:bCs/>
        </w:rPr>
        <w:t xml:space="preserve"> do školních lavic po covidu</w:t>
      </w:r>
      <w:r w:rsidR="00D331C1" w:rsidRPr="006D6C18">
        <w:rPr>
          <w:rStyle w:val="Standardnpsmoodstavce1"/>
          <w:bCs/>
        </w:rPr>
        <w:t xml:space="preserve">. </w:t>
      </w:r>
      <w:r w:rsidR="001B7CDD">
        <w:rPr>
          <w:rStyle w:val="Standardnpsmoodstavce1"/>
          <w:bCs/>
        </w:rPr>
        <w:t>Několik měsíců strávených online výukou mělo za n</w:t>
      </w:r>
      <w:r w:rsidR="00C3537B">
        <w:rPr>
          <w:rStyle w:val="Standardnpsmoodstavce1"/>
          <w:bCs/>
        </w:rPr>
        <w:t>á</w:t>
      </w:r>
      <w:r w:rsidR="001B7CDD">
        <w:rPr>
          <w:rStyle w:val="Standardnpsmoodstavce1"/>
          <w:bCs/>
        </w:rPr>
        <w:t>sledek, že</w:t>
      </w:r>
      <w:r w:rsidR="00C3537B">
        <w:rPr>
          <w:rStyle w:val="Standardnpsmoodstavce1"/>
          <w:bCs/>
        </w:rPr>
        <w:t xml:space="preserve"> </w:t>
      </w:r>
      <w:r w:rsidR="001B7CDD">
        <w:rPr>
          <w:rStyle w:val="Standardnpsmoodstavce1"/>
          <w:bCs/>
        </w:rPr>
        <w:t xml:space="preserve">žáci odvykli </w:t>
      </w:r>
      <w:proofErr w:type="gramStart"/>
      <w:r w:rsidR="001B7CDD">
        <w:rPr>
          <w:rStyle w:val="Standardnpsmoodstavce1"/>
          <w:bCs/>
        </w:rPr>
        <w:t>vzájemné  interakci</w:t>
      </w:r>
      <w:proofErr w:type="gramEnd"/>
      <w:r w:rsidR="001B7CDD">
        <w:rPr>
          <w:rStyle w:val="Standardnpsmoodstavce1"/>
          <w:bCs/>
        </w:rPr>
        <w:t xml:space="preserve"> a pobytu v kolektivu vrstevníků. </w:t>
      </w:r>
      <w:r w:rsidR="00C65820">
        <w:rPr>
          <w:rStyle w:val="Standardnpsmoodstavce1"/>
          <w:bCs/>
        </w:rPr>
        <w:t>Začali jsme řešit především situace, kdy si jednotlivci bu</w:t>
      </w:r>
      <w:r w:rsidR="000D05AC">
        <w:rPr>
          <w:rStyle w:val="Standardnpsmoodstavce1"/>
          <w:bCs/>
        </w:rPr>
        <w:t>d</w:t>
      </w:r>
      <w:r w:rsidR="00C65820">
        <w:rPr>
          <w:rStyle w:val="Standardnpsmoodstavce1"/>
          <w:bCs/>
        </w:rPr>
        <w:t xml:space="preserve">ovali znovu své postavení v kolektivu, do školy se přenesly některé problematické situace ze sídliště a někdy si žáci i potřebovali vyřídit neshody z distančního období. S návratem do tříd se začaly objevovat </w:t>
      </w:r>
      <w:r w:rsidR="00A054A4" w:rsidRPr="006D6C18">
        <w:rPr>
          <w:rStyle w:val="Standardnpsmoodstavce1"/>
          <w:bCs/>
        </w:rPr>
        <w:t>pozd</w:t>
      </w:r>
      <w:r w:rsidR="00D331C1" w:rsidRPr="006D6C18">
        <w:rPr>
          <w:rStyle w:val="Standardnpsmoodstavce1"/>
          <w:bCs/>
        </w:rPr>
        <w:t xml:space="preserve">ní příchody do školy i do jednotlivých hodin, </w:t>
      </w:r>
      <w:r w:rsidR="0006188D" w:rsidRPr="006D6C18">
        <w:rPr>
          <w:rStyle w:val="Standardnpsmoodstavce1"/>
          <w:bCs/>
        </w:rPr>
        <w:t>zapomínání pomůcek a domácích úkolů</w:t>
      </w:r>
      <w:r w:rsidR="00E96109" w:rsidRPr="006D6C18">
        <w:rPr>
          <w:rStyle w:val="Standardnpsmoodstavce1"/>
          <w:bCs/>
        </w:rPr>
        <w:t xml:space="preserve">, nepřipravenost </w:t>
      </w:r>
      <w:r w:rsidR="003F0169" w:rsidRPr="006D6C18">
        <w:rPr>
          <w:rStyle w:val="Standardnpsmoodstavce1"/>
          <w:bCs/>
        </w:rPr>
        <w:t>na hodiny, zapomínání žákovské knížky apod</w:t>
      </w:r>
      <w:r w:rsidR="00A054A4" w:rsidRPr="006D6C18">
        <w:rPr>
          <w:rStyle w:val="Standardnpsmoodstavce1"/>
          <w:bCs/>
        </w:rPr>
        <w:t>.</w:t>
      </w:r>
    </w:p>
    <w:p w14:paraId="60108471" w14:textId="77777777" w:rsidR="00AC5F75" w:rsidRPr="006D6C18" w:rsidRDefault="00AC5F75" w:rsidP="006D6C18">
      <w:pPr>
        <w:pStyle w:val="Normln1"/>
        <w:spacing w:line="360" w:lineRule="auto"/>
        <w:ind w:right="-144"/>
        <w:jc w:val="both"/>
        <w:rPr>
          <w:rStyle w:val="Standardnpsmoodstavce1"/>
          <w:bCs/>
        </w:rPr>
      </w:pPr>
      <w:r w:rsidRPr="006D6C18">
        <w:rPr>
          <w:rStyle w:val="Standardnpsmoodstavce1"/>
          <w:bCs/>
          <w:color w:val="FF0000"/>
        </w:rPr>
        <w:t xml:space="preserve">     </w:t>
      </w:r>
      <w:r w:rsidR="0006188D" w:rsidRPr="006D6C18">
        <w:rPr>
          <w:rStyle w:val="Standardnpsmoodstavce1"/>
          <w:bCs/>
          <w:color w:val="FF0000"/>
        </w:rPr>
        <w:t xml:space="preserve"> </w:t>
      </w:r>
      <w:r w:rsidR="003A0D86" w:rsidRPr="006D6C18">
        <w:rPr>
          <w:rStyle w:val="Standardnpsmoodstavce1"/>
          <w:bCs/>
        </w:rPr>
        <w:t>V</w:t>
      </w:r>
      <w:r w:rsidR="005A0311" w:rsidRPr="006D6C18">
        <w:rPr>
          <w:rStyle w:val="Standardnpsmoodstavce1"/>
          <w:bCs/>
        </w:rPr>
        <w:t>e sp</w:t>
      </w:r>
      <w:r w:rsidR="00A178BA" w:rsidRPr="006D6C18">
        <w:rPr>
          <w:rStyle w:val="Standardnpsmoodstavce1"/>
          <w:bCs/>
        </w:rPr>
        <w:t>ol</w:t>
      </w:r>
      <w:r w:rsidR="005A0311" w:rsidRPr="006D6C18">
        <w:rPr>
          <w:rStyle w:val="Standardnpsmoodstavce1"/>
          <w:bCs/>
        </w:rPr>
        <w:t>upráci s odborem sociálně právní ochrany dětí</w:t>
      </w:r>
      <w:r w:rsidR="007C72CD" w:rsidRPr="006D6C18">
        <w:rPr>
          <w:rStyle w:val="Standardnpsmoodstavce1"/>
          <w:bCs/>
        </w:rPr>
        <w:t xml:space="preserve"> </w:t>
      </w:r>
      <w:r w:rsidR="00C65820">
        <w:rPr>
          <w:rStyle w:val="Standardnpsmoodstavce1"/>
          <w:bCs/>
        </w:rPr>
        <w:t>a</w:t>
      </w:r>
      <w:r w:rsidR="007C72CD" w:rsidRPr="006D6C18">
        <w:rPr>
          <w:rStyle w:val="Standardnpsmoodstavce1"/>
          <w:bCs/>
        </w:rPr>
        <w:t xml:space="preserve"> policií</w:t>
      </w:r>
      <w:r w:rsidR="003A0D86" w:rsidRPr="006D6C18">
        <w:rPr>
          <w:rStyle w:val="Standardnpsmoodstavce1"/>
          <w:bCs/>
        </w:rPr>
        <w:t xml:space="preserve"> jsme řešili </w:t>
      </w:r>
      <w:r w:rsidR="00C65820">
        <w:rPr>
          <w:rStyle w:val="Standardnpsmoodstavce1"/>
          <w:bCs/>
        </w:rPr>
        <w:t xml:space="preserve">vážnější </w:t>
      </w:r>
      <w:r w:rsidR="003A0D86" w:rsidRPr="006D6C18">
        <w:rPr>
          <w:rStyle w:val="Standardnpsmoodstavce1"/>
          <w:bCs/>
        </w:rPr>
        <w:t>kázeňské přestupky žáků</w:t>
      </w:r>
      <w:r w:rsidR="00C65820">
        <w:rPr>
          <w:rStyle w:val="Standardnpsmoodstavce1"/>
          <w:bCs/>
        </w:rPr>
        <w:t xml:space="preserve">. </w:t>
      </w:r>
      <w:r w:rsidR="000D05AC">
        <w:rPr>
          <w:rStyle w:val="Standardnpsmoodstavce1"/>
          <w:bCs/>
        </w:rPr>
        <w:t>Jejich počet se však výrazně nelišil od let minulých.</w:t>
      </w:r>
    </w:p>
    <w:p w14:paraId="74B5BE16" w14:textId="77777777" w:rsidR="00DB2655" w:rsidRPr="006D6C18" w:rsidRDefault="00A178BA" w:rsidP="006D6C18">
      <w:pPr>
        <w:pStyle w:val="Normln1"/>
        <w:spacing w:line="360" w:lineRule="auto"/>
        <w:ind w:right="-144"/>
        <w:jc w:val="both"/>
        <w:rPr>
          <w:rStyle w:val="Standardnpsmoodstavce1"/>
          <w:b/>
          <w:bCs/>
        </w:rPr>
      </w:pPr>
      <w:r w:rsidRPr="006D6C18">
        <w:rPr>
          <w:rStyle w:val="Standardnpsmoodstavce1"/>
          <w:bCs/>
        </w:rPr>
        <w:t xml:space="preserve">     </w:t>
      </w:r>
    </w:p>
    <w:p w14:paraId="7B4A466D" w14:textId="77777777" w:rsidR="00DB2655" w:rsidRDefault="00DB2655" w:rsidP="006D6C18">
      <w:pPr>
        <w:pStyle w:val="Normln1"/>
        <w:spacing w:line="360" w:lineRule="auto"/>
        <w:rPr>
          <w:rStyle w:val="Standardnpsmoodstavce1"/>
          <w:b/>
          <w:bCs/>
        </w:rPr>
      </w:pPr>
    </w:p>
    <w:p w14:paraId="6B7CCE4A" w14:textId="77777777" w:rsidR="00C3537B" w:rsidRDefault="00C3537B" w:rsidP="006D6C18">
      <w:pPr>
        <w:pStyle w:val="Normln1"/>
        <w:spacing w:line="360" w:lineRule="auto"/>
        <w:rPr>
          <w:rStyle w:val="Standardnpsmoodstavce1"/>
          <w:b/>
          <w:bCs/>
        </w:rPr>
      </w:pPr>
    </w:p>
    <w:p w14:paraId="2E02CF1D" w14:textId="77777777" w:rsidR="00C3537B" w:rsidRDefault="00C3537B" w:rsidP="006D6C18">
      <w:pPr>
        <w:pStyle w:val="Normln1"/>
        <w:spacing w:line="360" w:lineRule="auto"/>
        <w:rPr>
          <w:rStyle w:val="Standardnpsmoodstavce1"/>
          <w:b/>
          <w:bCs/>
        </w:rPr>
      </w:pPr>
    </w:p>
    <w:p w14:paraId="3CD06A78" w14:textId="77777777" w:rsidR="00C3537B" w:rsidRDefault="00C3537B" w:rsidP="006D6C18">
      <w:pPr>
        <w:pStyle w:val="Normln1"/>
        <w:spacing w:line="360" w:lineRule="auto"/>
        <w:rPr>
          <w:rStyle w:val="Standardnpsmoodstavce1"/>
          <w:b/>
          <w:bCs/>
        </w:rPr>
      </w:pPr>
    </w:p>
    <w:p w14:paraId="22915CC1" w14:textId="77777777" w:rsidR="00C3537B" w:rsidRDefault="00C3537B" w:rsidP="006D6C18">
      <w:pPr>
        <w:pStyle w:val="Normln1"/>
        <w:spacing w:line="360" w:lineRule="auto"/>
        <w:rPr>
          <w:rStyle w:val="Standardnpsmoodstavce1"/>
          <w:b/>
          <w:bCs/>
        </w:rPr>
      </w:pPr>
    </w:p>
    <w:p w14:paraId="3DA025D0" w14:textId="77777777" w:rsidR="00C3537B" w:rsidRDefault="00C3537B" w:rsidP="006D6C18">
      <w:pPr>
        <w:pStyle w:val="Normln1"/>
        <w:spacing w:line="360" w:lineRule="auto"/>
        <w:rPr>
          <w:rStyle w:val="Standardnpsmoodstavce1"/>
          <w:b/>
          <w:bCs/>
        </w:rPr>
      </w:pPr>
    </w:p>
    <w:p w14:paraId="43D78443" w14:textId="77777777" w:rsidR="00C3537B" w:rsidRPr="006D6C18" w:rsidRDefault="00C3537B" w:rsidP="006D6C18">
      <w:pPr>
        <w:pStyle w:val="Normln1"/>
        <w:spacing w:line="360" w:lineRule="auto"/>
        <w:rPr>
          <w:rStyle w:val="Standardnpsmoodstavce1"/>
          <w:b/>
          <w:bCs/>
        </w:rPr>
      </w:pPr>
    </w:p>
    <w:p w14:paraId="3DF9E72A" w14:textId="77777777" w:rsidR="0006188D" w:rsidRPr="006D6C18" w:rsidRDefault="0006188D" w:rsidP="006D6C18">
      <w:pPr>
        <w:pStyle w:val="Normln1"/>
        <w:spacing w:line="360" w:lineRule="auto"/>
        <w:ind w:left="360"/>
        <w:rPr>
          <w:rStyle w:val="Standardnpsmoodstavce1"/>
          <w:b/>
          <w:bCs/>
        </w:rPr>
      </w:pPr>
      <w:r w:rsidRPr="006D6C18">
        <w:rPr>
          <w:rStyle w:val="Standardnpsmoodstavce1"/>
          <w:b/>
          <w:bCs/>
        </w:rPr>
        <w:lastRenderedPageBreak/>
        <w:t>b) zameškané hodiny</w:t>
      </w:r>
    </w:p>
    <w:p w14:paraId="37261485" w14:textId="77777777" w:rsidR="0006188D" w:rsidRPr="006D6C18" w:rsidRDefault="0006188D" w:rsidP="006D6C18">
      <w:pPr>
        <w:pStyle w:val="Normln1"/>
        <w:spacing w:line="360" w:lineRule="auto"/>
        <w:ind w:left="360"/>
        <w:rPr>
          <w:rStyle w:val="Standardnpsmoodstavce1"/>
        </w:rPr>
      </w:pPr>
      <w:r w:rsidRPr="006D6C18">
        <w:rPr>
          <w:rStyle w:val="Standardnpsmoodstavce1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1727"/>
        <w:gridCol w:w="1912"/>
        <w:gridCol w:w="1727"/>
        <w:gridCol w:w="1912"/>
      </w:tblGrid>
      <w:tr w:rsidR="0006188D" w:rsidRPr="006D6C18" w14:paraId="133AE346" w14:textId="77777777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DF920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 xml:space="preserve">zameškané hodiny </w:t>
            </w: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B0D0E" w14:textId="77777777" w:rsidR="0006188D" w:rsidRPr="006D6C18" w:rsidRDefault="0006188D" w:rsidP="006D6C18">
            <w:pPr>
              <w:pStyle w:val="Normln1"/>
              <w:spacing w:line="360" w:lineRule="auto"/>
              <w:jc w:val="center"/>
            </w:pPr>
            <w:proofErr w:type="spellStart"/>
            <w:r w:rsidRPr="006D6C18">
              <w:t>I.pol</w:t>
            </w:r>
            <w:proofErr w:type="spellEnd"/>
            <w:r w:rsidRPr="006D6C18">
              <w:t>.</w:t>
            </w:r>
          </w:p>
          <w:p w14:paraId="59B0900D" w14:textId="77777777" w:rsidR="0006188D" w:rsidRPr="006D6C18" w:rsidRDefault="0006188D" w:rsidP="006D6C18">
            <w:pPr>
              <w:pStyle w:val="Normln1"/>
              <w:spacing w:line="360" w:lineRule="auto"/>
              <w:jc w:val="center"/>
            </w:pPr>
            <w:r w:rsidRPr="006D6C18">
              <w:t>omluvené</w:t>
            </w:r>
          </w:p>
        </w:tc>
        <w:tc>
          <w:tcPr>
            <w:tcW w:w="1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324E0" w14:textId="77777777" w:rsidR="0006188D" w:rsidRPr="006D6C18" w:rsidRDefault="0006188D" w:rsidP="006D6C18">
            <w:pPr>
              <w:pStyle w:val="Normln1"/>
              <w:spacing w:line="360" w:lineRule="auto"/>
              <w:ind w:left="360"/>
            </w:pPr>
            <w:r w:rsidRPr="006D6C18">
              <w:t xml:space="preserve">    </w:t>
            </w:r>
            <w:proofErr w:type="spellStart"/>
            <w:r w:rsidRPr="006D6C18">
              <w:t>I.pol</w:t>
            </w:r>
            <w:proofErr w:type="spellEnd"/>
          </w:p>
          <w:p w14:paraId="58FAA3A1" w14:textId="77777777" w:rsidR="0006188D" w:rsidRPr="006D6C18" w:rsidRDefault="0006188D" w:rsidP="006D6C18">
            <w:pPr>
              <w:pStyle w:val="Normln1"/>
              <w:spacing w:line="360" w:lineRule="auto"/>
              <w:ind w:left="360"/>
            </w:pPr>
            <w:r w:rsidRPr="006D6C18">
              <w:t>neomluvené</w:t>
            </w: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33CD" w14:textId="77777777" w:rsidR="0006188D" w:rsidRPr="006D6C18" w:rsidRDefault="0006188D" w:rsidP="006D6C18">
            <w:pPr>
              <w:pStyle w:val="Normln1"/>
              <w:spacing w:line="360" w:lineRule="auto"/>
              <w:jc w:val="center"/>
            </w:pPr>
            <w:proofErr w:type="spellStart"/>
            <w:r w:rsidRPr="006D6C18">
              <w:t>II.pol</w:t>
            </w:r>
            <w:proofErr w:type="spellEnd"/>
            <w:r w:rsidRPr="006D6C18">
              <w:t>.</w:t>
            </w:r>
          </w:p>
          <w:p w14:paraId="792410EB" w14:textId="77777777" w:rsidR="0006188D" w:rsidRPr="006D6C18" w:rsidRDefault="0006188D" w:rsidP="006D6C18">
            <w:pPr>
              <w:pStyle w:val="Normln1"/>
              <w:spacing w:line="360" w:lineRule="auto"/>
              <w:jc w:val="center"/>
            </w:pPr>
            <w:r w:rsidRPr="006D6C18">
              <w:t>omluvené</w:t>
            </w:r>
          </w:p>
        </w:tc>
        <w:tc>
          <w:tcPr>
            <w:tcW w:w="1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F237" w14:textId="77777777" w:rsidR="0006188D" w:rsidRPr="006D6C18" w:rsidRDefault="0006188D" w:rsidP="006D6C18">
            <w:pPr>
              <w:pStyle w:val="Normln1"/>
              <w:spacing w:line="360" w:lineRule="auto"/>
            </w:pPr>
            <w:r w:rsidRPr="006D6C18">
              <w:t xml:space="preserve">        </w:t>
            </w:r>
            <w:proofErr w:type="spellStart"/>
            <w:r w:rsidRPr="006D6C18">
              <w:t>II.pol</w:t>
            </w:r>
            <w:proofErr w:type="spellEnd"/>
            <w:r w:rsidRPr="006D6C18">
              <w:t>.</w:t>
            </w:r>
          </w:p>
          <w:p w14:paraId="4DBE2915" w14:textId="77777777" w:rsidR="0006188D" w:rsidRPr="006D6C18" w:rsidRDefault="0006188D" w:rsidP="006D6C18">
            <w:pPr>
              <w:pStyle w:val="Normln1"/>
              <w:spacing w:line="360" w:lineRule="auto"/>
              <w:ind w:left="360"/>
              <w:jc w:val="center"/>
            </w:pPr>
            <w:r w:rsidRPr="006D6C18">
              <w:t>neomluvené</w:t>
            </w:r>
          </w:p>
        </w:tc>
      </w:tr>
      <w:tr w:rsidR="0006188D" w:rsidRPr="006D6C18" w14:paraId="0743B55E" w14:textId="77777777"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A355" w14:textId="77777777" w:rsidR="0006188D" w:rsidRPr="006D6C18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I. stupeň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52DFE8D7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24 550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72F46EB2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332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2647A6C4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24 141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25D569AC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410</w:t>
            </w:r>
          </w:p>
        </w:tc>
      </w:tr>
      <w:tr w:rsidR="0006188D" w:rsidRPr="006D6C18" w14:paraId="319FDC87" w14:textId="77777777"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8E5F" w14:textId="77777777" w:rsidR="0006188D" w:rsidRPr="006D6C18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II. stupeň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2A0FA755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24 910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35933308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484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6B199ADC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25 830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5056EBC6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498</w:t>
            </w:r>
          </w:p>
        </w:tc>
      </w:tr>
      <w:tr w:rsidR="0006188D" w:rsidRPr="006D6C18" w14:paraId="3E4BB246" w14:textId="77777777"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BF976" w14:textId="77777777" w:rsidR="0006188D" w:rsidRPr="006D6C18" w:rsidRDefault="005517E4" w:rsidP="006D6C18">
            <w:pPr>
              <w:pStyle w:val="Normln1"/>
              <w:spacing w:line="360" w:lineRule="auto"/>
              <w:rPr>
                <w:rStyle w:val="Standardnpsmoodstavce1"/>
                <w:b/>
              </w:rPr>
            </w:pPr>
            <w:r w:rsidRPr="006D6C18">
              <w:rPr>
                <w:rStyle w:val="Standardnpsmoodstavce1"/>
                <w:b/>
              </w:rPr>
              <w:t>c</w:t>
            </w:r>
            <w:r w:rsidR="0006188D" w:rsidRPr="006D6C18">
              <w:rPr>
                <w:rStyle w:val="Standardnpsmoodstavce1"/>
                <w:b/>
              </w:rPr>
              <w:t>elkem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7DFE1C93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49 460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189B2525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816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</w:tcPr>
          <w:p w14:paraId="12ECCC18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49 971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</w:tcPr>
          <w:p w14:paraId="215E6B6B" w14:textId="77777777" w:rsidR="0006188D" w:rsidRPr="000D05AC" w:rsidRDefault="000D05AC" w:rsidP="006D6C18">
            <w:pPr>
              <w:pStyle w:val="Normln1"/>
              <w:spacing w:line="360" w:lineRule="auto"/>
              <w:jc w:val="center"/>
            </w:pPr>
            <w:r w:rsidRPr="000D05AC">
              <w:t>899</w:t>
            </w:r>
          </w:p>
        </w:tc>
      </w:tr>
    </w:tbl>
    <w:p w14:paraId="79030F6D" w14:textId="77777777" w:rsidR="0006188D" w:rsidRPr="006D6C18" w:rsidRDefault="0006188D" w:rsidP="006D6C18">
      <w:pPr>
        <w:pStyle w:val="Normlnweb"/>
        <w:spacing w:before="0" w:after="0" w:line="360" w:lineRule="auto"/>
      </w:pPr>
      <w:r w:rsidRPr="006D6C18">
        <w:t> </w:t>
      </w:r>
    </w:p>
    <w:p w14:paraId="0573CD4D" w14:textId="77777777" w:rsidR="004237CB" w:rsidRPr="006D6C18" w:rsidRDefault="00321306" w:rsidP="00FD3A76">
      <w:pPr>
        <w:pStyle w:val="Normln1"/>
        <w:spacing w:line="360" w:lineRule="auto"/>
        <w:jc w:val="both"/>
        <w:rPr>
          <w:i/>
        </w:rPr>
      </w:pPr>
      <w:r>
        <w:rPr>
          <w:noProof/>
        </w:rPr>
        <w:pict w14:anchorId="0D7AD8D6">
          <v:shape id="_x0000_s1111" type="#_x0000_t75" style="position:absolute;left:0;text-align:left;margin-left:-.4pt;margin-top:300.15pt;width:266.4pt;height:129pt;z-index:10;mso-position-horizontal-relative:margin;mso-position-vertical-relative:margin">
            <v:imagedata r:id="rId15" o:title=""/>
            <w10:wrap type="square" anchorx="margin" anchory="margin"/>
          </v:shape>
        </w:pict>
      </w:r>
      <w:r w:rsidR="0006188D" w:rsidRPr="006D6C18">
        <w:t xml:space="preserve">    </w:t>
      </w:r>
      <w:r w:rsidR="00C65820">
        <w:t xml:space="preserve">Docházka do školy a </w:t>
      </w:r>
      <w:r w:rsidR="003A0D86" w:rsidRPr="006D6C18">
        <w:t xml:space="preserve">omlouvání absence </w:t>
      </w:r>
      <w:r w:rsidR="00C65820">
        <w:t>žáků byly dalšími z problematických oblastí návratu k prezenčnímu vzdělávání. Je pochopitelné, že dlouhé týdny strávené doma u naprosté většiny žáků zapříčinily pokles pracovní morálky a pro některé bylo velmi náročn</w:t>
      </w:r>
      <w:r w:rsidR="003A7090">
        <w:t xml:space="preserve">é </w:t>
      </w:r>
      <w:r w:rsidR="00C65820">
        <w:t>vrátit se znovu do lavic a každodenn</w:t>
      </w:r>
      <w:r w:rsidR="00FD3A76">
        <w:t xml:space="preserve">ě do školy docházet. Na jednu stranu jsme v době covidu po dětech chtěli, aby byly samostatné a naučili jsme je pracovat z klidu domova, abychom je po skončení epidemie vrátili do každodenní rutiny a vyžadovali jejich přítomnost ve výuce. </w:t>
      </w:r>
      <w:r w:rsidR="003A0D86" w:rsidRPr="006D6C18">
        <w:t xml:space="preserve"> </w:t>
      </w:r>
      <w:r w:rsidR="00FD3A76">
        <w:t xml:space="preserve">Mnoha rodinám činil návrat do stavu před covidem velké problémy. </w:t>
      </w:r>
      <w:r w:rsidR="00F757DB" w:rsidRPr="006D6C18">
        <w:rPr>
          <w:rStyle w:val="Standardnpsmoodstavce1"/>
        </w:rPr>
        <w:t xml:space="preserve"> </w:t>
      </w:r>
      <w:r w:rsidR="00FD3A76">
        <w:rPr>
          <w:rStyle w:val="Standardnpsmoodstavce1"/>
        </w:rPr>
        <w:t xml:space="preserve">Někteří rodiče žáky </w:t>
      </w:r>
      <w:proofErr w:type="spellStart"/>
      <w:r w:rsidR="00FD3A76">
        <w:rPr>
          <w:rStyle w:val="Standardnpsmoodstavce1"/>
        </w:rPr>
        <w:t>omluvali</w:t>
      </w:r>
      <w:proofErr w:type="spellEnd"/>
      <w:r w:rsidR="00FD3A76">
        <w:rPr>
          <w:rStyle w:val="Standardnpsmoodstavce1"/>
        </w:rPr>
        <w:t xml:space="preserve"> a nechávali je doma při každé možné situaci (strach z nákazy, odmítání žáků vrátit se do </w:t>
      </w:r>
      <w:proofErr w:type="gramStart"/>
      <w:r w:rsidR="00FD3A76">
        <w:rPr>
          <w:rStyle w:val="Standardnpsmoodstavce1"/>
        </w:rPr>
        <w:t>lavic,…</w:t>
      </w:r>
      <w:proofErr w:type="gramEnd"/>
      <w:r w:rsidR="00FD3A76">
        <w:rPr>
          <w:rStyle w:val="Standardnpsmoodstavce1"/>
        </w:rPr>
        <w:t>).</w:t>
      </w:r>
      <w:r w:rsidR="00592027" w:rsidRPr="006D6C18">
        <w:rPr>
          <w:rStyle w:val="Standardnpsmoodstavce1"/>
        </w:rPr>
        <w:t xml:space="preserve">   </w:t>
      </w:r>
      <w:r w:rsidR="00FD3A76">
        <w:rPr>
          <w:rStyle w:val="Standardnpsmoodstavce1"/>
        </w:rPr>
        <w:t xml:space="preserve">Zejména pro rodiče, kteří nepracují bylo pohodlnější nechávat děti </w:t>
      </w:r>
      <w:proofErr w:type="gramStart"/>
      <w:r w:rsidR="00FD3A76">
        <w:rPr>
          <w:rStyle w:val="Standardnpsmoodstavce1"/>
        </w:rPr>
        <w:t>doma,</w:t>
      </w:r>
      <w:proofErr w:type="gramEnd"/>
      <w:r w:rsidR="00FD3A76">
        <w:rPr>
          <w:rStyle w:val="Standardnpsmoodstavce1"/>
        </w:rPr>
        <w:t xml:space="preserve"> než podřídit </w:t>
      </w:r>
      <w:r w:rsidR="00A954E8">
        <w:rPr>
          <w:rStyle w:val="Standardnpsmoodstavce1"/>
        </w:rPr>
        <w:t xml:space="preserve">chod domácností </w:t>
      </w:r>
      <w:r w:rsidR="00FD3A76">
        <w:rPr>
          <w:rStyle w:val="Standardnpsmoodstavce1"/>
        </w:rPr>
        <w:t xml:space="preserve">požadavkům </w:t>
      </w:r>
      <w:r w:rsidR="00A954E8">
        <w:rPr>
          <w:rStyle w:val="Standardnpsmoodstavce1"/>
        </w:rPr>
        <w:t xml:space="preserve">školy. Vyučující strávili spoustu času komunikací se žáky i jejich zákonnými zástupci a je třeba přiznat, že ne u všech žáků se podařilo řešit situaci tak, jak </w:t>
      </w:r>
      <w:r w:rsidR="003A7090">
        <w:rPr>
          <w:rStyle w:val="Standardnpsmoodstavce1"/>
        </w:rPr>
        <w:t xml:space="preserve">by </w:t>
      </w:r>
      <w:r w:rsidR="00A954E8">
        <w:rPr>
          <w:rStyle w:val="Standardnpsmoodstavce1"/>
        </w:rPr>
        <w:t>bylo potřeba pro jejich maximální rozvoj.</w:t>
      </w:r>
      <w:r w:rsidR="000D05AC">
        <w:rPr>
          <w:rStyle w:val="Standardnpsmoodstavce1"/>
        </w:rPr>
        <w:t xml:space="preserve"> V</w:t>
      </w:r>
      <w:r w:rsidR="003A7090">
        <w:rPr>
          <w:rStyle w:val="Standardnpsmoodstavce1"/>
        </w:rPr>
        <w:t> </w:t>
      </w:r>
      <w:r w:rsidR="000D05AC">
        <w:rPr>
          <w:rStyle w:val="Standardnpsmoodstavce1"/>
        </w:rPr>
        <w:t>dlouhodobé</w:t>
      </w:r>
      <w:r w:rsidR="003A7090">
        <w:rPr>
          <w:rStyle w:val="Standardnpsmoodstavce1"/>
        </w:rPr>
        <w:t xml:space="preserve">m </w:t>
      </w:r>
      <w:r w:rsidR="000D05AC">
        <w:rPr>
          <w:rStyle w:val="Standardnpsmoodstavce1"/>
        </w:rPr>
        <w:t xml:space="preserve">srovnání jsme se v absenci žáků vrátili na </w:t>
      </w:r>
      <w:proofErr w:type="spellStart"/>
      <w:r w:rsidR="000D05AC">
        <w:rPr>
          <w:rStyle w:val="Standardnpsmoodstavce1"/>
        </w:rPr>
        <w:t>předcovidovou</w:t>
      </w:r>
      <w:proofErr w:type="spellEnd"/>
      <w:r w:rsidR="000D05AC">
        <w:rPr>
          <w:rStyle w:val="Standardnpsmoodstavce1"/>
        </w:rPr>
        <w:t xml:space="preserve"> úroveň</w:t>
      </w:r>
      <w:r w:rsidR="00220FE3">
        <w:rPr>
          <w:rStyle w:val="Standardnpsmoodstavce1"/>
        </w:rPr>
        <w:t>.</w:t>
      </w:r>
      <w:r w:rsidR="000D05AC">
        <w:rPr>
          <w:rStyle w:val="Standardnpsmoodstavce1"/>
        </w:rPr>
        <w:t xml:space="preserve"> Jeden žák zameškal </w:t>
      </w:r>
      <w:r w:rsidR="00220FE3">
        <w:rPr>
          <w:rStyle w:val="Standardnpsmoodstavce1"/>
        </w:rPr>
        <w:t xml:space="preserve">průměrně 79 hodin za pololetí. Podle výzkumu společnosti PAQ existuje souvislost s počtem zameškaných hodin a prospěchem. Žáci v Ústeckém kraji vykazují vyšší počet zameškaných hodin v porovnání s jinými regiony. </w:t>
      </w:r>
    </w:p>
    <w:p w14:paraId="4697AA76" w14:textId="77777777" w:rsidR="002660B8" w:rsidRPr="006D6C18" w:rsidRDefault="002660B8" w:rsidP="006D6C18">
      <w:pPr>
        <w:pStyle w:val="Normln1"/>
        <w:spacing w:line="360" w:lineRule="auto"/>
      </w:pPr>
    </w:p>
    <w:p w14:paraId="43734024" w14:textId="77777777" w:rsidR="00457431" w:rsidRDefault="00457431" w:rsidP="006D6C18">
      <w:pPr>
        <w:pStyle w:val="Normln1"/>
        <w:spacing w:line="360" w:lineRule="auto"/>
      </w:pPr>
    </w:p>
    <w:p w14:paraId="377085A9" w14:textId="77777777" w:rsidR="003A7090" w:rsidRDefault="003A7090" w:rsidP="006D6C18">
      <w:pPr>
        <w:pStyle w:val="Normln1"/>
        <w:spacing w:line="360" w:lineRule="auto"/>
      </w:pPr>
    </w:p>
    <w:p w14:paraId="72C48367" w14:textId="77777777" w:rsidR="003A7090" w:rsidRDefault="003A7090" w:rsidP="006D6C18">
      <w:pPr>
        <w:pStyle w:val="Normln1"/>
        <w:spacing w:line="360" w:lineRule="auto"/>
      </w:pPr>
    </w:p>
    <w:p w14:paraId="77F1EC8B" w14:textId="77777777" w:rsidR="003A7090" w:rsidRPr="006D6C18" w:rsidRDefault="003A7090" w:rsidP="006D6C18">
      <w:pPr>
        <w:pStyle w:val="Normln1"/>
        <w:spacing w:line="360" w:lineRule="auto"/>
      </w:pPr>
    </w:p>
    <w:p w14:paraId="170C8084" w14:textId="77777777" w:rsidR="0006188D" w:rsidRPr="006D6C18" w:rsidRDefault="0006188D" w:rsidP="006D6C18">
      <w:pPr>
        <w:pStyle w:val="Normln1"/>
        <w:spacing w:line="360" w:lineRule="auto"/>
        <w:rPr>
          <w:rStyle w:val="Standardnpsmoodstavce1"/>
          <w:b/>
          <w:bCs/>
          <w:color w:val="FF0000"/>
        </w:rPr>
      </w:pPr>
      <w:r w:rsidRPr="006D6C18">
        <w:rPr>
          <w:rStyle w:val="Standardnpsmoodstavce1"/>
          <w:b/>
          <w:bCs/>
        </w:rPr>
        <w:lastRenderedPageBreak/>
        <w:t>1</w:t>
      </w:r>
      <w:r w:rsidR="002E1EBB" w:rsidRPr="006D6C18">
        <w:rPr>
          <w:rStyle w:val="Standardnpsmoodstavce1"/>
          <w:b/>
          <w:bCs/>
        </w:rPr>
        <w:t>7</w:t>
      </w:r>
      <w:r w:rsidRPr="006D6C18">
        <w:rPr>
          <w:rStyle w:val="Standardnpsmoodstavce1"/>
          <w:b/>
          <w:bCs/>
        </w:rPr>
        <w:t xml:space="preserve">. </w:t>
      </w:r>
      <w:r w:rsidRPr="00220FE3">
        <w:rPr>
          <w:rStyle w:val="Standardnpsmoodstavce1"/>
          <w:b/>
          <w:bCs/>
        </w:rPr>
        <w:t>Prospěch žáků</w:t>
      </w:r>
    </w:p>
    <w:p w14:paraId="55AB10B5" w14:textId="77777777" w:rsidR="0006188D" w:rsidRPr="00EC3143" w:rsidRDefault="0006188D">
      <w:pPr>
        <w:pStyle w:val="Normln1"/>
        <w:rPr>
          <w:rStyle w:val="Standardnpsmoodstavce1"/>
          <w:color w:val="FF0000"/>
        </w:rPr>
      </w:pPr>
      <w:r w:rsidRPr="00EC3143">
        <w:rPr>
          <w:rStyle w:val="Standardnpsmoodstavce1"/>
          <w:color w:val="FF0000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1560"/>
        <w:gridCol w:w="1559"/>
        <w:gridCol w:w="1485"/>
      </w:tblGrid>
      <w:tr w:rsidR="0006188D" w:rsidRPr="00EC3143" w14:paraId="34B492B3" w14:textId="77777777"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CD7E8" w14:textId="77777777" w:rsidR="0006188D" w:rsidRPr="00220FE3" w:rsidRDefault="0006188D">
            <w:pPr>
              <w:pStyle w:val="Normln1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prospěch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A530" w14:textId="77777777" w:rsidR="0006188D" w:rsidRPr="00220FE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1. pololetí</w:t>
            </w:r>
          </w:p>
          <w:p w14:paraId="23450E56" w14:textId="77777777" w:rsidR="0006188D" w:rsidRPr="00220FE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počet žáků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C24D" w14:textId="77777777" w:rsidR="0006188D" w:rsidRPr="00220FE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1. pololetí</w:t>
            </w:r>
          </w:p>
          <w:p w14:paraId="6181BB45" w14:textId="77777777" w:rsidR="0006188D" w:rsidRPr="00220FE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A21DA" w14:textId="77777777" w:rsidR="0006188D" w:rsidRPr="00220FE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2. pololetí</w:t>
            </w:r>
          </w:p>
          <w:p w14:paraId="3EF19597" w14:textId="77777777" w:rsidR="0006188D" w:rsidRPr="00220FE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počet žáků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4A330" w14:textId="77777777" w:rsidR="0006188D" w:rsidRPr="00220FE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2. pololetí</w:t>
            </w:r>
          </w:p>
          <w:p w14:paraId="2DF54068" w14:textId="77777777" w:rsidR="0006188D" w:rsidRPr="00220FE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%</w:t>
            </w:r>
          </w:p>
        </w:tc>
      </w:tr>
      <w:tr w:rsidR="0006188D" w:rsidRPr="00A954E8" w14:paraId="590776EF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AA5B" w14:textId="77777777" w:rsidR="0006188D" w:rsidRPr="00220FE3" w:rsidRDefault="0006188D">
            <w:pPr>
              <w:pStyle w:val="Normln1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Počet žáků    I.st.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79D029EA" w14:textId="77777777" w:rsidR="0006188D" w:rsidRPr="00220FE3" w:rsidRDefault="007538EC" w:rsidP="00220FE3">
            <w:pPr>
              <w:pStyle w:val="Normln1"/>
              <w:jc w:val="center"/>
            </w:pPr>
            <w:r w:rsidRPr="00220FE3">
              <w:t>3</w:t>
            </w:r>
            <w:r w:rsidR="00220FE3" w:rsidRPr="00220FE3">
              <w:t>50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41E4F370" w14:textId="77777777" w:rsidR="0006188D" w:rsidRPr="00220FE3" w:rsidRDefault="0006188D">
            <w:pPr>
              <w:pStyle w:val="Normln1"/>
              <w:jc w:val="center"/>
            </w:pPr>
            <w:r w:rsidRPr="00220FE3">
              <w:t>100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075BEC3A" w14:textId="77777777" w:rsidR="0006188D" w:rsidRPr="00220FE3" w:rsidRDefault="00BC1DED" w:rsidP="00220FE3">
            <w:pPr>
              <w:pStyle w:val="Normln1"/>
            </w:pPr>
            <w:r w:rsidRPr="00220FE3">
              <w:t xml:space="preserve">        </w:t>
            </w:r>
            <w:r w:rsidR="00FF6282" w:rsidRPr="00220FE3">
              <w:t>36</w:t>
            </w:r>
            <w:r w:rsidR="00220FE3" w:rsidRPr="00220FE3">
              <w:t>2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6C822D0F" w14:textId="77777777" w:rsidR="0006188D" w:rsidRPr="00220FE3" w:rsidRDefault="00416AAD">
            <w:pPr>
              <w:pStyle w:val="Normln1"/>
              <w:jc w:val="center"/>
            </w:pPr>
            <w:r w:rsidRPr="00220FE3">
              <w:t>100</w:t>
            </w:r>
          </w:p>
        </w:tc>
      </w:tr>
      <w:tr w:rsidR="0006188D" w:rsidRPr="00A954E8" w14:paraId="5A481DF4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8A9D" w14:textId="77777777" w:rsidR="0006188D" w:rsidRPr="00220FE3" w:rsidRDefault="0006188D">
            <w:pPr>
              <w:pStyle w:val="Normln1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                    II.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28547012" w14:textId="77777777" w:rsidR="0006188D" w:rsidRPr="00220FE3" w:rsidRDefault="00253A17" w:rsidP="00220FE3">
            <w:pPr>
              <w:pStyle w:val="Normln1"/>
              <w:jc w:val="center"/>
            </w:pPr>
            <w:r w:rsidRPr="00220FE3">
              <w:t>2</w:t>
            </w:r>
            <w:r w:rsidR="00220FE3" w:rsidRPr="00220FE3">
              <w:t>80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4A5C1D82" w14:textId="77777777" w:rsidR="0006188D" w:rsidRPr="00220FE3" w:rsidRDefault="0006188D">
            <w:pPr>
              <w:pStyle w:val="Normln1"/>
              <w:jc w:val="center"/>
            </w:pPr>
            <w:r w:rsidRPr="00220FE3">
              <w:t>100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4AE4DC31" w14:textId="77777777" w:rsidR="0006188D" w:rsidRPr="00220FE3" w:rsidRDefault="0017247E" w:rsidP="00220FE3">
            <w:pPr>
              <w:pStyle w:val="Normln1"/>
            </w:pPr>
            <w:r w:rsidRPr="00220FE3">
              <w:t xml:space="preserve">        </w:t>
            </w:r>
            <w:r w:rsidR="00FF6282" w:rsidRPr="00220FE3">
              <w:t>2</w:t>
            </w:r>
            <w:r w:rsidR="00220FE3" w:rsidRPr="00220FE3">
              <w:t>8</w:t>
            </w:r>
            <w:r w:rsidR="00FF6282" w:rsidRPr="00220FE3">
              <w:t>4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48E02715" w14:textId="77777777" w:rsidR="0006188D" w:rsidRPr="00220FE3" w:rsidRDefault="00416AAD">
            <w:pPr>
              <w:pStyle w:val="Normln1"/>
              <w:jc w:val="center"/>
            </w:pPr>
            <w:r w:rsidRPr="00220FE3">
              <w:t>100</w:t>
            </w:r>
          </w:p>
        </w:tc>
      </w:tr>
      <w:tr w:rsidR="0006188D" w:rsidRPr="00A954E8" w14:paraId="052F542D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204DE" w14:textId="77777777" w:rsidR="0006188D" w:rsidRPr="00220FE3" w:rsidRDefault="0006188D">
            <w:pPr>
              <w:pStyle w:val="Normln1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prospěli        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1771695B" w14:textId="77777777" w:rsidR="0006188D" w:rsidRPr="00220FE3" w:rsidRDefault="007538EC" w:rsidP="00220FE3">
            <w:pPr>
              <w:pStyle w:val="Normln1"/>
              <w:jc w:val="center"/>
            </w:pPr>
            <w:r w:rsidRPr="00220FE3">
              <w:t>3</w:t>
            </w:r>
            <w:r w:rsidR="00220FE3" w:rsidRPr="00220FE3">
              <w:t>16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74E37E14" w14:textId="77777777" w:rsidR="0006188D" w:rsidRPr="00220FE3" w:rsidRDefault="007538EC" w:rsidP="00220FE3">
            <w:pPr>
              <w:pStyle w:val="Normln1"/>
              <w:jc w:val="center"/>
            </w:pPr>
            <w:r w:rsidRPr="00220FE3">
              <w:t>90,</w:t>
            </w:r>
            <w:r w:rsidR="00220FE3" w:rsidRPr="00220FE3">
              <w:t>29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5668C40B" w14:textId="77777777" w:rsidR="0006188D" w:rsidRPr="00220FE3" w:rsidRDefault="00245DEF" w:rsidP="00220FE3">
            <w:pPr>
              <w:pStyle w:val="Normln1"/>
            </w:pPr>
            <w:r w:rsidRPr="00220FE3">
              <w:t xml:space="preserve">        </w:t>
            </w:r>
            <w:r w:rsidR="00220FE3" w:rsidRPr="00220FE3">
              <w:t>339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0C35C0BA" w14:textId="77777777" w:rsidR="0006188D" w:rsidRPr="00220FE3" w:rsidRDefault="00220FE3" w:rsidP="00245DEF">
            <w:pPr>
              <w:pStyle w:val="Normln1"/>
              <w:jc w:val="center"/>
            </w:pPr>
            <w:r w:rsidRPr="00220FE3">
              <w:t>93.65</w:t>
            </w:r>
          </w:p>
        </w:tc>
      </w:tr>
      <w:tr w:rsidR="0006188D" w:rsidRPr="00A954E8" w14:paraId="0E870DE8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CE318" w14:textId="77777777" w:rsidR="0006188D" w:rsidRPr="00220FE3" w:rsidRDefault="0006188D">
            <w:pPr>
              <w:pStyle w:val="Normln1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                    II.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0060D1A9" w14:textId="77777777" w:rsidR="0006188D" w:rsidRPr="00220FE3" w:rsidRDefault="00220FE3">
            <w:pPr>
              <w:pStyle w:val="Normln1"/>
              <w:jc w:val="center"/>
            </w:pPr>
            <w:r w:rsidRPr="00220FE3">
              <w:t>233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1D57EDE1" w14:textId="77777777" w:rsidR="0006188D" w:rsidRPr="00220FE3" w:rsidRDefault="00220FE3" w:rsidP="005B493B">
            <w:pPr>
              <w:pStyle w:val="Normln1"/>
              <w:jc w:val="center"/>
            </w:pPr>
            <w:r w:rsidRPr="00220FE3">
              <w:t>83,21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514D8E08" w14:textId="77777777" w:rsidR="0006188D" w:rsidRPr="00220FE3" w:rsidRDefault="00245DEF" w:rsidP="00220FE3">
            <w:pPr>
              <w:pStyle w:val="Normln1"/>
            </w:pPr>
            <w:r w:rsidRPr="00220FE3">
              <w:t xml:space="preserve">        </w:t>
            </w:r>
            <w:r w:rsidR="00220FE3" w:rsidRPr="00220FE3">
              <w:t>247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274EA119" w14:textId="77777777" w:rsidR="0006188D" w:rsidRPr="00220FE3" w:rsidRDefault="00220FE3">
            <w:pPr>
              <w:pStyle w:val="Normln1"/>
              <w:jc w:val="center"/>
            </w:pPr>
            <w:r w:rsidRPr="00220FE3">
              <w:t>86,97</w:t>
            </w:r>
          </w:p>
        </w:tc>
      </w:tr>
      <w:tr w:rsidR="0006188D" w:rsidRPr="00A954E8" w14:paraId="615C3C2B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D3E3E" w14:textId="77777777" w:rsidR="0006188D" w:rsidRPr="00220FE3" w:rsidRDefault="0006188D">
            <w:pPr>
              <w:pStyle w:val="Normln1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z toho s vyznamenáním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58B9BCDE" w14:textId="77777777" w:rsidR="0006188D" w:rsidRPr="00220FE3" w:rsidRDefault="007538EC" w:rsidP="00220FE3">
            <w:pPr>
              <w:pStyle w:val="Normln1"/>
              <w:jc w:val="center"/>
            </w:pPr>
            <w:r w:rsidRPr="00220FE3">
              <w:t>3</w:t>
            </w:r>
            <w:r w:rsidR="00220FE3" w:rsidRPr="00220FE3">
              <w:t>12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688F83A9" w14:textId="77777777" w:rsidR="0006188D" w:rsidRPr="00220FE3" w:rsidRDefault="00220FE3" w:rsidP="00727ED6">
            <w:pPr>
              <w:pStyle w:val="Normln1"/>
              <w:jc w:val="center"/>
            </w:pPr>
            <w:r w:rsidRPr="00220FE3">
              <w:t>49,52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64BAE3A0" w14:textId="77777777" w:rsidR="0006188D" w:rsidRPr="00220FE3" w:rsidRDefault="00245DEF" w:rsidP="00220FE3">
            <w:pPr>
              <w:pStyle w:val="Normln1"/>
              <w:jc w:val="center"/>
            </w:pPr>
            <w:r w:rsidRPr="00220FE3">
              <w:t>31</w:t>
            </w:r>
            <w:r w:rsidR="00220FE3" w:rsidRPr="00220FE3">
              <w:t>4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70BB6D47" w14:textId="77777777" w:rsidR="0006188D" w:rsidRPr="00220FE3" w:rsidRDefault="00245DEF" w:rsidP="00220FE3">
            <w:pPr>
              <w:pStyle w:val="Normln1"/>
            </w:pPr>
            <w:r w:rsidRPr="00220FE3">
              <w:t xml:space="preserve">      </w:t>
            </w:r>
            <w:r w:rsidR="00220FE3" w:rsidRPr="00220FE3">
              <w:t>48,60</w:t>
            </w:r>
          </w:p>
        </w:tc>
      </w:tr>
      <w:tr w:rsidR="0006188D" w:rsidRPr="00A954E8" w14:paraId="39FAEB86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35BC" w14:textId="77777777" w:rsidR="0006188D" w:rsidRPr="00220FE3" w:rsidRDefault="0006188D">
            <w:pPr>
              <w:pStyle w:val="Normln1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neprospěli    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2083274B" w14:textId="77777777" w:rsidR="0006188D" w:rsidRPr="00220FE3" w:rsidRDefault="00C72B63">
            <w:pPr>
              <w:pStyle w:val="Normln1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62873259" w14:textId="77777777" w:rsidR="0006188D" w:rsidRPr="00220FE3" w:rsidRDefault="00C72B63" w:rsidP="00615FF1">
            <w:pPr>
              <w:pStyle w:val="Normln1"/>
              <w:jc w:val="center"/>
            </w:pPr>
            <w:r>
              <w:t>2,57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77A372D2" w14:textId="77777777" w:rsidR="0006188D" w:rsidRPr="00220FE3" w:rsidRDefault="00C72B63">
            <w:pPr>
              <w:pStyle w:val="Normln1"/>
              <w:jc w:val="center"/>
            </w:pPr>
            <w:r>
              <w:t>2</w:t>
            </w:r>
            <w:r w:rsidR="00FF6282" w:rsidRPr="00220FE3">
              <w:t>3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5478D11B" w14:textId="77777777" w:rsidR="0006188D" w:rsidRPr="00220FE3" w:rsidRDefault="00FF6282" w:rsidP="00C72B63">
            <w:pPr>
              <w:pStyle w:val="Normln1"/>
            </w:pPr>
            <w:r w:rsidRPr="00220FE3">
              <w:t xml:space="preserve">    </w:t>
            </w:r>
            <w:r w:rsidR="00C72B63">
              <w:t xml:space="preserve"> </w:t>
            </w:r>
            <w:r w:rsidRPr="00220FE3">
              <w:t xml:space="preserve">  </w:t>
            </w:r>
            <w:r w:rsidR="00C72B63">
              <w:t>6,35</w:t>
            </w:r>
          </w:p>
        </w:tc>
      </w:tr>
      <w:tr w:rsidR="0006188D" w:rsidRPr="00A954E8" w14:paraId="779FADBC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A510A" w14:textId="77777777" w:rsidR="0006188D" w:rsidRPr="00220FE3" w:rsidRDefault="0006188D">
            <w:pPr>
              <w:pStyle w:val="Normln1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                    II.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7473D2E8" w14:textId="77777777" w:rsidR="0006188D" w:rsidRPr="00220FE3" w:rsidRDefault="00C72B63" w:rsidP="009D31B9">
            <w:pPr>
              <w:pStyle w:val="Normln1"/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1A6F0C2A" w14:textId="77777777" w:rsidR="0006188D" w:rsidRPr="00220FE3" w:rsidRDefault="00C72B63">
            <w:pPr>
              <w:pStyle w:val="Normln1"/>
              <w:jc w:val="center"/>
            </w:pPr>
            <w:r>
              <w:t>7,86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313260BB" w14:textId="77777777" w:rsidR="0006188D" w:rsidRPr="00220FE3" w:rsidRDefault="00C72B63">
            <w:pPr>
              <w:pStyle w:val="Normln1"/>
              <w:jc w:val="center"/>
            </w:pPr>
            <w:r>
              <w:t>37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74B5A59F" w14:textId="77777777" w:rsidR="0006188D" w:rsidRPr="00220FE3" w:rsidRDefault="00FF6282" w:rsidP="00C72B63">
            <w:pPr>
              <w:pStyle w:val="Normln1"/>
            </w:pPr>
            <w:r w:rsidRPr="00220FE3">
              <w:t xml:space="preserve">      </w:t>
            </w:r>
            <w:r w:rsidR="00C72B63">
              <w:t>13,03</w:t>
            </w:r>
          </w:p>
        </w:tc>
      </w:tr>
      <w:tr w:rsidR="0006188D" w:rsidRPr="00A954E8" w14:paraId="16AF5EC3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F191" w14:textId="77777777" w:rsidR="0006188D" w:rsidRPr="00220FE3" w:rsidRDefault="0006188D">
            <w:pPr>
              <w:pStyle w:val="Normln1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nehodnoceni 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74B833A5" w14:textId="77777777" w:rsidR="0006188D" w:rsidRPr="00220FE3" w:rsidRDefault="00C72B63" w:rsidP="00727ED6">
            <w:pPr>
              <w:pStyle w:val="Normln1"/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59A23754" w14:textId="77777777" w:rsidR="0006188D" w:rsidRPr="00220FE3" w:rsidRDefault="00C72B63">
            <w:pPr>
              <w:pStyle w:val="Normln1"/>
              <w:jc w:val="center"/>
            </w:pPr>
            <w:r>
              <w:t>7,14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3F316B0E" w14:textId="77777777" w:rsidR="0006188D" w:rsidRPr="00220FE3" w:rsidRDefault="00C72B63">
            <w:pPr>
              <w:pStyle w:val="Normln1"/>
              <w:jc w:val="center"/>
            </w:pPr>
            <w:r>
              <w:t>19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65E4D43F" w14:textId="77777777" w:rsidR="0006188D" w:rsidRPr="00220FE3" w:rsidRDefault="00C72B63">
            <w:pPr>
              <w:pStyle w:val="Normln1"/>
              <w:jc w:val="center"/>
            </w:pPr>
            <w:r>
              <w:t>5,25</w:t>
            </w:r>
          </w:p>
        </w:tc>
      </w:tr>
      <w:tr w:rsidR="0006188D" w:rsidRPr="00A954E8" w14:paraId="54E37976" w14:textId="77777777">
        <w:tc>
          <w:tcPr>
            <w:tcW w:w="2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32B91" w14:textId="77777777" w:rsidR="0006188D" w:rsidRPr="00220FE3" w:rsidRDefault="0006188D">
            <w:pPr>
              <w:pStyle w:val="Normln1"/>
              <w:rPr>
                <w:rStyle w:val="Standardnpsmoodstavce1"/>
              </w:rPr>
            </w:pPr>
            <w:r w:rsidRPr="00220FE3">
              <w:rPr>
                <w:rStyle w:val="Standardnpsmoodstavce1"/>
              </w:rPr>
              <w:t>                       II. st.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203B3384" w14:textId="77777777" w:rsidR="0006188D" w:rsidRPr="00220FE3" w:rsidRDefault="00C72B63">
            <w:pPr>
              <w:pStyle w:val="Normln1"/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1A3420A1" w14:textId="77777777" w:rsidR="0006188D" w:rsidRPr="00220FE3" w:rsidRDefault="00C72B63" w:rsidP="0025077F">
            <w:pPr>
              <w:pStyle w:val="Normln1"/>
              <w:jc w:val="center"/>
            </w:pPr>
            <w:r>
              <w:t>8,93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14:paraId="5CD47383" w14:textId="77777777" w:rsidR="0006188D" w:rsidRPr="00220FE3" w:rsidRDefault="00FF6282" w:rsidP="00416AAD">
            <w:pPr>
              <w:pStyle w:val="Normln1"/>
              <w:jc w:val="center"/>
            </w:pPr>
            <w:r w:rsidRPr="00220FE3">
              <w:t>55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</w:tcPr>
          <w:p w14:paraId="5D605D2D" w14:textId="77777777" w:rsidR="0006188D" w:rsidRPr="00220FE3" w:rsidRDefault="00C72B63">
            <w:pPr>
              <w:pStyle w:val="Normln1"/>
              <w:jc w:val="center"/>
            </w:pPr>
            <w:r>
              <w:t>19,37</w:t>
            </w:r>
          </w:p>
        </w:tc>
      </w:tr>
    </w:tbl>
    <w:p w14:paraId="35B79635" w14:textId="77777777" w:rsidR="0006188D" w:rsidRPr="00EC3143" w:rsidRDefault="0006188D">
      <w:pPr>
        <w:pStyle w:val="Normln1"/>
        <w:rPr>
          <w:rStyle w:val="Standardnpsmoodstavce1"/>
        </w:rPr>
      </w:pPr>
      <w:r w:rsidRPr="00A954E8">
        <w:rPr>
          <w:rStyle w:val="Standardnpsmoodstavce1"/>
          <w:color w:val="FF0000"/>
        </w:rPr>
        <w:t> </w:t>
      </w:r>
      <w:r w:rsidRPr="00EC3143">
        <w:rPr>
          <w:rStyle w:val="Standardnpsmoodstavce1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3044"/>
      </w:tblGrid>
      <w:tr w:rsidR="0006188D" w:rsidRPr="00EC3143" w14:paraId="4F48DC21" w14:textId="77777777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5022" w14:textId="77777777" w:rsidR="0006188D" w:rsidRPr="00EC3143" w:rsidRDefault="0006188D">
            <w:pPr>
              <w:pStyle w:val="Normln1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celkový průměr klasifikace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233C" w14:textId="77777777" w:rsidR="0006188D" w:rsidRPr="00EC314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1. pololetí</w:t>
            </w:r>
          </w:p>
        </w:tc>
        <w:tc>
          <w:tcPr>
            <w:tcW w:w="3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18A72" w14:textId="77777777" w:rsidR="0006188D" w:rsidRPr="00EC314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2. pololetí</w:t>
            </w:r>
          </w:p>
        </w:tc>
      </w:tr>
      <w:tr w:rsidR="00C72B63" w:rsidRPr="00C72B63" w14:paraId="46181325" w14:textId="77777777">
        <w:tc>
          <w:tcPr>
            <w:tcW w:w="3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1B7FA" w14:textId="77777777" w:rsidR="0006188D" w:rsidRPr="00C72B63" w:rsidRDefault="0006188D">
            <w:pPr>
              <w:pStyle w:val="Normln1"/>
              <w:rPr>
                <w:rStyle w:val="Standardnpsmoodstavce1"/>
              </w:rPr>
            </w:pPr>
            <w:r w:rsidRPr="00C72B63">
              <w:rPr>
                <w:rStyle w:val="Standardnpsmoodstavce1"/>
              </w:rPr>
              <w:t> I. stupeň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436BD16E" w14:textId="77777777" w:rsidR="0006188D" w:rsidRPr="00C72B63" w:rsidRDefault="005B493B" w:rsidP="00C72B63">
            <w:pPr>
              <w:pStyle w:val="Normln1"/>
              <w:jc w:val="center"/>
            </w:pPr>
            <w:r w:rsidRPr="00C72B63">
              <w:t>1,</w:t>
            </w:r>
            <w:r w:rsidR="007538EC" w:rsidRPr="00C72B63">
              <w:t>3</w:t>
            </w:r>
            <w:r w:rsidR="00C72B63" w:rsidRPr="00C72B63">
              <w:t>3</w:t>
            </w:r>
          </w:p>
        </w:tc>
        <w:tc>
          <w:tcPr>
            <w:tcW w:w="3044" w:type="dxa"/>
            <w:tcBorders>
              <w:bottom w:val="single" w:sz="8" w:space="0" w:color="000000"/>
              <w:right w:val="single" w:sz="8" w:space="0" w:color="000000"/>
            </w:tcBorders>
          </w:tcPr>
          <w:p w14:paraId="1A4E3A1C" w14:textId="77777777" w:rsidR="0006188D" w:rsidRPr="00C72B63" w:rsidRDefault="0025077F" w:rsidP="00C72B63">
            <w:pPr>
              <w:pStyle w:val="Normln1"/>
              <w:jc w:val="center"/>
            </w:pPr>
            <w:r w:rsidRPr="00C72B63">
              <w:t>1,</w:t>
            </w:r>
            <w:r w:rsidR="00245DEF" w:rsidRPr="00C72B63">
              <w:t>3</w:t>
            </w:r>
            <w:r w:rsidR="00C72B63" w:rsidRPr="00C72B63">
              <w:t>7</w:t>
            </w:r>
          </w:p>
        </w:tc>
      </w:tr>
      <w:tr w:rsidR="00C72B63" w:rsidRPr="00C72B63" w14:paraId="56DE07A4" w14:textId="77777777">
        <w:tc>
          <w:tcPr>
            <w:tcW w:w="3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35D84" w14:textId="77777777" w:rsidR="0006188D" w:rsidRPr="00C72B63" w:rsidRDefault="0006188D">
            <w:pPr>
              <w:pStyle w:val="Normln1"/>
              <w:rPr>
                <w:rStyle w:val="Standardnpsmoodstavce1"/>
              </w:rPr>
            </w:pPr>
            <w:r w:rsidRPr="00C72B63">
              <w:rPr>
                <w:rStyle w:val="Standardnpsmoodstavce1"/>
              </w:rPr>
              <w:t>II. stupeň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2A475A16" w14:textId="77777777" w:rsidR="0006188D" w:rsidRPr="00C72B63" w:rsidRDefault="007538EC" w:rsidP="00C72B63">
            <w:pPr>
              <w:pStyle w:val="Normln1"/>
              <w:jc w:val="center"/>
            </w:pPr>
            <w:r w:rsidRPr="00C72B63">
              <w:t>1,7</w:t>
            </w:r>
            <w:r w:rsidR="00C72B63" w:rsidRPr="00C72B63">
              <w:t>7</w:t>
            </w:r>
          </w:p>
        </w:tc>
        <w:tc>
          <w:tcPr>
            <w:tcW w:w="3044" w:type="dxa"/>
            <w:tcBorders>
              <w:bottom w:val="single" w:sz="8" w:space="0" w:color="000000"/>
              <w:right w:val="single" w:sz="8" w:space="0" w:color="000000"/>
            </w:tcBorders>
          </w:tcPr>
          <w:p w14:paraId="0E57BC43" w14:textId="77777777" w:rsidR="0006188D" w:rsidRPr="00C72B63" w:rsidRDefault="00245DEF" w:rsidP="00C72B63">
            <w:pPr>
              <w:pStyle w:val="Normln1"/>
              <w:jc w:val="center"/>
            </w:pPr>
            <w:r w:rsidRPr="00C72B63">
              <w:t>1,</w:t>
            </w:r>
            <w:r w:rsidR="00C72B63" w:rsidRPr="00C72B63">
              <w:t>76</w:t>
            </w:r>
          </w:p>
        </w:tc>
      </w:tr>
      <w:tr w:rsidR="00C72B63" w:rsidRPr="00C72B63" w14:paraId="5BF503A0" w14:textId="77777777">
        <w:tc>
          <w:tcPr>
            <w:tcW w:w="3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80C5A" w14:textId="77777777" w:rsidR="0006188D" w:rsidRPr="00C72B63" w:rsidRDefault="0006188D">
            <w:pPr>
              <w:pStyle w:val="Normln1"/>
              <w:rPr>
                <w:rStyle w:val="Standardnpsmoodstavce1"/>
                <w:b/>
                <w:bCs/>
              </w:rPr>
            </w:pPr>
            <w:r w:rsidRPr="00C72B63">
              <w:rPr>
                <w:rStyle w:val="Standardnpsmoodstavce1"/>
                <w:b/>
                <w:bCs/>
              </w:rPr>
              <w:t>celkem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615E9024" w14:textId="77777777" w:rsidR="0006188D" w:rsidRPr="00C72B63" w:rsidRDefault="005B493B" w:rsidP="00C72B63">
            <w:pPr>
              <w:pStyle w:val="Normln1"/>
              <w:jc w:val="center"/>
            </w:pPr>
            <w:r w:rsidRPr="00C72B63">
              <w:t>1,</w:t>
            </w:r>
            <w:r w:rsidR="00253A17" w:rsidRPr="00C72B63">
              <w:t>5</w:t>
            </w:r>
            <w:r w:rsidR="00C72B63" w:rsidRPr="00C72B63">
              <w:t>5</w:t>
            </w:r>
          </w:p>
        </w:tc>
        <w:tc>
          <w:tcPr>
            <w:tcW w:w="3044" w:type="dxa"/>
            <w:tcBorders>
              <w:bottom w:val="single" w:sz="8" w:space="0" w:color="000000"/>
              <w:right w:val="single" w:sz="8" w:space="0" w:color="000000"/>
            </w:tcBorders>
          </w:tcPr>
          <w:p w14:paraId="03CC9ECE" w14:textId="77777777" w:rsidR="0006188D" w:rsidRPr="00C72B63" w:rsidRDefault="005B493B" w:rsidP="00C72B63">
            <w:pPr>
              <w:pStyle w:val="Normln1"/>
              <w:jc w:val="center"/>
            </w:pPr>
            <w:r w:rsidRPr="00C72B63">
              <w:t>1,</w:t>
            </w:r>
            <w:r w:rsidR="00C72B63" w:rsidRPr="00C72B63">
              <w:t>56</w:t>
            </w:r>
          </w:p>
        </w:tc>
      </w:tr>
    </w:tbl>
    <w:p w14:paraId="6198F334" w14:textId="77777777" w:rsidR="0006188D" w:rsidRPr="00C72B63" w:rsidRDefault="0006188D">
      <w:pPr>
        <w:pStyle w:val="Normln1"/>
      </w:pPr>
      <w:r w:rsidRPr="00C72B63">
        <w:t> </w:t>
      </w:r>
    </w:p>
    <w:p w14:paraId="43B7092D" w14:textId="77777777" w:rsidR="00C72B63" w:rsidRDefault="0006188D" w:rsidP="006D6C18">
      <w:pPr>
        <w:pStyle w:val="Normln1"/>
        <w:spacing w:line="360" w:lineRule="auto"/>
        <w:jc w:val="both"/>
      </w:pPr>
      <w:r w:rsidRPr="006D6C18">
        <w:t xml:space="preserve">     </w:t>
      </w:r>
      <w:r w:rsidR="006D6C6C" w:rsidRPr="006D6C18">
        <w:t>H</w:t>
      </w:r>
      <w:r w:rsidR="00EB7B87" w:rsidRPr="006D6C18">
        <w:t>odnocení</w:t>
      </w:r>
      <w:r w:rsidRPr="006D6C18">
        <w:t xml:space="preserve"> prospěchu </w:t>
      </w:r>
      <w:proofErr w:type="gramStart"/>
      <w:r w:rsidR="00EB7B87" w:rsidRPr="006D6C18">
        <w:t>za</w:t>
      </w:r>
      <w:r w:rsidRPr="006D6C18">
        <w:t>  školní</w:t>
      </w:r>
      <w:proofErr w:type="gramEnd"/>
      <w:r w:rsidRPr="006D6C18">
        <w:t xml:space="preserve"> ro</w:t>
      </w:r>
      <w:r w:rsidR="00EB7B87" w:rsidRPr="006D6C18">
        <w:t xml:space="preserve">k </w:t>
      </w:r>
      <w:r w:rsidR="0050700E" w:rsidRPr="006D6C18">
        <w:t>20</w:t>
      </w:r>
      <w:r w:rsidR="006D6C6C" w:rsidRPr="006D6C18">
        <w:t>2</w:t>
      </w:r>
      <w:r w:rsidR="00C72B63">
        <w:t>1</w:t>
      </w:r>
      <w:r w:rsidR="0050700E" w:rsidRPr="006D6C18">
        <w:t>/</w:t>
      </w:r>
      <w:r w:rsidR="006D6C6C" w:rsidRPr="006D6C18">
        <w:t>2</w:t>
      </w:r>
      <w:r w:rsidR="00C72B63">
        <w:t xml:space="preserve">2 bylo pro všechny velice náročné. Vyučující na začátku roku v podstatě hodnotili to, co se žáci naučili při distanční výuce a při opakování a upevňování učiva kladli důraz na učivo základní, na které je třeba navazovat. </w:t>
      </w:r>
    </w:p>
    <w:p w14:paraId="5FE7E3C7" w14:textId="77777777" w:rsidR="00235BC7" w:rsidRPr="006D6C18" w:rsidRDefault="00C72B63" w:rsidP="006D6C18">
      <w:pPr>
        <w:pStyle w:val="Normln1"/>
        <w:spacing w:line="360" w:lineRule="auto"/>
        <w:jc w:val="both"/>
        <w:rPr>
          <w:strike/>
          <w:highlight w:val="yellow"/>
        </w:rPr>
      </w:pPr>
      <w:r>
        <w:t xml:space="preserve">    </w:t>
      </w:r>
      <w:r w:rsidR="0067760A" w:rsidRPr="006D6C18">
        <w:t xml:space="preserve"> </w:t>
      </w:r>
      <w:r w:rsidR="00C50CC4" w:rsidRPr="006D6C18">
        <w:t>Žá</w:t>
      </w:r>
      <w:r>
        <w:t>ci měli možnost chodit do školy na doučování, protože jsme získali finanční prostředky z Národního plánu obnovy, které byly účelově vázány na doučování a socializační aktivity (</w:t>
      </w:r>
      <w:proofErr w:type="gramStart"/>
      <w:r>
        <w:t>září – prosinec</w:t>
      </w:r>
      <w:proofErr w:type="gramEnd"/>
      <w:r>
        <w:t xml:space="preserve"> 2021) a od ledna do června 2022 již pouze na doučování. </w:t>
      </w:r>
      <w:r w:rsidR="00740BB0">
        <w:t xml:space="preserve">Ti, </w:t>
      </w:r>
      <w:proofErr w:type="gramStart"/>
      <w:r w:rsidR="00740BB0">
        <w:t xml:space="preserve">kteří </w:t>
      </w:r>
      <w:r w:rsidR="00C50CC4" w:rsidRPr="006D6C18">
        <w:t xml:space="preserve"> </w:t>
      </w:r>
      <w:r w:rsidR="00740BB0">
        <w:t>možnost</w:t>
      </w:r>
      <w:proofErr w:type="gramEnd"/>
      <w:r w:rsidR="00740BB0">
        <w:t xml:space="preserve"> skupinového či individuálního doučování využili</w:t>
      </w:r>
      <w:r w:rsidR="003A7090">
        <w:t>,</w:t>
      </w:r>
      <w:r w:rsidR="00740BB0">
        <w:t xml:space="preserve"> poměrně brzy viděli výsledek svého snažení a podařilo se jim zlepšit prospěch.</w:t>
      </w:r>
    </w:p>
    <w:p w14:paraId="5E1A40BA" w14:textId="77777777" w:rsidR="00CC4D0C" w:rsidRPr="006D6C18" w:rsidRDefault="004B67C9" w:rsidP="006D6C18">
      <w:pPr>
        <w:pStyle w:val="Normln1"/>
        <w:spacing w:line="360" w:lineRule="auto"/>
        <w:jc w:val="both"/>
      </w:pPr>
      <w:r w:rsidRPr="006D6C18">
        <w:t xml:space="preserve">    </w:t>
      </w:r>
      <w:r w:rsidR="00740BB0">
        <w:t xml:space="preserve"> Znovu se p</w:t>
      </w:r>
      <w:r w:rsidR="00C50418" w:rsidRPr="006D6C18">
        <w:t>otvrdi</w:t>
      </w:r>
      <w:r w:rsidR="00CC4D0C" w:rsidRPr="006D6C18">
        <w:t>lo se</w:t>
      </w:r>
      <w:r w:rsidR="00C50418" w:rsidRPr="006D6C18">
        <w:t>,</w:t>
      </w:r>
      <w:r w:rsidR="00CC4D0C" w:rsidRPr="006D6C18">
        <w:t xml:space="preserve"> jak </w:t>
      </w:r>
      <w:r w:rsidR="00C50418" w:rsidRPr="006D6C18">
        <w:t xml:space="preserve">je </w:t>
      </w:r>
      <w:r w:rsidR="00CC4D0C" w:rsidRPr="006D6C18">
        <w:t xml:space="preserve">důležitý postoj rodičů ke vzdělávání. Některé </w:t>
      </w:r>
      <w:r w:rsidR="00740BB0">
        <w:t>rodiny nabídku</w:t>
      </w:r>
      <w:r w:rsidR="00C50418" w:rsidRPr="006D6C18">
        <w:t xml:space="preserve"> </w:t>
      </w:r>
      <w:r w:rsidR="00740BB0">
        <w:t xml:space="preserve">doučování nevyužily. Žákům se nechtělo ráno vstávat (nejčastější důvod), </w:t>
      </w:r>
      <w:proofErr w:type="gramStart"/>
      <w:r w:rsidR="00740BB0">
        <w:t>nechtěli  ani</w:t>
      </w:r>
      <w:proofErr w:type="gramEnd"/>
      <w:r w:rsidR="00740BB0">
        <w:t xml:space="preserve"> ve škole zůstávat po skončení výuky. V těchto případech jsme si ověřili, že š</w:t>
      </w:r>
      <w:r w:rsidR="00C50418" w:rsidRPr="006D6C18">
        <w:t>kola může pomoc nabízet, ale nemůže ji nikom</w:t>
      </w:r>
      <w:r w:rsidR="004737FC" w:rsidRPr="006D6C18">
        <w:t>u</w:t>
      </w:r>
      <w:r w:rsidR="00C50418" w:rsidRPr="006D6C18">
        <w:t xml:space="preserve"> vnutit.</w:t>
      </w:r>
    </w:p>
    <w:p w14:paraId="30320DF1" w14:textId="77777777" w:rsidR="005C6045" w:rsidRPr="006D6C18" w:rsidRDefault="00CC4D0C" w:rsidP="006D6C18">
      <w:pPr>
        <w:pStyle w:val="Normln1"/>
        <w:spacing w:line="360" w:lineRule="auto"/>
        <w:jc w:val="both"/>
      </w:pPr>
      <w:r w:rsidRPr="006D6C18">
        <w:t xml:space="preserve">     </w:t>
      </w:r>
      <w:r w:rsidR="00321FB9" w:rsidRPr="006D6C18">
        <w:t>V</w:t>
      </w:r>
      <w:r w:rsidRPr="006D6C18">
        <w:t xml:space="preserve">e </w:t>
      </w:r>
      <w:r w:rsidR="00321FB9" w:rsidRPr="006D6C18">
        <w:t>školním roce</w:t>
      </w:r>
      <w:r w:rsidRPr="006D6C18">
        <w:t xml:space="preserve"> 20</w:t>
      </w:r>
      <w:r w:rsidR="007F7AC2" w:rsidRPr="006D6C18">
        <w:t>2</w:t>
      </w:r>
      <w:r w:rsidR="00A954E8">
        <w:t>1</w:t>
      </w:r>
      <w:r w:rsidRPr="006D6C18">
        <w:t>/2</w:t>
      </w:r>
      <w:r w:rsidR="00A954E8">
        <w:t>2</w:t>
      </w:r>
      <w:r w:rsidRPr="006D6C18">
        <w:t xml:space="preserve"> </w:t>
      </w:r>
      <w:r w:rsidR="007F7AC2" w:rsidRPr="006D6C18">
        <w:t>j</w:t>
      </w:r>
      <w:r w:rsidR="0006188D" w:rsidRPr="006D6C18">
        <w:t>s</w:t>
      </w:r>
      <w:r w:rsidR="007F7AC2" w:rsidRPr="006D6C18">
        <w:t>m</w:t>
      </w:r>
      <w:r w:rsidR="0006188D" w:rsidRPr="006D6C18">
        <w:t xml:space="preserve">e </w:t>
      </w:r>
      <w:r w:rsidR="007F7AC2" w:rsidRPr="006D6C18">
        <w:t xml:space="preserve">se </w:t>
      </w:r>
      <w:r w:rsidR="007F7AC2" w:rsidRPr="00740BB0">
        <w:t xml:space="preserve">zúčastnili </w:t>
      </w:r>
      <w:r w:rsidR="00321FB9" w:rsidRPr="00740BB0">
        <w:t xml:space="preserve">standardizovaného </w:t>
      </w:r>
      <w:r w:rsidR="0006188D" w:rsidRPr="00740BB0">
        <w:t xml:space="preserve">testování </w:t>
      </w:r>
      <w:r w:rsidR="00A546B1" w:rsidRPr="00740BB0">
        <w:t>ČŠI.</w:t>
      </w:r>
      <w:r w:rsidR="00B76DB9" w:rsidRPr="00740BB0">
        <w:t xml:space="preserve"> </w:t>
      </w:r>
      <w:r w:rsidR="00740BB0">
        <w:t>Původně měly být testovány výsledky žáků 5. a 9. ročníku (</w:t>
      </w:r>
      <w:r w:rsidR="003A7090">
        <w:t>č</w:t>
      </w:r>
      <w:r w:rsidR="00740BB0">
        <w:t xml:space="preserve">eský jazyk, </w:t>
      </w:r>
      <w:proofErr w:type="spellStart"/>
      <w:r w:rsidR="003A7090">
        <w:t>m</w:t>
      </w:r>
      <w:r w:rsidR="00740BB0">
        <w:t>atemetika</w:t>
      </w:r>
      <w:proofErr w:type="spellEnd"/>
      <w:r w:rsidR="00740BB0">
        <w:t xml:space="preserve">, </w:t>
      </w:r>
      <w:r w:rsidR="003A7090">
        <w:t>a</w:t>
      </w:r>
      <w:r w:rsidR="00740BB0">
        <w:t xml:space="preserve">nglický jazyk, </w:t>
      </w:r>
      <w:r w:rsidR="003A7090">
        <w:t>č</w:t>
      </w:r>
      <w:r w:rsidR="00740BB0">
        <w:t xml:space="preserve">lověk a jeho svět, </w:t>
      </w:r>
      <w:r w:rsidR="003A7090">
        <w:t>p</w:t>
      </w:r>
      <w:r w:rsidR="00740BB0">
        <w:t xml:space="preserve">řírodovědná gramotnost, </w:t>
      </w:r>
      <w:r w:rsidR="003A7090">
        <w:t>s</w:t>
      </w:r>
      <w:r w:rsidR="00740BB0">
        <w:t>tudijní dovednosti – 5.</w:t>
      </w:r>
      <w:r w:rsidR="003A7090">
        <w:t xml:space="preserve"> </w:t>
      </w:r>
      <w:r w:rsidR="00740BB0">
        <w:t xml:space="preserve">ročník, </w:t>
      </w:r>
      <w:r w:rsidR="00ED67F8">
        <w:t xml:space="preserve">dále pak ještě </w:t>
      </w:r>
      <w:r w:rsidR="003A7090">
        <w:t>f</w:t>
      </w:r>
      <w:r w:rsidR="00ED67F8">
        <w:t xml:space="preserve">yzika, </w:t>
      </w:r>
      <w:r w:rsidR="003A7090">
        <w:t>c</w:t>
      </w:r>
      <w:r w:rsidR="00ED67F8">
        <w:t xml:space="preserve">hemie, </w:t>
      </w:r>
      <w:r w:rsidR="003A7090">
        <w:t>z</w:t>
      </w:r>
      <w:r w:rsidR="00ED67F8">
        <w:t xml:space="preserve">eměpis, </w:t>
      </w:r>
      <w:r w:rsidR="003A7090">
        <w:t>v</w:t>
      </w:r>
      <w:r w:rsidR="00ED67F8">
        <w:t xml:space="preserve">ýchova ke zdraví a </w:t>
      </w:r>
      <w:r w:rsidR="003A7090">
        <w:t>m</w:t>
      </w:r>
      <w:r w:rsidR="00ED67F8">
        <w:t>oderní dějiny – 9.</w:t>
      </w:r>
      <w:r w:rsidR="003A7090">
        <w:t xml:space="preserve"> </w:t>
      </w:r>
      <w:r w:rsidR="00ED67F8">
        <w:t>ročník). V průběhu školního roku došlo k výrazné redukci a na naší škole byli testováni pouze žáci 9.</w:t>
      </w:r>
      <w:r w:rsidR="003A7090">
        <w:t xml:space="preserve"> </w:t>
      </w:r>
      <w:r w:rsidR="00ED67F8">
        <w:t>tříd z dvojice základních předmětů</w:t>
      </w:r>
      <w:r w:rsidR="003A7090">
        <w:t>:</w:t>
      </w:r>
      <w:r w:rsidR="00ED67F8">
        <w:t xml:space="preserve"> </w:t>
      </w:r>
      <w:r w:rsidR="003A7090">
        <w:t>č</w:t>
      </w:r>
      <w:r w:rsidR="00ED67F8">
        <w:t xml:space="preserve">eský jazyk a </w:t>
      </w:r>
      <w:r w:rsidR="003A7090">
        <w:t>m</w:t>
      </w:r>
      <w:r w:rsidR="00ED67F8">
        <w:t xml:space="preserve">atematika. </w:t>
      </w:r>
      <w:r w:rsidR="00B76DB9" w:rsidRPr="00740BB0">
        <w:t>D</w:t>
      </w:r>
      <w:r w:rsidR="00B76DB9" w:rsidRPr="006D6C18">
        <w:t xml:space="preserve">o konce června </w:t>
      </w:r>
      <w:r w:rsidR="00ED67F8">
        <w:t xml:space="preserve">2022 </w:t>
      </w:r>
      <w:r w:rsidR="00B76DB9" w:rsidRPr="006D6C18">
        <w:t xml:space="preserve">jsme bohužel neobdrželi žádné vyhodnocení. </w:t>
      </w:r>
    </w:p>
    <w:p w14:paraId="0B4D9F62" w14:textId="77777777" w:rsidR="00191605" w:rsidRPr="006D6C18" w:rsidRDefault="00DC01C8" w:rsidP="006D6C18">
      <w:pPr>
        <w:pStyle w:val="Normln1"/>
        <w:spacing w:line="360" w:lineRule="auto"/>
        <w:jc w:val="both"/>
      </w:pPr>
      <w:r w:rsidRPr="006D6C18">
        <w:rPr>
          <w:color w:val="FF0000"/>
        </w:rPr>
        <w:t xml:space="preserve">     </w:t>
      </w:r>
      <w:r w:rsidR="0006188D" w:rsidRPr="006D6C18">
        <w:t xml:space="preserve">     V</w:t>
      </w:r>
      <w:r w:rsidR="007F7AC2" w:rsidRPr="006D6C18">
        <w:t>e školním</w:t>
      </w:r>
      <w:r w:rsidR="0006188D" w:rsidRPr="006D6C18">
        <w:t> roce 20</w:t>
      </w:r>
      <w:r w:rsidR="007F7AC2" w:rsidRPr="006D6C18">
        <w:t>2</w:t>
      </w:r>
      <w:r w:rsidR="00A954E8">
        <w:t>1</w:t>
      </w:r>
      <w:r w:rsidR="00CC4D0C" w:rsidRPr="006D6C18">
        <w:t>/2</w:t>
      </w:r>
      <w:r w:rsidR="00A954E8">
        <w:t>2</w:t>
      </w:r>
      <w:r w:rsidR="000A28F6" w:rsidRPr="006D6C18">
        <w:t xml:space="preserve"> </w:t>
      </w:r>
      <w:r w:rsidR="00752CCA" w:rsidRPr="006D6C18">
        <w:t>nepožádal</w:t>
      </w:r>
      <w:r w:rsidR="007F7AC2" w:rsidRPr="006D6C18">
        <w:t xml:space="preserve"> nikd</w:t>
      </w:r>
      <w:r w:rsidR="00752CCA" w:rsidRPr="006D6C18">
        <w:t xml:space="preserve">o </w:t>
      </w:r>
      <w:r w:rsidR="007F7AC2" w:rsidRPr="006D6C18">
        <w:t>o</w:t>
      </w:r>
      <w:r w:rsidR="00752CCA" w:rsidRPr="006D6C18">
        <w:t xml:space="preserve"> komisionální přezkoušení.</w:t>
      </w:r>
      <w:r w:rsidR="0017247E" w:rsidRPr="006D6C18">
        <w:t xml:space="preserve"> </w:t>
      </w:r>
    </w:p>
    <w:p w14:paraId="3BE83B5C" w14:textId="77777777" w:rsidR="0006188D" w:rsidRPr="006D6C18" w:rsidRDefault="0006188D" w:rsidP="006D6C18">
      <w:pPr>
        <w:pStyle w:val="Normln1"/>
        <w:spacing w:line="360" w:lineRule="auto"/>
        <w:rPr>
          <w:rStyle w:val="Standardnpsmoodstavce1"/>
          <w:b/>
          <w:bCs/>
          <w:color w:val="000000"/>
        </w:rPr>
      </w:pPr>
      <w:r w:rsidRPr="006D6C18">
        <w:rPr>
          <w:rStyle w:val="Standardnpsmoodstavce1"/>
          <w:b/>
          <w:bCs/>
          <w:color w:val="000000"/>
        </w:rPr>
        <w:lastRenderedPageBreak/>
        <w:t>1</w:t>
      </w:r>
      <w:r w:rsidR="002E1EBB" w:rsidRPr="006D6C18">
        <w:rPr>
          <w:rStyle w:val="Standardnpsmoodstavce1"/>
          <w:b/>
          <w:bCs/>
          <w:color w:val="000000"/>
        </w:rPr>
        <w:t>8</w:t>
      </w:r>
      <w:r w:rsidRPr="006D6C18">
        <w:rPr>
          <w:rStyle w:val="Standardnpsmoodstavce1"/>
          <w:b/>
          <w:bCs/>
          <w:color w:val="000000"/>
        </w:rPr>
        <w:t xml:space="preserve">. </w:t>
      </w:r>
      <w:r w:rsidRPr="006D6C18">
        <w:rPr>
          <w:rStyle w:val="Standardnpsmoodstavce1"/>
          <w:b/>
          <w:bCs/>
        </w:rPr>
        <w:t xml:space="preserve">Školní družina </w:t>
      </w:r>
      <w:r w:rsidR="000F56FB" w:rsidRPr="006D6C18">
        <w:rPr>
          <w:rStyle w:val="Standardnpsmoodstavce1"/>
          <w:b/>
          <w:bCs/>
        </w:rPr>
        <w:t>(ŠD)</w:t>
      </w:r>
    </w:p>
    <w:p w14:paraId="5739FA35" w14:textId="77777777" w:rsidR="0006188D" w:rsidRPr="006D6C18" w:rsidRDefault="0006188D" w:rsidP="006D6C18">
      <w:pPr>
        <w:pStyle w:val="Normln1"/>
        <w:spacing w:line="360" w:lineRule="auto"/>
        <w:rPr>
          <w:rStyle w:val="Standardnpsmoodstavce1"/>
        </w:rPr>
      </w:pPr>
      <w:r w:rsidRPr="006D6C18">
        <w:rPr>
          <w:rStyle w:val="Standardnpsmoodstavce1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6188D" w:rsidRPr="006D6C18" w14:paraId="16481EF4" w14:textId="77777777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AF86" w14:textId="77777777" w:rsidR="0006188D" w:rsidRPr="006D6C18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 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9393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počet oddělení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C5DD1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počet žáků</w:t>
            </w:r>
          </w:p>
        </w:tc>
      </w:tr>
      <w:tr w:rsidR="0006188D" w:rsidRPr="006D6C18" w14:paraId="396043F0" w14:textId="77777777" w:rsidTr="008E5682">
        <w:trPr>
          <w:trHeight w:val="518"/>
        </w:trPr>
        <w:tc>
          <w:tcPr>
            <w:tcW w:w="3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82C36" w14:textId="77777777" w:rsidR="0006188D" w:rsidRPr="006D6C18" w:rsidRDefault="0006188D" w:rsidP="006D6C18">
            <w:pPr>
              <w:pStyle w:val="Normln1"/>
              <w:spacing w:line="360" w:lineRule="auto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školní dr</w:t>
            </w:r>
            <w:r w:rsidR="00255940" w:rsidRPr="006D6C18">
              <w:rPr>
                <w:rStyle w:val="Standardnpsmoodstavce1"/>
              </w:rPr>
              <w:t>u</w:t>
            </w:r>
            <w:r w:rsidRPr="006D6C18">
              <w:rPr>
                <w:rStyle w:val="Standardnpsmoodstavce1"/>
              </w:rPr>
              <w:t>žina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6B250EF2" w14:textId="77777777" w:rsidR="0006188D" w:rsidRPr="006D6C18" w:rsidRDefault="005C6045" w:rsidP="006D6C18">
            <w:pPr>
              <w:pStyle w:val="Normln1"/>
              <w:spacing w:line="360" w:lineRule="auto"/>
              <w:jc w:val="center"/>
            </w:pPr>
            <w:r w:rsidRPr="006D6C18">
              <w:t>5</w:t>
            </w:r>
          </w:p>
        </w:tc>
        <w:tc>
          <w:tcPr>
            <w:tcW w:w="3070" w:type="dxa"/>
            <w:tcBorders>
              <w:bottom w:val="single" w:sz="8" w:space="0" w:color="000000"/>
              <w:right w:val="single" w:sz="8" w:space="0" w:color="000000"/>
            </w:tcBorders>
          </w:tcPr>
          <w:p w14:paraId="07BB595F" w14:textId="77777777" w:rsidR="0006188D" w:rsidRPr="006D6C18" w:rsidRDefault="00CF2686" w:rsidP="00D11699">
            <w:pPr>
              <w:pStyle w:val="Normln1"/>
              <w:spacing w:line="360" w:lineRule="auto"/>
              <w:jc w:val="center"/>
            </w:pPr>
            <w:r w:rsidRPr="006D6C18">
              <w:t>1</w:t>
            </w:r>
            <w:r w:rsidR="00D11699">
              <w:t>35</w:t>
            </w:r>
          </w:p>
        </w:tc>
      </w:tr>
    </w:tbl>
    <w:p w14:paraId="3D1B3165" w14:textId="77777777" w:rsidR="00255940" w:rsidRPr="006D6C18" w:rsidRDefault="0006188D" w:rsidP="006D6C18">
      <w:pPr>
        <w:pStyle w:val="Nadpis4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  <w:bCs w:val="0"/>
        </w:rPr>
      </w:pPr>
      <w:r w:rsidRPr="006D6C18">
        <w:rPr>
          <w:rFonts w:ascii="Times New Roman" w:hAnsi="Times New Roman"/>
        </w:rPr>
        <w:t xml:space="preserve">  </w:t>
      </w:r>
    </w:p>
    <w:p w14:paraId="5742B60C" w14:textId="77777777" w:rsidR="00206AD9" w:rsidRPr="006D6C18" w:rsidRDefault="0006188D" w:rsidP="006D6C18">
      <w:pPr>
        <w:pStyle w:val="Nadpis4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rStyle w:val="Standardnpsmoodstavce1"/>
          <w:rFonts w:ascii="Times New Roman" w:hAnsi="Times New Roman"/>
          <w:b w:val="0"/>
        </w:rPr>
      </w:pPr>
      <w:r w:rsidRPr="006D6C18">
        <w:rPr>
          <w:rFonts w:ascii="Times New Roman" w:hAnsi="Times New Roman"/>
        </w:rPr>
        <w:t xml:space="preserve"> </w:t>
      </w:r>
      <w:r w:rsidR="00255940" w:rsidRPr="006D6C18">
        <w:rPr>
          <w:rFonts w:ascii="Times New Roman" w:hAnsi="Times New Roman"/>
        </w:rPr>
        <w:t xml:space="preserve">   </w:t>
      </w:r>
      <w:r w:rsidR="00D11699" w:rsidRPr="00ED67F8">
        <w:rPr>
          <w:rFonts w:ascii="Times New Roman" w:hAnsi="Times New Roman"/>
          <w:b w:val="0"/>
        </w:rPr>
        <w:t>H</w:t>
      </w:r>
      <w:r w:rsidR="005B39A8" w:rsidRPr="006D6C18">
        <w:rPr>
          <w:rFonts w:ascii="Times New Roman" w:hAnsi="Times New Roman"/>
          <w:b w:val="0"/>
        </w:rPr>
        <w:t xml:space="preserve">lavním úkolem </w:t>
      </w:r>
      <w:r w:rsidR="006F54B2" w:rsidRPr="006D6C18">
        <w:rPr>
          <w:rFonts w:ascii="Times New Roman" w:hAnsi="Times New Roman"/>
          <w:b w:val="0"/>
        </w:rPr>
        <w:t xml:space="preserve">školní družiny </w:t>
      </w:r>
      <w:r w:rsidR="00B76DB9" w:rsidRPr="006D6C18">
        <w:rPr>
          <w:rFonts w:ascii="Times New Roman" w:hAnsi="Times New Roman"/>
          <w:b w:val="0"/>
        </w:rPr>
        <w:t>je</w:t>
      </w:r>
      <w:r w:rsidR="006F54B2" w:rsidRPr="006D6C18">
        <w:rPr>
          <w:rFonts w:ascii="Times New Roman" w:hAnsi="Times New Roman"/>
          <w:b w:val="0"/>
        </w:rPr>
        <w:t xml:space="preserve"> </w:t>
      </w:r>
      <w:r w:rsidR="000F56FB" w:rsidRPr="006D6C18">
        <w:rPr>
          <w:rFonts w:ascii="Times New Roman" w:hAnsi="Times New Roman"/>
          <w:b w:val="0"/>
        </w:rPr>
        <w:t xml:space="preserve">organizace </w:t>
      </w:r>
      <w:r w:rsidR="005B39A8" w:rsidRPr="006D6C18">
        <w:rPr>
          <w:rFonts w:ascii="Times New Roman" w:hAnsi="Times New Roman"/>
          <w:b w:val="0"/>
        </w:rPr>
        <w:t>zájmové</w:t>
      </w:r>
      <w:r w:rsidR="000F56FB" w:rsidRPr="006D6C18">
        <w:rPr>
          <w:rFonts w:ascii="Times New Roman" w:hAnsi="Times New Roman"/>
          <w:b w:val="0"/>
        </w:rPr>
        <w:t>ho</w:t>
      </w:r>
      <w:r w:rsidR="005B39A8" w:rsidRPr="006D6C18">
        <w:rPr>
          <w:rFonts w:ascii="Times New Roman" w:hAnsi="Times New Roman"/>
          <w:b w:val="0"/>
        </w:rPr>
        <w:t xml:space="preserve"> vzdělávání</w:t>
      </w:r>
      <w:r w:rsidR="00D11699">
        <w:rPr>
          <w:rFonts w:ascii="Times New Roman" w:hAnsi="Times New Roman"/>
          <w:b w:val="0"/>
        </w:rPr>
        <w:t>. V</w:t>
      </w:r>
      <w:r w:rsidR="00B76DB9" w:rsidRPr="006D6C18">
        <w:rPr>
          <w:rFonts w:ascii="Times New Roman" w:hAnsi="Times New Roman"/>
          <w:b w:val="0"/>
        </w:rPr>
        <w:t>e školním roce 202</w:t>
      </w:r>
      <w:r w:rsidR="00D11699">
        <w:rPr>
          <w:rFonts w:ascii="Times New Roman" w:hAnsi="Times New Roman"/>
          <w:b w:val="0"/>
        </w:rPr>
        <w:t>1</w:t>
      </w:r>
      <w:r w:rsidR="00B76DB9" w:rsidRPr="006D6C18">
        <w:rPr>
          <w:rFonts w:ascii="Times New Roman" w:hAnsi="Times New Roman"/>
          <w:b w:val="0"/>
        </w:rPr>
        <w:t>/202</w:t>
      </w:r>
      <w:r w:rsidR="00D11699">
        <w:rPr>
          <w:rFonts w:ascii="Times New Roman" w:hAnsi="Times New Roman"/>
          <w:b w:val="0"/>
        </w:rPr>
        <w:t>2</w:t>
      </w:r>
      <w:r w:rsidR="00B76DB9" w:rsidRPr="006D6C18">
        <w:rPr>
          <w:rFonts w:ascii="Times New Roman" w:hAnsi="Times New Roman"/>
          <w:b w:val="0"/>
        </w:rPr>
        <w:t xml:space="preserve"> došlo </w:t>
      </w:r>
      <w:r w:rsidR="00D11699">
        <w:rPr>
          <w:rFonts w:ascii="Times New Roman" w:hAnsi="Times New Roman"/>
          <w:b w:val="0"/>
        </w:rPr>
        <w:t>poprvé k situaci, kdy nebyla naplněna kapacita školní družiny a zapsali jsme pouze 135 dětí.</w:t>
      </w:r>
      <w:r w:rsidR="00ED190B" w:rsidRPr="00ED190B">
        <w:t xml:space="preserve"> </w:t>
      </w:r>
    </w:p>
    <w:p w14:paraId="354ED9B4" w14:textId="77777777" w:rsidR="00B5344C" w:rsidRPr="006D6C18" w:rsidRDefault="00ED190B" w:rsidP="006D6C18">
      <w:pPr>
        <w:pStyle w:val="Nadpis4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rStyle w:val="Standardnpsmoodstavce1"/>
          <w:rFonts w:ascii="Times New Roman" w:hAnsi="Times New Roman"/>
          <w:b w:val="0"/>
          <w:bCs w:val="0"/>
        </w:rPr>
      </w:pPr>
      <w:r>
        <w:rPr>
          <w:noProof/>
        </w:rPr>
        <w:pict w14:anchorId="3CDD46E2">
          <v:shape id="_x0000_s1106" type="#_x0000_t75" style="position:absolute;left:0;text-align:left;margin-left:166.25pt;margin-top:341.8pt;width:291.75pt;height:141.75pt;z-index:5;mso-position-horizontal-relative:margin;mso-position-vertical-relative:margin">
            <v:imagedata r:id="rId16" o:title=""/>
            <w10:wrap type="square" anchorx="margin" anchory="margin"/>
          </v:shape>
        </w:pict>
      </w:r>
      <w:r w:rsidR="005B39A8" w:rsidRPr="006D6C18">
        <w:rPr>
          <w:rStyle w:val="Standardnpsmoodstavce1"/>
          <w:rFonts w:ascii="Times New Roman" w:hAnsi="Times New Roman"/>
          <w:b w:val="0"/>
          <w:bCs w:val="0"/>
        </w:rPr>
        <w:t xml:space="preserve"> </w:t>
      </w:r>
      <w:r w:rsidR="00AC400C" w:rsidRPr="006D6C18">
        <w:rPr>
          <w:rStyle w:val="Standardnpsmoodstavce1"/>
          <w:rFonts w:ascii="Times New Roman" w:hAnsi="Times New Roman"/>
          <w:b w:val="0"/>
          <w:bCs w:val="0"/>
        </w:rPr>
        <w:t xml:space="preserve">   </w:t>
      </w:r>
      <w:r w:rsidR="00D11699">
        <w:rPr>
          <w:rStyle w:val="Standardnpsmoodstavce1"/>
          <w:rFonts w:ascii="Times New Roman" w:hAnsi="Times New Roman"/>
          <w:b w:val="0"/>
          <w:bCs w:val="0"/>
        </w:rPr>
        <w:t>Č</w:t>
      </w:r>
      <w:r w:rsidR="006F54B2" w:rsidRPr="006D6C18">
        <w:rPr>
          <w:rStyle w:val="Standardnpsmoodstavce1"/>
          <w:rFonts w:ascii="Times New Roman" w:hAnsi="Times New Roman"/>
          <w:b w:val="0"/>
          <w:bCs w:val="0"/>
        </w:rPr>
        <w:t>innost</w:t>
      </w:r>
      <w:r w:rsidR="00D11699">
        <w:rPr>
          <w:rStyle w:val="Standardnpsmoodstavce1"/>
          <w:rFonts w:ascii="Times New Roman" w:hAnsi="Times New Roman"/>
          <w:b w:val="0"/>
          <w:bCs w:val="0"/>
        </w:rPr>
        <w:t>i</w:t>
      </w:r>
      <w:r w:rsidR="005B39A8" w:rsidRPr="006D6C18">
        <w:rPr>
          <w:rStyle w:val="Standardnpsmoodstavce1"/>
          <w:rFonts w:ascii="Times New Roman" w:hAnsi="Times New Roman"/>
          <w:b w:val="0"/>
          <w:bCs w:val="0"/>
        </w:rPr>
        <w:t xml:space="preserve"> </w:t>
      </w:r>
      <w:r w:rsidR="00D11699">
        <w:rPr>
          <w:rStyle w:val="Standardnpsmoodstavce1"/>
          <w:rFonts w:ascii="Times New Roman" w:hAnsi="Times New Roman"/>
          <w:b w:val="0"/>
          <w:bCs w:val="0"/>
        </w:rPr>
        <w:t xml:space="preserve">organizované v rámci ŠD </w:t>
      </w:r>
      <w:r w:rsidR="005B39A8" w:rsidRPr="006D6C18">
        <w:rPr>
          <w:rStyle w:val="Standardnpsmoodstavce1"/>
          <w:rFonts w:ascii="Times New Roman" w:hAnsi="Times New Roman"/>
          <w:b w:val="0"/>
          <w:bCs w:val="0"/>
        </w:rPr>
        <w:t>vycház</w:t>
      </w:r>
      <w:r w:rsidR="00D11699">
        <w:rPr>
          <w:rStyle w:val="Standardnpsmoodstavce1"/>
          <w:rFonts w:ascii="Times New Roman" w:hAnsi="Times New Roman"/>
          <w:b w:val="0"/>
          <w:bCs w:val="0"/>
        </w:rPr>
        <w:t>ejí</w:t>
      </w:r>
      <w:r w:rsidR="005B39A8" w:rsidRPr="006D6C18">
        <w:rPr>
          <w:rStyle w:val="Standardnpsmoodstavce1"/>
          <w:rFonts w:ascii="Times New Roman" w:hAnsi="Times New Roman"/>
          <w:b w:val="0"/>
          <w:bCs w:val="0"/>
        </w:rPr>
        <w:t xml:space="preserve"> z</w:t>
      </w:r>
      <w:r w:rsidR="00680FB2" w:rsidRPr="006D6C18">
        <w:rPr>
          <w:rStyle w:val="Standardnpsmoodstavce1"/>
          <w:rFonts w:ascii="Times New Roman" w:hAnsi="Times New Roman"/>
          <w:b w:val="0"/>
          <w:bCs w:val="0"/>
        </w:rPr>
        <w:t xml:space="preserve"> </w:t>
      </w:r>
      <w:r w:rsidR="00D11699">
        <w:rPr>
          <w:rStyle w:val="Standardnpsmoodstavce1"/>
          <w:rFonts w:ascii="Times New Roman" w:hAnsi="Times New Roman"/>
          <w:b w:val="0"/>
          <w:bCs w:val="0"/>
        </w:rPr>
        <w:t>její</w:t>
      </w:r>
      <w:r w:rsidR="00680FB2" w:rsidRPr="006D6C18">
        <w:rPr>
          <w:rStyle w:val="Standardnpsmoodstavce1"/>
          <w:rFonts w:ascii="Times New Roman" w:hAnsi="Times New Roman"/>
          <w:b w:val="0"/>
          <w:bCs w:val="0"/>
        </w:rPr>
        <w:t>ho</w:t>
      </w:r>
      <w:r w:rsidR="005B39A8" w:rsidRPr="006D6C18">
        <w:rPr>
          <w:rStyle w:val="Standardnpsmoodstavce1"/>
          <w:rFonts w:ascii="Times New Roman" w:hAnsi="Times New Roman"/>
          <w:b w:val="0"/>
          <w:bCs w:val="0"/>
        </w:rPr>
        <w:t xml:space="preserve"> vzdělávacího programu </w:t>
      </w:r>
      <w:r w:rsidR="00680FB2" w:rsidRPr="006D6C18">
        <w:rPr>
          <w:rStyle w:val="Standardnpsmoodstavce1"/>
          <w:rFonts w:ascii="Times New Roman" w:hAnsi="Times New Roman"/>
          <w:b w:val="0"/>
          <w:bCs w:val="0"/>
        </w:rPr>
        <w:t>pro zájmové vzdělávání</w:t>
      </w:r>
      <w:r w:rsidR="00D11699">
        <w:rPr>
          <w:rStyle w:val="Standardnpsmoodstavce1"/>
          <w:rFonts w:ascii="Times New Roman" w:hAnsi="Times New Roman"/>
          <w:b w:val="0"/>
          <w:bCs w:val="0"/>
        </w:rPr>
        <w:t xml:space="preserve">. Ten </w:t>
      </w:r>
      <w:r w:rsidR="005B39A8" w:rsidRPr="006D6C18">
        <w:rPr>
          <w:rStyle w:val="Standardnpsmoodstavce1"/>
          <w:rFonts w:ascii="Times New Roman" w:hAnsi="Times New Roman"/>
          <w:b w:val="0"/>
          <w:bCs w:val="0"/>
        </w:rPr>
        <w:t>je v souladu se školním vzdělávacím programem</w:t>
      </w:r>
      <w:r w:rsidR="00D11699">
        <w:rPr>
          <w:rStyle w:val="Standardnpsmoodstavce1"/>
          <w:rFonts w:ascii="Times New Roman" w:hAnsi="Times New Roman"/>
          <w:b w:val="0"/>
          <w:bCs w:val="0"/>
        </w:rPr>
        <w:t xml:space="preserve"> „Zahrada jazyků“.</w:t>
      </w:r>
      <w:r w:rsidR="005B39A8" w:rsidRPr="006D6C18">
        <w:rPr>
          <w:rStyle w:val="Standardnpsmoodstavce1"/>
          <w:rFonts w:ascii="Times New Roman" w:hAnsi="Times New Roman"/>
          <w:b w:val="0"/>
          <w:bCs w:val="0"/>
        </w:rPr>
        <w:t xml:space="preserve"> </w:t>
      </w:r>
      <w:r w:rsidR="00D11699">
        <w:rPr>
          <w:rStyle w:val="Standardnpsmoodstavce1"/>
          <w:rFonts w:ascii="Times New Roman" w:hAnsi="Times New Roman"/>
          <w:b w:val="0"/>
          <w:bCs w:val="0"/>
        </w:rPr>
        <w:t xml:space="preserve">       </w:t>
      </w:r>
      <w:r w:rsidR="00D11699" w:rsidRPr="006D6C18">
        <w:rPr>
          <w:rStyle w:val="Standardnpsmoodstavce1"/>
          <w:rFonts w:ascii="Times New Roman" w:hAnsi="Times New Roman"/>
          <w:b w:val="0"/>
          <w:bCs w:val="0"/>
        </w:rPr>
        <w:t>Provozní doba školní družiny je denně od 6.00 do 17.00</w:t>
      </w:r>
      <w:r w:rsidR="003A7090">
        <w:rPr>
          <w:rStyle w:val="Standardnpsmoodstavce1"/>
          <w:rFonts w:ascii="Times New Roman" w:hAnsi="Times New Roman"/>
          <w:b w:val="0"/>
          <w:bCs w:val="0"/>
        </w:rPr>
        <w:t xml:space="preserve"> hod. V</w:t>
      </w:r>
      <w:r w:rsidR="00D11699">
        <w:rPr>
          <w:rStyle w:val="Standardnpsmoodstavce1"/>
          <w:rFonts w:ascii="Times New Roman" w:hAnsi="Times New Roman"/>
          <w:b w:val="0"/>
          <w:bCs w:val="0"/>
        </w:rPr>
        <w:t> odděleních ranní družiny se děti věnují relaxačním a odpočinkovým činnostem, hrají hry, kreslí apod.</w:t>
      </w:r>
      <w:r w:rsidR="00482969">
        <w:rPr>
          <w:rStyle w:val="Standardnpsmoodstavce1"/>
          <w:rFonts w:ascii="Times New Roman" w:hAnsi="Times New Roman"/>
          <w:b w:val="0"/>
          <w:bCs w:val="0"/>
        </w:rPr>
        <w:t xml:space="preserve"> </w:t>
      </w:r>
      <w:r w:rsidR="00804B46">
        <w:rPr>
          <w:rStyle w:val="Standardnpsmoodstavce1"/>
          <w:rFonts w:ascii="Times New Roman" w:hAnsi="Times New Roman"/>
          <w:b w:val="0"/>
          <w:bCs w:val="0"/>
        </w:rPr>
        <w:t>P</w:t>
      </w:r>
      <w:r w:rsidR="00482969">
        <w:rPr>
          <w:rStyle w:val="Standardnpsmoodstavce1"/>
          <w:rFonts w:ascii="Times New Roman" w:hAnsi="Times New Roman"/>
          <w:b w:val="0"/>
          <w:bCs w:val="0"/>
        </w:rPr>
        <w:t>ři odpoledních činnostech jim nabízíme zapo</w:t>
      </w:r>
      <w:r w:rsidR="006F54B2" w:rsidRPr="006D6C18">
        <w:rPr>
          <w:rStyle w:val="Standardnpsmoodstavce1"/>
          <w:rFonts w:ascii="Times New Roman" w:hAnsi="Times New Roman"/>
          <w:b w:val="0"/>
          <w:bCs w:val="0"/>
        </w:rPr>
        <w:t>jení do</w:t>
      </w:r>
      <w:r w:rsidR="00255940" w:rsidRPr="006D6C18">
        <w:rPr>
          <w:rStyle w:val="Standardnpsmoodstavce1"/>
          <w:rFonts w:ascii="Times New Roman" w:hAnsi="Times New Roman"/>
          <w:b w:val="0"/>
          <w:bCs w:val="0"/>
        </w:rPr>
        <w:t xml:space="preserve"> </w:t>
      </w:r>
      <w:r w:rsidR="00AC400C" w:rsidRPr="006D6C18">
        <w:rPr>
          <w:rStyle w:val="Standardnpsmoodstavce1"/>
          <w:rFonts w:ascii="Times New Roman" w:hAnsi="Times New Roman"/>
          <w:b w:val="0"/>
          <w:bCs w:val="0"/>
        </w:rPr>
        <w:t xml:space="preserve">rozmanitých </w:t>
      </w:r>
      <w:r w:rsidR="00482969">
        <w:rPr>
          <w:rStyle w:val="Standardnpsmoodstavce1"/>
          <w:rFonts w:ascii="Times New Roman" w:hAnsi="Times New Roman"/>
          <w:b w:val="0"/>
          <w:bCs w:val="0"/>
        </w:rPr>
        <w:t>aktivit</w:t>
      </w:r>
      <w:r w:rsidR="00255940" w:rsidRPr="006D6C18">
        <w:rPr>
          <w:rStyle w:val="Standardnpsmoodstavce1"/>
          <w:rFonts w:ascii="Times New Roman" w:hAnsi="Times New Roman"/>
          <w:b w:val="0"/>
          <w:bCs w:val="0"/>
        </w:rPr>
        <w:t xml:space="preserve"> (sport, společné čtení, výtvarné aktivity, </w:t>
      </w:r>
      <w:r w:rsidR="00482969">
        <w:rPr>
          <w:rStyle w:val="Standardnpsmoodstavce1"/>
          <w:rFonts w:ascii="Times New Roman" w:hAnsi="Times New Roman"/>
          <w:b w:val="0"/>
          <w:bCs w:val="0"/>
        </w:rPr>
        <w:t>ruční práce</w:t>
      </w:r>
      <w:r w:rsidR="00255940" w:rsidRPr="006D6C18">
        <w:rPr>
          <w:rStyle w:val="Standardnpsmoodstavce1"/>
          <w:rFonts w:ascii="Times New Roman" w:hAnsi="Times New Roman"/>
          <w:b w:val="0"/>
          <w:bCs w:val="0"/>
        </w:rPr>
        <w:t>,</w:t>
      </w:r>
      <w:r w:rsidR="00482969">
        <w:rPr>
          <w:rStyle w:val="Standardnpsmoodstavce1"/>
          <w:rFonts w:ascii="Times New Roman" w:hAnsi="Times New Roman"/>
          <w:b w:val="0"/>
          <w:bCs w:val="0"/>
        </w:rPr>
        <w:t xml:space="preserve"> práce s technikou</w:t>
      </w:r>
      <w:r w:rsidR="005764F7" w:rsidRPr="006D6C18">
        <w:rPr>
          <w:rStyle w:val="Standardnpsmoodstavce1"/>
          <w:rFonts w:ascii="Times New Roman" w:hAnsi="Times New Roman"/>
          <w:b w:val="0"/>
          <w:bCs w:val="0"/>
        </w:rPr>
        <w:t xml:space="preserve"> .</w:t>
      </w:r>
      <w:r w:rsidR="00255940" w:rsidRPr="006D6C18">
        <w:rPr>
          <w:rStyle w:val="Standardnpsmoodstavce1"/>
          <w:rFonts w:ascii="Times New Roman" w:hAnsi="Times New Roman"/>
          <w:b w:val="0"/>
          <w:bCs w:val="0"/>
        </w:rPr>
        <w:t>..)</w:t>
      </w:r>
      <w:r w:rsidR="005B39A8" w:rsidRPr="006D6C18">
        <w:rPr>
          <w:rStyle w:val="Standardnpsmoodstavce1"/>
          <w:rFonts w:ascii="Times New Roman" w:hAnsi="Times New Roman"/>
          <w:b w:val="0"/>
          <w:bCs w:val="0"/>
        </w:rPr>
        <w:t>.</w:t>
      </w:r>
      <w:r w:rsidR="00482969">
        <w:rPr>
          <w:rStyle w:val="Standardnpsmoodstavce1"/>
          <w:rFonts w:ascii="Times New Roman" w:hAnsi="Times New Roman"/>
          <w:b w:val="0"/>
          <w:bCs w:val="0"/>
        </w:rPr>
        <w:t xml:space="preserve"> </w:t>
      </w:r>
      <w:r w:rsidR="006F54B2" w:rsidRPr="006D6C18">
        <w:rPr>
          <w:rStyle w:val="Standardnpsmoodstavce1"/>
          <w:rFonts w:ascii="Times New Roman" w:hAnsi="Times New Roman"/>
          <w:b w:val="0"/>
          <w:bCs w:val="0"/>
        </w:rPr>
        <w:t>P</w:t>
      </w:r>
      <w:r w:rsidR="00255940" w:rsidRPr="006D6C18">
        <w:rPr>
          <w:rStyle w:val="Standardnpsmoodstavce1"/>
          <w:rFonts w:ascii="Times New Roman" w:hAnsi="Times New Roman"/>
          <w:b w:val="0"/>
          <w:bCs w:val="0"/>
        </w:rPr>
        <w:t xml:space="preserve">ři </w:t>
      </w:r>
      <w:r w:rsidR="00482969">
        <w:rPr>
          <w:rStyle w:val="Standardnpsmoodstavce1"/>
          <w:rFonts w:ascii="Times New Roman" w:hAnsi="Times New Roman"/>
          <w:b w:val="0"/>
          <w:bCs w:val="0"/>
        </w:rPr>
        <w:t>všech činnostech</w:t>
      </w:r>
      <w:r w:rsidR="006F54B2" w:rsidRPr="006D6C18">
        <w:rPr>
          <w:rStyle w:val="Standardnpsmoodstavce1"/>
          <w:rFonts w:ascii="Times New Roman" w:hAnsi="Times New Roman"/>
          <w:b w:val="0"/>
          <w:bCs w:val="0"/>
        </w:rPr>
        <w:t xml:space="preserve"> vychovatelky </w:t>
      </w:r>
      <w:r w:rsidR="00255940" w:rsidRPr="006D6C18">
        <w:rPr>
          <w:rStyle w:val="Standardnpsmoodstavce1"/>
          <w:rFonts w:ascii="Times New Roman" w:hAnsi="Times New Roman"/>
          <w:b w:val="0"/>
          <w:bCs w:val="0"/>
        </w:rPr>
        <w:t>respekt</w:t>
      </w:r>
      <w:r w:rsidR="00AC400C" w:rsidRPr="006D6C18">
        <w:rPr>
          <w:rStyle w:val="Standardnpsmoodstavce1"/>
          <w:rFonts w:ascii="Times New Roman" w:hAnsi="Times New Roman"/>
          <w:b w:val="0"/>
          <w:bCs w:val="0"/>
        </w:rPr>
        <w:t>ují</w:t>
      </w:r>
      <w:r w:rsidR="00255940" w:rsidRPr="006D6C18">
        <w:rPr>
          <w:rStyle w:val="Standardnpsmoodstavce1"/>
          <w:rFonts w:ascii="Times New Roman" w:hAnsi="Times New Roman"/>
          <w:b w:val="0"/>
          <w:bCs w:val="0"/>
        </w:rPr>
        <w:t xml:space="preserve"> zásady pedagogiky volného času.</w:t>
      </w:r>
      <w:r w:rsidR="007B0D68" w:rsidRPr="006D6C18">
        <w:rPr>
          <w:rStyle w:val="Standardnpsmoodstavce1"/>
          <w:rFonts w:ascii="Times New Roman" w:hAnsi="Times New Roman"/>
          <w:b w:val="0"/>
          <w:bCs w:val="0"/>
        </w:rPr>
        <w:t xml:space="preserve"> </w:t>
      </w:r>
      <w:r w:rsidR="00255940" w:rsidRPr="006D6C18">
        <w:rPr>
          <w:rStyle w:val="Standardnpsmoodstavce1"/>
          <w:rFonts w:ascii="Times New Roman" w:hAnsi="Times New Roman"/>
          <w:b w:val="0"/>
          <w:bCs w:val="0"/>
        </w:rPr>
        <w:t xml:space="preserve"> </w:t>
      </w:r>
    </w:p>
    <w:p w14:paraId="2D02A516" w14:textId="77777777" w:rsidR="00B76DB9" w:rsidRPr="00804B46" w:rsidRDefault="00B5344C" w:rsidP="007F175F">
      <w:pPr>
        <w:pStyle w:val="Nadpis4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</w:rPr>
      </w:pPr>
      <w:r w:rsidRPr="00804B46">
        <w:rPr>
          <w:rStyle w:val="Standardnpsmoodstavce1"/>
          <w:rFonts w:ascii="Times New Roman" w:hAnsi="Times New Roman"/>
        </w:rPr>
        <w:t xml:space="preserve">     </w:t>
      </w:r>
      <w:r w:rsidR="0006188D" w:rsidRPr="00804B46">
        <w:rPr>
          <w:rFonts w:ascii="Times New Roman" w:hAnsi="Times New Roman"/>
        </w:rPr>
        <w:t xml:space="preserve">  </w:t>
      </w:r>
      <w:r w:rsidR="0006188D" w:rsidRPr="00804B46">
        <w:rPr>
          <w:rFonts w:ascii="Times New Roman" w:hAnsi="Times New Roman"/>
          <w:b w:val="0"/>
        </w:rPr>
        <w:t xml:space="preserve">V 5 odděleních školní družiny </w:t>
      </w:r>
      <w:r w:rsidR="007B0D68" w:rsidRPr="00804B46">
        <w:rPr>
          <w:rFonts w:ascii="Times New Roman" w:hAnsi="Times New Roman"/>
          <w:b w:val="0"/>
        </w:rPr>
        <w:t>dlouhodobě pracují</w:t>
      </w:r>
      <w:r w:rsidR="00072B88" w:rsidRPr="00804B46">
        <w:rPr>
          <w:rFonts w:ascii="Times New Roman" w:hAnsi="Times New Roman"/>
          <w:b w:val="0"/>
        </w:rPr>
        <w:t xml:space="preserve"> </w:t>
      </w:r>
      <w:r w:rsidR="0006188D" w:rsidRPr="00804B46">
        <w:rPr>
          <w:rFonts w:ascii="Times New Roman" w:hAnsi="Times New Roman"/>
          <w:b w:val="0"/>
        </w:rPr>
        <w:t>4 plně kvalifikované vychovatelky</w:t>
      </w:r>
      <w:r w:rsidR="005764F7" w:rsidRPr="00804B46">
        <w:rPr>
          <w:rFonts w:ascii="Times New Roman" w:hAnsi="Times New Roman"/>
          <w:b w:val="0"/>
        </w:rPr>
        <w:t xml:space="preserve"> na plný úvazek</w:t>
      </w:r>
      <w:r w:rsidR="0006188D" w:rsidRPr="00804B46">
        <w:rPr>
          <w:rFonts w:ascii="Times New Roman" w:hAnsi="Times New Roman"/>
          <w:b w:val="0"/>
        </w:rPr>
        <w:t xml:space="preserve"> a jedna asistentka pedagoga</w:t>
      </w:r>
      <w:r w:rsidR="00396769" w:rsidRPr="00804B46">
        <w:rPr>
          <w:rFonts w:ascii="Times New Roman" w:hAnsi="Times New Roman"/>
          <w:b w:val="0"/>
        </w:rPr>
        <w:t xml:space="preserve"> </w:t>
      </w:r>
      <w:r w:rsidR="0006188D" w:rsidRPr="00804B46">
        <w:rPr>
          <w:rFonts w:ascii="Times New Roman" w:hAnsi="Times New Roman"/>
          <w:b w:val="0"/>
        </w:rPr>
        <w:t xml:space="preserve">(má také </w:t>
      </w:r>
      <w:r w:rsidR="007B0D68" w:rsidRPr="00804B46">
        <w:rPr>
          <w:rFonts w:ascii="Times New Roman" w:hAnsi="Times New Roman"/>
          <w:b w:val="0"/>
        </w:rPr>
        <w:t xml:space="preserve">potřebné </w:t>
      </w:r>
      <w:r w:rsidR="0006188D" w:rsidRPr="00804B46">
        <w:rPr>
          <w:rFonts w:ascii="Times New Roman" w:hAnsi="Times New Roman"/>
          <w:b w:val="0"/>
        </w:rPr>
        <w:t xml:space="preserve">pedagogické vzdělání) na </w:t>
      </w:r>
      <w:r w:rsidR="00AC400C" w:rsidRPr="00804B46">
        <w:rPr>
          <w:rFonts w:ascii="Times New Roman" w:hAnsi="Times New Roman"/>
          <w:b w:val="0"/>
        </w:rPr>
        <w:t xml:space="preserve">zkrácený </w:t>
      </w:r>
      <w:r w:rsidR="0006188D" w:rsidRPr="00804B46">
        <w:rPr>
          <w:rFonts w:ascii="Times New Roman" w:hAnsi="Times New Roman"/>
          <w:b w:val="0"/>
        </w:rPr>
        <w:t>úvazek – 0,25.</w:t>
      </w:r>
    </w:p>
    <w:p w14:paraId="5983F689" w14:textId="77777777" w:rsidR="00B76DB9" w:rsidRPr="00804B46" w:rsidRDefault="0006188D" w:rsidP="006D6C18">
      <w:pPr>
        <w:pStyle w:val="Normln1"/>
        <w:spacing w:line="360" w:lineRule="auto"/>
        <w:jc w:val="both"/>
        <w:rPr>
          <w:bCs/>
        </w:rPr>
      </w:pPr>
      <w:r w:rsidRPr="00804B46">
        <w:rPr>
          <w:b/>
          <w:bCs/>
        </w:rPr>
        <w:t xml:space="preserve">       </w:t>
      </w:r>
      <w:r w:rsidR="00804B46">
        <w:rPr>
          <w:bCs/>
        </w:rPr>
        <w:t>Čtyři</w:t>
      </w:r>
      <w:r w:rsidRPr="00804B46">
        <w:rPr>
          <w:bCs/>
        </w:rPr>
        <w:t xml:space="preserve"> oddělení </w:t>
      </w:r>
      <w:r w:rsidR="00482969" w:rsidRPr="00804B46">
        <w:rPr>
          <w:bCs/>
        </w:rPr>
        <w:t xml:space="preserve">mají své prostory využívané </w:t>
      </w:r>
      <w:r w:rsidRPr="00804B46">
        <w:rPr>
          <w:bCs/>
        </w:rPr>
        <w:t xml:space="preserve">pouze </w:t>
      </w:r>
      <w:r w:rsidR="00C10161" w:rsidRPr="00804B46">
        <w:rPr>
          <w:bCs/>
        </w:rPr>
        <w:t>pro zájmo</w:t>
      </w:r>
      <w:r w:rsidR="001D379A" w:rsidRPr="00804B46">
        <w:rPr>
          <w:bCs/>
        </w:rPr>
        <w:t>vé</w:t>
      </w:r>
      <w:r w:rsidR="00C10161" w:rsidRPr="00804B46">
        <w:rPr>
          <w:bCs/>
        </w:rPr>
        <w:t xml:space="preserve"> </w:t>
      </w:r>
      <w:r w:rsidR="001D379A" w:rsidRPr="00804B46">
        <w:rPr>
          <w:bCs/>
        </w:rPr>
        <w:t>vzdělávání</w:t>
      </w:r>
      <w:r w:rsidR="00C10161" w:rsidRPr="00804B46">
        <w:rPr>
          <w:bCs/>
        </w:rPr>
        <w:t xml:space="preserve">. </w:t>
      </w:r>
      <w:r w:rsidR="00804B46">
        <w:rPr>
          <w:bCs/>
        </w:rPr>
        <w:t>Jedno</w:t>
      </w:r>
      <w:r w:rsidR="007B0D68" w:rsidRPr="00804B46">
        <w:rPr>
          <w:bCs/>
        </w:rPr>
        <w:t xml:space="preserve"> </w:t>
      </w:r>
      <w:proofErr w:type="gramStart"/>
      <w:r w:rsidRPr="00804B46">
        <w:rPr>
          <w:bCs/>
        </w:rPr>
        <w:t xml:space="preserve">oddělení </w:t>
      </w:r>
      <w:r w:rsidR="00482969" w:rsidRPr="00804B46">
        <w:rPr>
          <w:bCs/>
        </w:rPr>
        <w:t xml:space="preserve"> z</w:t>
      </w:r>
      <w:proofErr w:type="gramEnd"/>
      <w:r w:rsidR="00482969" w:rsidRPr="00804B46">
        <w:rPr>
          <w:bCs/>
        </w:rPr>
        <w:t xml:space="preserve"> kapacitních důvodů svůj </w:t>
      </w:r>
      <w:r w:rsidRPr="00804B46">
        <w:rPr>
          <w:bCs/>
        </w:rPr>
        <w:t>vlastní prostor</w:t>
      </w:r>
      <w:r w:rsidR="00482969" w:rsidRPr="00804B46">
        <w:rPr>
          <w:bCs/>
        </w:rPr>
        <w:t xml:space="preserve"> stále</w:t>
      </w:r>
      <w:r w:rsidRPr="00804B46">
        <w:rPr>
          <w:bCs/>
        </w:rPr>
        <w:t xml:space="preserve"> </w:t>
      </w:r>
      <w:r w:rsidR="00482969" w:rsidRPr="00804B46">
        <w:rPr>
          <w:bCs/>
        </w:rPr>
        <w:t>nemá</w:t>
      </w:r>
      <w:r w:rsidR="007B0D68" w:rsidRPr="00804B46">
        <w:rPr>
          <w:bCs/>
        </w:rPr>
        <w:t xml:space="preserve">. </w:t>
      </w:r>
      <w:r w:rsidR="00482969" w:rsidRPr="00804B46">
        <w:rPr>
          <w:bCs/>
        </w:rPr>
        <w:t>J</w:t>
      </w:r>
      <w:r w:rsidR="00B76DB9" w:rsidRPr="00804B46">
        <w:rPr>
          <w:bCs/>
        </w:rPr>
        <w:t>e umístěno ve</w:t>
      </w:r>
      <w:r w:rsidRPr="00804B46">
        <w:rPr>
          <w:bCs/>
        </w:rPr>
        <w:t xml:space="preserve"> společensk</w:t>
      </w:r>
      <w:r w:rsidR="00B76DB9" w:rsidRPr="00804B46">
        <w:rPr>
          <w:bCs/>
        </w:rPr>
        <w:t>é</w:t>
      </w:r>
      <w:r w:rsidRPr="00804B46">
        <w:rPr>
          <w:bCs/>
        </w:rPr>
        <w:t xml:space="preserve"> místnost</w:t>
      </w:r>
      <w:r w:rsidR="00B76DB9" w:rsidRPr="00804B46">
        <w:rPr>
          <w:bCs/>
        </w:rPr>
        <w:t>i</w:t>
      </w:r>
      <w:r w:rsidR="007B0D68" w:rsidRPr="00804B46">
        <w:rPr>
          <w:bCs/>
        </w:rPr>
        <w:t xml:space="preserve">, která v průběhu dne </w:t>
      </w:r>
      <w:proofErr w:type="gramStart"/>
      <w:r w:rsidR="007B0D68" w:rsidRPr="00804B46">
        <w:rPr>
          <w:bCs/>
        </w:rPr>
        <w:t>slouží</w:t>
      </w:r>
      <w:proofErr w:type="gramEnd"/>
      <w:r w:rsidR="007B0D68" w:rsidRPr="00804B46">
        <w:rPr>
          <w:bCs/>
        </w:rPr>
        <w:t xml:space="preserve"> pro výuku cizích jazyků</w:t>
      </w:r>
      <w:r w:rsidR="00804B46">
        <w:rPr>
          <w:bCs/>
        </w:rPr>
        <w:t>.</w:t>
      </w:r>
      <w:r w:rsidRPr="00804B46">
        <w:rPr>
          <w:bCs/>
        </w:rPr>
        <w:t xml:space="preserve"> </w:t>
      </w:r>
      <w:r w:rsidR="00B76DB9" w:rsidRPr="00804B46">
        <w:rPr>
          <w:bCs/>
        </w:rPr>
        <w:t>N</w:t>
      </w:r>
      <w:r w:rsidR="007B0D68" w:rsidRPr="00804B46">
        <w:rPr>
          <w:bCs/>
        </w:rPr>
        <w:t>ení</w:t>
      </w:r>
      <w:r w:rsidR="00B76DB9" w:rsidRPr="00804B46">
        <w:rPr>
          <w:bCs/>
        </w:rPr>
        <w:t xml:space="preserve"> to</w:t>
      </w:r>
      <w:r w:rsidR="007B0D68" w:rsidRPr="00804B46">
        <w:rPr>
          <w:bCs/>
        </w:rPr>
        <w:t xml:space="preserve"> úplně</w:t>
      </w:r>
      <w:r w:rsidR="00AC400C" w:rsidRPr="00804B46">
        <w:rPr>
          <w:bCs/>
        </w:rPr>
        <w:t xml:space="preserve"> </w:t>
      </w:r>
      <w:r w:rsidR="007B0D68" w:rsidRPr="00804B46">
        <w:rPr>
          <w:bCs/>
        </w:rPr>
        <w:t>optimální</w:t>
      </w:r>
      <w:r w:rsidRPr="00804B46">
        <w:rPr>
          <w:bCs/>
        </w:rPr>
        <w:t xml:space="preserve"> řešení, ale </w:t>
      </w:r>
      <w:r w:rsidR="00482969" w:rsidRPr="00804B46">
        <w:rPr>
          <w:bCs/>
        </w:rPr>
        <w:t>jiné vhodné prostory pro odpolední činnost dětí zatím škola nemá.</w:t>
      </w:r>
    </w:p>
    <w:p w14:paraId="3695D2CB" w14:textId="77777777" w:rsidR="00B76DB9" w:rsidRPr="006D6C18" w:rsidRDefault="0006188D" w:rsidP="006D6C18">
      <w:pPr>
        <w:pStyle w:val="Nadpis4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</w:rPr>
      </w:pPr>
      <w:r w:rsidRPr="006D6C18">
        <w:rPr>
          <w:rFonts w:ascii="Times New Roman" w:hAnsi="Times New Roman"/>
        </w:rPr>
        <w:lastRenderedPageBreak/>
        <w:t xml:space="preserve">      </w:t>
      </w:r>
      <w:r w:rsidR="00AC400C" w:rsidRPr="006D6C18">
        <w:rPr>
          <w:rFonts w:ascii="Times New Roman" w:hAnsi="Times New Roman"/>
          <w:b w:val="0"/>
        </w:rPr>
        <w:t>N</w:t>
      </w:r>
      <w:r w:rsidRPr="006D6C18">
        <w:rPr>
          <w:rFonts w:ascii="Times New Roman" w:hAnsi="Times New Roman"/>
          <w:b w:val="0"/>
        </w:rPr>
        <w:t>a provoz školní družiny</w:t>
      </w:r>
      <w:r w:rsidR="001D379A" w:rsidRPr="006D6C18">
        <w:rPr>
          <w:rFonts w:ascii="Times New Roman" w:hAnsi="Times New Roman"/>
          <w:b w:val="0"/>
        </w:rPr>
        <w:t xml:space="preserve"> </w:t>
      </w:r>
      <w:r w:rsidR="00482969">
        <w:rPr>
          <w:rFonts w:ascii="Times New Roman" w:hAnsi="Times New Roman"/>
          <w:b w:val="0"/>
        </w:rPr>
        <w:t xml:space="preserve">vybíráme od </w:t>
      </w:r>
      <w:r w:rsidR="00AC400C" w:rsidRPr="006D6C18">
        <w:rPr>
          <w:rFonts w:ascii="Times New Roman" w:hAnsi="Times New Roman"/>
          <w:b w:val="0"/>
        </w:rPr>
        <w:t>zákonn</w:t>
      </w:r>
      <w:r w:rsidR="00482969">
        <w:rPr>
          <w:rFonts w:ascii="Times New Roman" w:hAnsi="Times New Roman"/>
          <w:b w:val="0"/>
        </w:rPr>
        <w:t>ých zástupců symbolických</w:t>
      </w:r>
      <w:r w:rsidR="00AC400C" w:rsidRPr="006D6C18">
        <w:rPr>
          <w:rFonts w:ascii="Times New Roman" w:hAnsi="Times New Roman"/>
          <w:b w:val="0"/>
        </w:rPr>
        <w:t xml:space="preserve"> </w:t>
      </w:r>
      <w:r w:rsidR="007B0D68" w:rsidRPr="006D6C18">
        <w:rPr>
          <w:rFonts w:ascii="Times New Roman" w:hAnsi="Times New Roman"/>
          <w:b w:val="0"/>
        </w:rPr>
        <w:t>1</w:t>
      </w:r>
      <w:r w:rsidR="001D379A" w:rsidRPr="006D6C18">
        <w:rPr>
          <w:rFonts w:ascii="Times New Roman" w:hAnsi="Times New Roman"/>
          <w:b w:val="0"/>
        </w:rPr>
        <w:t>00,-</w:t>
      </w:r>
      <w:r w:rsidR="00206AD9" w:rsidRPr="006D6C18">
        <w:rPr>
          <w:rFonts w:ascii="Times New Roman" w:hAnsi="Times New Roman"/>
          <w:b w:val="0"/>
        </w:rPr>
        <w:t xml:space="preserve"> </w:t>
      </w:r>
      <w:r w:rsidR="001D379A" w:rsidRPr="006D6C18">
        <w:rPr>
          <w:rFonts w:ascii="Times New Roman" w:hAnsi="Times New Roman"/>
          <w:b w:val="0"/>
        </w:rPr>
        <w:t xml:space="preserve">Kč </w:t>
      </w:r>
      <w:r w:rsidR="007B0D68" w:rsidRPr="006D6C18">
        <w:rPr>
          <w:rFonts w:ascii="Times New Roman" w:hAnsi="Times New Roman"/>
          <w:b w:val="0"/>
        </w:rPr>
        <w:t>měsíč</w:t>
      </w:r>
      <w:r w:rsidR="001D379A" w:rsidRPr="006D6C18">
        <w:rPr>
          <w:rFonts w:ascii="Times New Roman" w:hAnsi="Times New Roman"/>
          <w:b w:val="0"/>
        </w:rPr>
        <w:t>ně</w:t>
      </w:r>
      <w:r w:rsidR="00F05CB7" w:rsidRPr="006D6C18">
        <w:rPr>
          <w:rFonts w:ascii="Times New Roman" w:hAnsi="Times New Roman"/>
          <w:b w:val="0"/>
        </w:rPr>
        <w:t xml:space="preserve">. </w:t>
      </w:r>
      <w:r w:rsidR="00482969">
        <w:rPr>
          <w:rFonts w:ascii="Times New Roman" w:hAnsi="Times New Roman"/>
          <w:b w:val="0"/>
        </w:rPr>
        <w:t>Získané</w:t>
      </w:r>
      <w:r w:rsidR="00F05CB7" w:rsidRPr="006D6C18">
        <w:rPr>
          <w:rFonts w:ascii="Times New Roman" w:hAnsi="Times New Roman"/>
          <w:b w:val="0"/>
        </w:rPr>
        <w:t xml:space="preserve"> finanční prostředky </w:t>
      </w:r>
      <w:r w:rsidR="007B0D68" w:rsidRPr="006D6C18">
        <w:rPr>
          <w:rFonts w:ascii="Times New Roman" w:hAnsi="Times New Roman"/>
          <w:b w:val="0"/>
        </w:rPr>
        <w:t>využív</w:t>
      </w:r>
      <w:r w:rsidR="00482969">
        <w:rPr>
          <w:rFonts w:ascii="Times New Roman" w:hAnsi="Times New Roman"/>
          <w:b w:val="0"/>
        </w:rPr>
        <w:t>ají vychovatelky především</w:t>
      </w:r>
      <w:r w:rsidR="007B0D68" w:rsidRPr="006D6C18">
        <w:rPr>
          <w:rFonts w:ascii="Times New Roman" w:hAnsi="Times New Roman"/>
          <w:b w:val="0"/>
        </w:rPr>
        <w:t xml:space="preserve"> </w:t>
      </w:r>
      <w:r w:rsidR="001D379A" w:rsidRPr="006D6C18">
        <w:rPr>
          <w:rFonts w:ascii="Times New Roman" w:hAnsi="Times New Roman"/>
          <w:b w:val="0"/>
        </w:rPr>
        <w:t>k</w:t>
      </w:r>
      <w:r w:rsidRPr="006D6C18">
        <w:rPr>
          <w:rFonts w:ascii="Times New Roman" w:hAnsi="Times New Roman"/>
          <w:b w:val="0"/>
        </w:rPr>
        <w:t xml:space="preserve"> nákupu spotřebního materiálu, hraček a </w:t>
      </w:r>
      <w:r w:rsidR="00482969">
        <w:rPr>
          <w:rFonts w:ascii="Times New Roman" w:hAnsi="Times New Roman"/>
          <w:b w:val="0"/>
        </w:rPr>
        <w:t>různých pomůcek</w:t>
      </w:r>
      <w:r w:rsidRPr="006D6C18">
        <w:rPr>
          <w:rFonts w:ascii="Times New Roman" w:hAnsi="Times New Roman"/>
          <w:b w:val="0"/>
        </w:rPr>
        <w:t>.</w:t>
      </w:r>
      <w:r w:rsidR="004C1312" w:rsidRPr="006D6C18">
        <w:rPr>
          <w:rFonts w:ascii="Times New Roman" w:hAnsi="Times New Roman"/>
          <w:b w:val="0"/>
        </w:rPr>
        <w:t xml:space="preserve"> Všechna oddělení </w:t>
      </w:r>
      <w:r w:rsidR="00482969">
        <w:rPr>
          <w:rFonts w:ascii="Times New Roman" w:hAnsi="Times New Roman"/>
          <w:b w:val="0"/>
        </w:rPr>
        <w:t>jsou</w:t>
      </w:r>
      <w:r w:rsidR="00F05CB7" w:rsidRPr="006D6C18">
        <w:rPr>
          <w:rFonts w:ascii="Times New Roman" w:hAnsi="Times New Roman"/>
          <w:b w:val="0"/>
        </w:rPr>
        <w:t xml:space="preserve"> </w:t>
      </w:r>
      <w:r w:rsidR="004C1312" w:rsidRPr="006D6C18">
        <w:rPr>
          <w:rFonts w:ascii="Times New Roman" w:hAnsi="Times New Roman"/>
          <w:b w:val="0"/>
        </w:rPr>
        <w:t>vybav</w:t>
      </w:r>
      <w:r w:rsidR="00482969">
        <w:rPr>
          <w:rFonts w:ascii="Times New Roman" w:hAnsi="Times New Roman"/>
          <w:b w:val="0"/>
        </w:rPr>
        <w:t xml:space="preserve">ena </w:t>
      </w:r>
      <w:r w:rsidR="007B0D68" w:rsidRPr="006D6C18">
        <w:rPr>
          <w:rFonts w:ascii="Times New Roman" w:hAnsi="Times New Roman"/>
          <w:b w:val="0"/>
        </w:rPr>
        <w:t>novým nábytkem, d</w:t>
      </w:r>
      <w:r w:rsidR="004C1312" w:rsidRPr="006D6C18">
        <w:rPr>
          <w:rFonts w:ascii="Times New Roman" w:hAnsi="Times New Roman"/>
          <w:b w:val="0"/>
        </w:rPr>
        <w:t>idaktickými pomůckami a interaktivní technikou.</w:t>
      </w:r>
      <w:r w:rsidRPr="006D6C18">
        <w:rPr>
          <w:rFonts w:ascii="Times New Roman" w:hAnsi="Times New Roman"/>
          <w:b w:val="0"/>
        </w:rPr>
        <w:t xml:space="preserve"> </w:t>
      </w:r>
    </w:p>
    <w:p w14:paraId="2CC4743D" w14:textId="77777777" w:rsidR="0006188D" w:rsidRPr="006D6C18" w:rsidRDefault="0006188D" w:rsidP="006D6C18">
      <w:pPr>
        <w:pStyle w:val="Nadpis4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  <w:bCs w:val="0"/>
        </w:rPr>
      </w:pPr>
      <w:r w:rsidRPr="006D6C18">
        <w:rPr>
          <w:rFonts w:ascii="Times New Roman" w:hAnsi="Times New Roman"/>
          <w:b w:val="0"/>
          <w:bCs w:val="0"/>
        </w:rPr>
        <w:t xml:space="preserve">       Při odpoledních činnostech </w:t>
      </w:r>
      <w:r w:rsidR="00763760">
        <w:rPr>
          <w:rFonts w:ascii="Times New Roman" w:hAnsi="Times New Roman"/>
          <w:b w:val="0"/>
          <w:bCs w:val="0"/>
        </w:rPr>
        <w:t xml:space="preserve">je družině k dispozici veškeré vybavení </w:t>
      </w:r>
      <w:proofErr w:type="gramStart"/>
      <w:r w:rsidR="00763760">
        <w:rPr>
          <w:rFonts w:ascii="Times New Roman" w:hAnsi="Times New Roman"/>
          <w:b w:val="0"/>
          <w:bCs w:val="0"/>
        </w:rPr>
        <w:t>školy -</w:t>
      </w:r>
      <w:r w:rsidR="00206AD9" w:rsidRPr="006D6C18">
        <w:rPr>
          <w:rFonts w:ascii="Times New Roman" w:hAnsi="Times New Roman"/>
          <w:b w:val="0"/>
          <w:bCs w:val="0"/>
        </w:rPr>
        <w:t xml:space="preserve"> </w:t>
      </w:r>
      <w:r w:rsidRPr="006D6C18">
        <w:rPr>
          <w:rFonts w:ascii="Times New Roman" w:hAnsi="Times New Roman"/>
          <w:b w:val="0"/>
          <w:bCs w:val="0"/>
        </w:rPr>
        <w:t>obě</w:t>
      </w:r>
      <w:proofErr w:type="gramEnd"/>
      <w:r w:rsidRPr="006D6C18">
        <w:rPr>
          <w:rFonts w:ascii="Times New Roman" w:hAnsi="Times New Roman"/>
          <w:b w:val="0"/>
          <w:bCs w:val="0"/>
        </w:rPr>
        <w:t xml:space="preserve"> tělocvičny, knihovn</w:t>
      </w:r>
      <w:r w:rsidR="00763760">
        <w:rPr>
          <w:rFonts w:ascii="Times New Roman" w:hAnsi="Times New Roman"/>
          <w:b w:val="0"/>
          <w:bCs w:val="0"/>
        </w:rPr>
        <w:t>a</w:t>
      </w:r>
      <w:r w:rsidRPr="006D6C18">
        <w:rPr>
          <w:rFonts w:ascii="Times New Roman" w:hAnsi="Times New Roman"/>
          <w:b w:val="0"/>
          <w:bCs w:val="0"/>
        </w:rPr>
        <w:t xml:space="preserve">, atrium školy, prostranství před školou a hřiště </w:t>
      </w:r>
      <w:r w:rsidR="00206AD9" w:rsidRPr="006D6C18">
        <w:rPr>
          <w:rFonts w:ascii="Times New Roman" w:hAnsi="Times New Roman"/>
          <w:b w:val="0"/>
          <w:bCs w:val="0"/>
        </w:rPr>
        <w:t>v blízkosti školy</w:t>
      </w:r>
      <w:r w:rsidRPr="006D6C18">
        <w:rPr>
          <w:rFonts w:ascii="Times New Roman" w:hAnsi="Times New Roman"/>
          <w:b w:val="0"/>
          <w:bCs w:val="0"/>
        </w:rPr>
        <w:t>.</w:t>
      </w:r>
    </w:p>
    <w:p w14:paraId="07AC0E5F" w14:textId="77777777" w:rsidR="0088701A" w:rsidRPr="006D6C18" w:rsidRDefault="0006188D" w:rsidP="006D6C18">
      <w:pPr>
        <w:pStyle w:val="Normln1"/>
        <w:spacing w:line="360" w:lineRule="auto"/>
        <w:jc w:val="both"/>
      </w:pPr>
      <w:r w:rsidRPr="006D6C18">
        <w:t xml:space="preserve">      </w:t>
      </w:r>
      <w:r w:rsidR="00DB1B61" w:rsidRPr="006D6C18">
        <w:t xml:space="preserve">V rámci </w:t>
      </w:r>
      <w:r w:rsidR="00763760">
        <w:t>činnosti ŠD</w:t>
      </w:r>
      <w:r w:rsidR="001D379A" w:rsidRPr="006D6C18">
        <w:t xml:space="preserve"> </w:t>
      </w:r>
      <w:r w:rsidR="00F05CB7" w:rsidRPr="006D6C18">
        <w:t>se</w:t>
      </w:r>
      <w:r w:rsidR="004C1312" w:rsidRPr="006D6C18">
        <w:t xml:space="preserve"> </w:t>
      </w:r>
      <w:r w:rsidR="005764F7" w:rsidRPr="006D6C18">
        <w:t>děti</w:t>
      </w:r>
      <w:r w:rsidR="00F05CB7" w:rsidRPr="006D6C18">
        <w:t xml:space="preserve"> mohou </w:t>
      </w:r>
      <w:r w:rsidR="001D379A" w:rsidRPr="006D6C18">
        <w:t xml:space="preserve">zapojit do </w:t>
      </w:r>
      <w:r w:rsidR="004C1312" w:rsidRPr="006D6C18">
        <w:t xml:space="preserve">činnosti </w:t>
      </w:r>
      <w:r w:rsidR="00F05CB7" w:rsidRPr="006D6C18">
        <w:t>různých</w:t>
      </w:r>
      <w:r w:rsidRPr="006D6C18">
        <w:t xml:space="preserve"> kroužků</w:t>
      </w:r>
      <w:r w:rsidR="004C1312" w:rsidRPr="006D6C18">
        <w:t xml:space="preserve"> (zejména sportovní a výtva</w:t>
      </w:r>
      <w:r w:rsidR="00F05CB7" w:rsidRPr="006D6C18">
        <w:t>rné).</w:t>
      </w:r>
      <w:r w:rsidR="0088701A" w:rsidRPr="006D6C18">
        <w:t xml:space="preserve"> </w:t>
      </w:r>
      <w:r w:rsidR="00763760">
        <w:t>Při zájmové činnosti se potkávají děti napříč jednotlivými odděleními.</w:t>
      </w:r>
    </w:p>
    <w:p w14:paraId="6EB00D8D" w14:textId="77777777" w:rsidR="0006188D" w:rsidRPr="00763760" w:rsidRDefault="0006188D" w:rsidP="006D6C18">
      <w:pPr>
        <w:pStyle w:val="Normln1"/>
        <w:spacing w:line="360" w:lineRule="auto"/>
        <w:jc w:val="both"/>
        <w:rPr>
          <w:color w:val="FF0000"/>
        </w:rPr>
      </w:pPr>
      <w:r w:rsidRPr="006D6C18">
        <w:t xml:space="preserve">      V průběhu roku </w:t>
      </w:r>
      <w:r w:rsidR="00206AD9" w:rsidRPr="006D6C18">
        <w:t>202</w:t>
      </w:r>
      <w:r w:rsidR="00763760">
        <w:t>1</w:t>
      </w:r>
      <w:r w:rsidR="00396769" w:rsidRPr="006D6C18">
        <w:t>/</w:t>
      </w:r>
      <w:r w:rsidR="00DB1B61" w:rsidRPr="006D6C18">
        <w:t>202</w:t>
      </w:r>
      <w:r w:rsidR="00763760">
        <w:t>2</w:t>
      </w:r>
      <w:r w:rsidR="00396769" w:rsidRPr="006D6C18">
        <w:t xml:space="preserve"> </w:t>
      </w:r>
      <w:r w:rsidR="00DB1B61" w:rsidRPr="006D6C18">
        <w:t xml:space="preserve">byla práce školní družiny </w:t>
      </w:r>
      <w:r w:rsidR="00763760">
        <w:t xml:space="preserve">vrácena </w:t>
      </w:r>
      <w:proofErr w:type="gramStart"/>
      <w:r w:rsidR="00763760">
        <w:t>na  úroveň</w:t>
      </w:r>
      <w:proofErr w:type="gramEnd"/>
      <w:r w:rsidR="00763760">
        <w:t xml:space="preserve"> doby před covidem. </w:t>
      </w:r>
      <w:r w:rsidR="00206AD9" w:rsidRPr="006D6C18">
        <w:t>Vychovatelky</w:t>
      </w:r>
      <w:r w:rsidR="00763760">
        <w:t xml:space="preserve"> ŠD</w:t>
      </w:r>
      <w:r w:rsidR="00206AD9" w:rsidRPr="006D6C18">
        <w:t xml:space="preserve"> velmi výrazně pomáhaly vyučujícím 1.</w:t>
      </w:r>
      <w:r w:rsidR="00763760">
        <w:t xml:space="preserve"> stupně se začleněním žáků</w:t>
      </w:r>
      <w:r w:rsidR="00804B46">
        <w:t>/</w:t>
      </w:r>
      <w:r w:rsidR="00763760">
        <w:t>uprchlíků.</w:t>
      </w:r>
      <w:r w:rsidR="00206AD9" w:rsidRPr="006D6C18">
        <w:t xml:space="preserve"> </w:t>
      </w:r>
      <w:r w:rsidR="00763760">
        <w:t xml:space="preserve">Všichni žáci přijatí na 1.stupeň byli ihned přijati i do školní družiny a tam měli možnost nejen rozvíjet svou znalost českého jazyka, ale i navazovat kamarádské vztahy s dětmi z jiných tříd. Pro vychovatelky ŠD to znamenalo větší zátěž, ale podařilo se začlenit všechny přijaté děti a </w:t>
      </w:r>
      <w:r w:rsidR="00ED67F8" w:rsidRPr="00ED67F8">
        <w:t>vytvořit jim bezpečné prostředí</w:t>
      </w:r>
      <w:r w:rsidR="00ED67F8">
        <w:t>.</w:t>
      </w:r>
    </w:p>
    <w:p w14:paraId="7304DF84" w14:textId="77777777" w:rsidR="002E1EBB" w:rsidRPr="006D6C18" w:rsidRDefault="0006188D" w:rsidP="006D6C18">
      <w:pPr>
        <w:pStyle w:val="Normln1"/>
        <w:spacing w:line="360" w:lineRule="auto"/>
      </w:pPr>
      <w:r w:rsidRPr="006D6C18">
        <w:t xml:space="preserve">      </w:t>
      </w:r>
    </w:p>
    <w:p w14:paraId="1CFFD08E" w14:textId="77777777" w:rsidR="002E1EBB" w:rsidRPr="006D6C18" w:rsidRDefault="002E1EBB" w:rsidP="006D6C18">
      <w:pPr>
        <w:pStyle w:val="Normln1"/>
        <w:spacing w:line="360" w:lineRule="auto"/>
        <w:jc w:val="both"/>
      </w:pPr>
    </w:p>
    <w:p w14:paraId="1CF085F8" w14:textId="77777777" w:rsidR="002E1EBB" w:rsidRPr="006D6C18" w:rsidRDefault="002E1EBB" w:rsidP="006D6C18">
      <w:pPr>
        <w:pStyle w:val="Normln1"/>
        <w:spacing w:line="360" w:lineRule="auto"/>
        <w:jc w:val="both"/>
      </w:pPr>
    </w:p>
    <w:p w14:paraId="52503F47" w14:textId="77777777" w:rsidR="0006188D" w:rsidRPr="006D6C18" w:rsidRDefault="002E1EBB" w:rsidP="006D6C18">
      <w:pPr>
        <w:pStyle w:val="Normln1"/>
        <w:spacing w:line="360" w:lineRule="auto"/>
        <w:rPr>
          <w:b/>
          <w:bCs/>
        </w:rPr>
      </w:pPr>
      <w:r w:rsidRPr="006D6C18">
        <w:rPr>
          <w:b/>
          <w:bCs/>
        </w:rPr>
        <w:t>19</w:t>
      </w:r>
      <w:r w:rsidR="0006188D" w:rsidRPr="006D6C18">
        <w:rPr>
          <w:b/>
          <w:bCs/>
        </w:rPr>
        <w:t>. Výchovné poradenství a poradenství k volbě povolání</w:t>
      </w:r>
    </w:p>
    <w:p w14:paraId="6B986BDE" w14:textId="77777777" w:rsidR="0006188D" w:rsidRPr="006D6C18" w:rsidRDefault="0006188D" w:rsidP="006D6C18">
      <w:pPr>
        <w:pStyle w:val="Normln1"/>
        <w:spacing w:line="360" w:lineRule="auto"/>
        <w:rPr>
          <w:b/>
          <w:bCs/>
        </w:rPr>
      </w:pPr>
    </w:p>
    <w:p w14:paraId="516F2520" w14:textId="77777777" w:rsidR="0006188D" w:rsidRPr="006D6C18" w:rsidRDefault="00321306" w:rsidP="006D6C18">
      <w:pPr>
        <w:pStyle w:val="Normln1"/>
        <w:spacing w:line="360" w:lineRule="auto"/>
        <w:jc w:val="both"/>
      </w:pPr>
      <w:r>
        <w:rPr>
          <w:noProof/>
        </w:rPr>
        <w:pict w14:anchorId="0FF52E56">
          <v:shape id="_x0000_s1108" type="#_x0000_t75" style="position:absolute;left:0;text-align:left;margin-left:207.8pt;margin-top:128.8pt;width:244.95pt;height:119.25pt;z-index:7;mso-position-horizontal-relative:margin;mso-position-vertical-relative:margin">
            <v:imagedata r:id="rId17" o:title=""/>
            <w10:wrap type="square" anchorx="margin" anchory="margin"/>
          </v:shape>
        </w:pict>
      </w:r>
      <w:r w:rsidR="00ED190B">
        <w:rPr>
          <w:noProof/>
        </w:rPr>
        <w:pict w14:anchorId="4BFF51BD">
          <v:shape id="_x0000_s1107" type="#_x0000_t75" style="position:absolute;left:0;text-align:left;margin-left:5.25pt;margin-top:439.3pt;width:257.15pt;height:124.55pt;z-index:6;mso-position-horizontal-relative:margin;mso-position-vertical-relative:margin">
            <v:imagedata r:id="rId18" o:title=""/>
            <w10:wrap type="square" anchorx="margin" anchory="margin"/>
          </v:shape>
        </w:pict>
      </w:r>
      <w:r w:rsidR="0006188D" w:rsidRPr="006D6C18">
        <w:t xml:space="preserve">      </w:t>
      </w:r>
      <w:r w:rsidR="00452309">
        <w:t>O</w:t>
      </w:r>
      <w:r w:rsidR="00C2120D" w:rsidRPr="006D6C18">
        <w:t>blasti v</w:t>
      </w:r>
      <w:r w:rsidR="00B616DD" w:rsidRPr="006D6C18">
        <w:t>ých</w:t>
      </w:r>
      <w:r w:rsidR="0006188D" w:rsidRPr="006D6C18">
        <w:t>ovn</w:t>
      </w:r>
      <w:r w:rsidR="00C2120D" w:rsidRPr="006D6C18">
        <w:t>ého</w:t>
      </w:r>
      <w:r w:rsidR="0006188D" w:rsidRPr="006D6C18">
        <w:t xml:space="preserve"> porad</w:t>
      </w:r>
      <w:r w:rsidR="00C2120D" w:rsidRPr="006D6C18">
        <w:t>enstv</w:t>
      </w:r>
      <w:r w:rsidR="00D867EC" w:rsidRPr="006D6C18">
        <w:t>í</w:t>
      </w:r>
      <w:r w:rsidR="0006188D" w:rsidRPr="006D6C18">
        <w:t xml:space="preserve"> a volby práce </w:t>
      </w:r>
      <w:r w:rsidR="00CA5403" w:rsidRPr="006D6C18">
        <w:t xml:space="preserve">na </w:t>
      </w:r>
      <w:r w:rsidR="00B616DD" w:rsidRPr="006D6C18">
        <w:t>škole</w:t>
      </w:r>
      <w:r w:rsidR="007D237D" w:rsidRPr="006D6C18">
        <w:t xml:space="preserve"> </w:t>
      </w:r>
      <w:r w:rsidR="00452309">
        <w:t>v</w:t>
      </w:r>
      <w:r w:rsidR="0046364A" w:rsidRPr="006D6C18">
        <w:t>e školním roce 202</w:t>
      </w:r>
      <w:r w:rsidR="00452309">
        <w:t>1</w:t>
      </w:r>
      <w:r w:rsidR="0046364A" w:rsidRPr="006D6C18">
        <w:t>/202</w:t>
      </w:r>
      <w:r w:rsidR="00452309">
        <w:t>2</w:t>
      </w:r>
      <w:r w:rsidR="0046364A" w:rsidRPr="006D6C18">
        <w:t xml:space="preserve"> </w:t>
      </w:r>
      <w:r w:rsidR="00452309">
        <w:t>byla rozdělena mezi dvě pracovnice.</w:t>
      </w:r>
      <w:r w:rsidR="0046364A" w:rsidRPr="006D6C18">
        <w:t xml:space="preserve"> Kariérovému poradenství se věnovala Mgr. Eva Baschová, která </w:t>
      </w:r>
      <w:r w:rsidR="007D237D" w:rsidRPr="006D6C18">
        <w:t>absolv</w:t>
      </w:r>
      <w:r w:rsidR="0046364A" w:rsidRPr="006D6C18">
        <w:t>ovala</w:t>
      </w:r>
      <w:r w:rsidR="007D237D" w:rsidRPr="006D6C18">
        <w:t xml:space="preserve"> funkční studi</w:t>
      </w:r>
      <w:r w:rsidR="0046364A" w:rsidRPr="006D6C18">
        <w:t>um</w:t>
      </w:r>
      <w:r w:rsidR="007D237D" w:rsidRPr="006D6C18">
        <w:t xml:space="preserve"> pro výchovné poradce </w:t>
      </w:r>
      <w:r w:rsidR="00FF2A89" w:rsidRPr="006D6C18">
        <w:t xml:space="preserve">a </w:t>
      </w:r>
      <w:r w:rsidR="00D867EC" w:rsidRPr="006D6C18">
        <w:t>m</w:t>
      </w:r>
      <w:r w:rsidR="0046364A" w:rsidRPr="006D6C18">
        <w:t>ěla</w:t>
      </w:r>
      <w:r w:rsidR="00D867EC" w:rsidRPr="006D6C18">
        <w:t xml:space="preserve"> na starosti</w:t>
      </w:r>
      <w:r w:rsidR="00C149F5" w:rsidRPr="006D6C18">
        <w:t xml:space="preserve"> </w:t>
      </w:r>
      <w:r w:rsidR="00FF2A89" w:rsidRPr="006D6C18">
        <w:t>v</w:t>
      </w:r>
      <w:r w:rsidR="00C149F5" w:rsidRPr="006D6C18">
        <w:t>ýuk</w:t>
      </w:r>
      <w:r w:rsidR="00D867EC" w:rsidRPr="006D6C18">
        <w:t>u</w:t>
      </w:r>
      <w:r w:rsidR="00FF2A89" w:rsidRPr="006D6C18">
        <w:t xml:space="preserve"> předmět</w:t>
      </w:r>
      <w:r w:rsidR="00C149F5" w:rsidRPr="006D6C18">
        <w:t>u</w:t>
      </w:r>
      <w:r w:rsidR="00FF2A89" w:rsidRPr="006D6C18">
        <w:t xml:space="preserve"> </w:t>
      </w:r>
      <w:r w:rsidR="004B02BF" w:rsidRPr="006D6C18">
        <w:t>v</w:t>
      </w:r>
      <w:r w:rsidR="00FF2A89" w:rsidRPr="006D6C18">
        <w:t>olba povolání na 2.stupni.</w:t>
      </w:r>
    </w:p>
    <w:p w14:paraId="2FF011AB" w14:textId="77777777" w:rsidR="00ED38EB" w:rsidRPr="00ED67F8" w:rsidRDefault="0006188D" w:rsidP="006D6C18">
      <w:pPr>
        <w:pStyle w:val="Normln1"/>
        <w:spacing w:line="360" w:lineRule="auto"/>
        <w:jc w:val="both"/>
      </w:pPr>
      <w:r w:rsidRPr="006D6C18">
        <w:t xml:space="preserve">       </w:t>
      </w:r>
      <w:r w:rsidR="00D867EC" w:rsidRPr="006D6C18">
        <w:t>V</w:t>
      </w:r>
      <w:r w:rsidR="0046364A" w:rsidRPr="006D6C18">
        <w:t>ýchovn</w:t>
      </w:r>
      <w:r w:rsidR="00452309">
        <w:t>ou</w:t>
      </w:r>
      <w:r w:rsidR="0046364A" w:rsidRPr="006D6C18">
        <w:t xml:space="preserve"> porad</w:t>
      </w:r>
      <w:r w:rsidR="00452309">
        <w:t>kyní byla</w:t>
      </w:r>
      <w:r w:rsidR="0046364A" w:rsidRPr="006D6C18">
        <w:t xml:space="preserve"> Mgr. Jitka Heluzová</w:t>
      </w:r>
      <w:r w:rsidR="00452309">
        <w:t>. Ta</w:t>
      </w:r>
      <w:r w:rsidR="0046364A" w:rsidRPr="006D6C18">
        <w:t xml:space="preserve"> dokončila studium pro výchovné poradce a </w:t>
      </w:r>
      <w:r w:rsidR="00452309">
        <w:t>od loňského</w:t>
      </w:r>
      <w:r w:rsidR="0046364A" w:rsidRPr="006D6C18">
        <w:t xml:space="preserve"> </w:t>
      </w:r>
      <w:r w:rsidR="00B616DD" w:rsidRPr="006D6C18">
        <w:t>školního</w:t>
      </w:r>
      <w:r w:rsidR="00CA5403" w:rsidRPr="006D6C18">
        <w:t xml:space="preserve"> roku spolupracovala </w:t>
      </w:r>
      <w:r w:rsidR="00C149F5" w:rsidRPr="006D6C18">
        <w:t xml:space="preserve">s mnoha subjekty </w:t>
      </w:r>
      <w:r w:rsidR="00D867EC" w:rsidRPr="006D6C18">
        <w:t>–</w:t>
      </w:r>
      <w:r w:rsidR="00CA5403" w:rsidRPr="006D6C18">
        <w:t xml:space="preserve"> </w:t>
      </w:r>
      <w:r w:rsidR="00D867EC" w:rsidRPr="006D6C18">
        <w:t xml:space="preserve">zejména </w:t>
      </w:r>
      <w:r w:rsidR="00CA5403" w:rsidRPr="006D6C18">
        <w:t xml:space="preserve">se </w:t>
      </w:r>
      <w:r w:rsidR="00B616DD" w:rsidRPr="006D6C18">
        <w:t>š</w:t>
      </w:r>
      <w:r w:rsidR="00CA5403" w:rsidRPr="006D6C18">
        <w:t xml:space="preserve">kolním poradenským pracovištěm </w:t>
      </w:r>
      <w:r w:rsidR="00FF2A89" w:rsidRPr="006D6C18">
        <w:t>(zřízeno od</w:t>
      </w:r>
      <w:r w:rsidR="00C8461C" w:rsidRPr="006D6C18">
        <w:t xml:space="preserve"> 0</w:t>
      </w:r>
      <w:r w:rsidR="00FF2A89" w:rsidRPr="006D6C18">
        <w:t>1.</w:t>
      </w:r>
      <w:r w:rsidR="00804B46">
        <w:t xml:space="preserve"> </w:t>
      </w:r>
      <w:r w:rsidR="00C8461C" w:rsidRPr="006D6C18">
        <w:t>0</w:t>
      </w:r>
      <w:r w:rsidR="00B616DD" w:rsidRPr="006D6C18">
        <w:t>7</w:t>
      </w:r>
      <w:r w:rsidR="00FF2A89" w:rsidRPr="006D6C18">
        <w:t>.</w:t>
      </w:r>
      <w:r w:rsidR="00804B46">
        <w:t xml:space="preserve"> </w:t>
      </w:r>
      <w:r w:rsidR="00FF2A89" w:rsidRPr="006D6C18">
        <w:t>2014),</w:t>
      </w:r>
      <w:r w:rsidR="00C8461C" w:rsidRPr="006D6C18">
        <w:t xml:space="preserve"> </w:t>
      </w:r>
      <w:r w:rsidRPr="006D6C18">
        <w:t>s pracovníky Pedag</w:t>
      </w:r>
      <w:r w:rsidR="00CF16BF" w:rsidRPr="006D6C18">
        <w:t>ogicko-psychologické poradny v C</w:t>
      </w:r>
      <w:r w:rsidRPr="006D6C18">
        <w:t>homutově, s pracovníky Střediska výchovné péče Dyáda</w:t>
      </w:r>
      <w:r w:rsidR="00CF16BF" w:rsidRPr="006D6C18">
        <w:t xml:space="preserve">, se </w:t>
      </w:r>
      <w:r w:rsidR="00CF16BF" w:rsidRPr="006D6C18">
        <w:lastRenderedPageBreak/>
        <w:t>Speciálními pedagogickými</w:t>
      </w:r>
      <w:r w:rsidRPr="006D6C18">
        <w:t> </w:t>
      </w:r>
      <w:r w:rsidR="00CF16BF" w:rsidRPr="006D6C18">
        <w:t xml:space="preserve">centry v Měcholupech a Teplicích, s </w:t>
      </w:r>
      <w:r w:rsidR="00C149F5" w:rsidRPr="006D6C18">
        <w:t xml:space="preserve">Úřadem práce v Chomutově, </w:t>
      </w:r>
      <w:r w:rsidRPr="006D6C18">
        <w:t>se zástupci vybraných středních škol a učilišť</w:t>
      </w:r>
      <w:r w:rsidR="00C149F5" w:rsidRPr="006D6C18">
        <w:t xml:space="preserve"> z Chomutova</w:t>
      </w:r>
      <w:r w:rsidRPr="006D6C18">
        <w:t>.</w:t>
      </w:r>
      <w:r w:rsidR="0046364A" w:rsidRPr="006D6C18">
        <w:t xml:space="preserve"> </w:t>
      </w:r>
      <w:r w:rsidR="00452309">
        <w:t>Přestože se výchovnému poradenství nevěnuje dlouho</w:t>
      </w:r>
      <w:r w:rsidR="00472868">
        <w:t>,</w:t>
      </w:r>
      <w:r w:rsidR="00452309">
        <w:t xml:space="preserve"> podařilo se jí získat </w:t>
      </w:r>
      <w:r w:rsidR="00ED67F8">
        <w:t xml:space="preserve">důvěru zákonných zástupců, </w:t>
      </w:r>
      <w:r w:rsidR="00472868" w:rsidRPr="00ED67F8">
        <w:t>spolupracovníků</w:t>
      </w:r>
      <w:r w:rsidR="00ED67F8" w:rsidRPr="00ED67F8">
        <w:t xml:space="preserve"> a především žáků</w:t>
      </w:r>
      <w:r w:rsidR="00472868" w:rsidRPr="00ED67F8">
        <w:t xml:space="preserve">. </w:t>
      </w:r>
    </w:p>
    <w:p w14:paraId="27E2AD2E" w14:textId="77777777" w:rsidR="00472868" w:rsidRPr="00472868" w:rsidRDefault="00472868" w:rsidP="006D6C18">
      <w:pPr>
        <w:pStyle w:val="Normln1"/>
        <w:spacing w:line="360" w:lineRule="auto"/>
        <w:jc w:val="both"/>
      </w:pPr>
      <w:r>
        <w:rPr>
          <w:color w:val="FF0000"/>
        </w:rPr>
        <w:t xml:space="preserve">     </w:t>
      </w:r>
      <w:r w:rsidRPr="00472868">
        <w:t>Mgr. Jitka Heluzová vyučuje předmět volba povolání a ve spolupráci s Mgr. Karolinou Homolovou vytvořily tandem, který</w:t>
      </w:r>
      <w:r>
        <w:t xml:space="preserve"> se problematice výchovného poradenství a volbě povolání fundovaně věnuje ku prospěchu všech žáků i pedagogů.</w:t>
      </w:r>
    </w:p>
    <w:p w14:paraId="3E1A924E" w14:textId="77777777" w:rsidR="00D82237" w:rsidRPr="006D6C18" w:rsidRDefault="00472868" w:rsidP="00472868">
      <w:pPr>
        <w:pStyle w:val="Normln1"/>
        <w:spacing w:line="360" w:lineRule="auto"/>
        <w:jc w:val="both"/>
      </w:pPr>
      <w:r>
        <w:rPr>
          <w:color w:val="FF0000"/>
        </w:rPr>
        <w:t xml:space="preserve">      </w:t>
      </w:r>
      <w:r>
        <w:rPr>
          <w:rStyle w:val="Standardnpsmoodstavce1"/>
        </w:rPr>
        <w:t>V</w:t>
      </w:r>
      <w:r w:rsidR="0006188D" w:rsidRPr="006D6C18">
        <w:t xml:space="preserve"> rámci </w:t>
      </w:r>
      <w:r w:rsidR="00ED38EB" w:rsidRPr="006D6C18">
        <w:t>volby</w:t>
      </w:r>
      <w:r w:rsidR="0006188D" w:rsidRPr="006D6C18">
        <w:t xml:space="preserve"> povolání </w:t>
      </w:r>
      <w:r>
        <w:t>žáci</w:t>
      </w:r>
      <w:r w:rsidR="0006188D" w:rsidRPr="006D6C18">
        <w:t xml:space="preserve"> </w:t>
      </w:r>
      <w:r w:rsidR="000A0CFD" w:rsidRPr="006D6C18">
        <w:t>a</w:t>
      </w:r>
      <w:r w:rsidR="0006188D" w:rsidRPr="006D6C18">
        <w:t xml:space="preserve"> </w:t>
      </w:r>
      <w:r w:rsidR="00A055C3" w:rsidRPr="006D6C18">
        <w:t xml:space="preserve">jejich </w:t>
      </w:r>
      <w:r>
        <w:t>zákonní zástupci</w:t>
      </w:r>
      <w:r w:rsidR="00E7607D" w:rsidRPr="006D6C18">
        <w:t xml:space="preserve"> </w:t>
      </w:r>
      <w:r>
        <w:t>získali</w:t>
      </w:r>
      <w:r w:rsidR="00D82237" w:rsidRPr="006D6C18">
        <w:t xml:space="preserve"> </w:t>
      </w:r>
      <w:r w:rsidR="00E7607D" w:rsidRPr="006D6C18">
        <w:t>informace</w:t>
      </w:r>
      <w:r w:rsidR="0006188D" w:rsidRPr="006D6C18">
        <w:t xml:space="preserve"> o přijímací</w:t>
      </w:r>
      <w:r w:rsidR="00E7607D" w:rsidRPr="006D6C18">
        <w:t>m</w:t>
      </w:r>
      <w:r w:rsidR="0006188D" w:rsidRPr="006D6C18">
        <w:t xml:space="preserve"> řízení (termín</w:t>
      </w:r>
      <w:r w:rsidR="00E7607D" w:rsidRPr="006D6C18">
        <w:t>y</w:t>
      </w:r>
      <w:r w:rsidR="00667FED" w:rsidRPr="006D6C18">
        <w:t xml:space="preserve"> podání přihlášky, odevzdávání zápisových </w:t>
      </w:r>
      <w:r w:rsidR="000A0CFD" w:rsidRPr="006D6C18">
        <w:t>lí</w:t>
      </w:r>
      <w:r w:rsidR="00667FED" w:rsidRPr="006D6C18">
        <w:t>stků apod)</w:t>
      </w:r>
      <w:r w:rsidR="0046364A" w:rsidRPr="006D6C18">
        <w:t>.</w:t>
      </w:r>
      <w:r w:rsidR="0006188D" w:rsidRPr="006D6C18">
        <w:t xml:space="preserve"> </w:t>
      </w:r>
      <w:r w:rsidR="0046364A" w:rsidRPr="006D6C18">
        <w:t xml:space="preserve">Byli </w:t>
      </w:r>
      <w:r>
        <w:t xml:space="preserve">rovněž </w:t>
      </w:r>
      <w:r w:rsidR="000A0CFD" w:rsidRPr="006D6C18">
        <w:t>sezn</w:t>
      </w:r>
      <w:r w:rsidR="0046364A" w:rsidRPr="006D6C18">
        <w:t xml:space="preserve">ámeni </w:t>
      </w:r>
      <w:r w:rsidR="00A055C3" w:rsidRPr="006D6C18">
        <w:t xml:space="preserve">s </w:t>
      </w:r>
      <w:r w:rsidR="0006188D" w:rsidRPr="006D6C18">
        <w:t>požadav</w:t>
      </w:r>
      <w:r w:rsidR="00E7607D" w:rsidRPr="006D6C18">
        <w:t>ky</w:t>
      </w:r>
      <w:r w:rsidR="0006188D" w:rsidRPr="006D6C18">
        <w:t xml:space="preserve"> </w:t>
      </w:r>
      <w:r w:rsidR="00E7607D" w:rsidRPr="006D6C18">
        <w:t>středních ško</w:t>
      </w:r>
      <w:r w:rsidR="0006188D" w:rsidRPr="006D6C18">
        <w:t>l</w:t>
      </w:r>
      <w:r w:rsidR="00667FED" w:rsidRPr="006D6C18">
        <w:t xml:space="preserve"> na uchazeče o vybrané studijní obory. </w:t>
      </w:r>
      <w:r w:rsidR="005C2D54" w:rsidRPr="006D6C18">
        <w:t>Vešker</w:t>
      </w:r>
      <w:r w:rsidR="0006188D" w:rsidRPr="006D6C18">
        <w:t xml:space="preserve">é informace </w:t>
      </w:r>
      <w:r w:rsidR="0046364A" w:rsidRPr="006D6C18">
        <w:t>byly</w:t>
      </w:r>
      <w:r w:rsidR="00E7607D" w:rsidRPr="006D6C18">
        <w:t xml:space="preserve"> </w:t>
      </w:r>
      <w:r w:rsidR="00667FED" w:rsidRPr="006D6C18">
        <w:t>zveřejněny</w:t>
      </w:r>
      <w:r w:rsidR="0006188D" w:rsidRPr="006D6C18">
        <w:t xml:space="preserve"> </w:t>
      </w:r>
      <w:r w:rsidR="0046364A" w:rsidRPr="006D6C18">
        <w:t>na web</w:t>
      </w:r>
      <w:r>
        <w:t>ových stránkách</w:t>
      </w:r>
      <w:r w:rsidR="0046364A" w:rsidRPr="006D6C18">
        <w:t xml:space="preserve"> škol</w:t>
      </w:r>
      <w:r w:rsidR="004B02BF" w:rsidRPr="006D6C18">
        <w:t>y</w:t>
      </w:r>
      <w:r w:rsidR="0046364A" w:rsidRPr="006D6C18">
        <w:t xml:space="preserve"> a </w:t>
      </w:r>
      <w:r>
        <w:t xml:space="preserve">na nástěnce </w:t>
      </w:r>
      <w:r w:rsidR="0046364A" w:rsidRPr="006D6C18">
        <w:t xml:space="preserve">ve </w:t>
      </w:r>
      <w:r>
        <w:t xml:space="preserve">vstupním </w:t>
      </w:r>
      <w:r w:rsidR="0046364A" w:rsidRPr="006D6C18">
        <w:t>vestibulu</w:t>
      </w:r>
      <w:r w:rsidR="0006188D" w:rsidRPr="006D6C18">
        <w:t>. Tiskopisy přihlášek s</w:t>
      </w:r>
      <w:r w:rsidR="005C2D54" w:rsidRPr="006D6C18">
        <w:t xml:space="preserve"> podrobnými </w:t>
      </w:r>
      <w:r w:rsidR="0006188D" w:rsidRPr="006D6C18">
        <w:t>pokyny k vyplnění dost</w:t>
      </w:r>
      <w:r w:rsidR="00E7607D" w:rsidRPr="006D6C18">
        <w:t>ali vycházející žáci</w:t>
      </w:r>
      <w:r w:rsidR="0006188D" w:rsidRPr="006D6C18">
        <w:t xml:space="preserve"> od výchovné poradkyně s dostatečným předstihem.</w:t>
      </w:r>
    </w:p>
    <w:p w14:paraId="1C6B96F3" w14:textId="77777777" w:rsidR="0006188D" w:rsidRPr="006D6C18" w:rsidRDefault="000A0CFD" w:rsidP="006D6C18">
      <w:pPr>
        <w:pStyle w:val="Zkladntext1"/>
        <w:spacing w:line="360" w:lineRule="auto"/>
      </w:pPr>
      <w:r w:rsidRPr="006D6C18">
        <w:t xml:space="preserve">     </w:t>
      </w:r>
      <w:r w:rsidR="00472868">
        <w:t xml:space="preserve">Vzhledem k uvolněným protiepidemickým opatřením se mohli žáci zúčastnit výstavy </w:t>
      </w:r>
      <w:proofErr w:type="gramStart"/>
      <w:r w:rsidR="00472868">
        <w:t xml:space="preserve">vzdělávání, </w:t>
      </w:r>
      <w:r w:rsidR="00F80498">
        <w:t xml:space="preserve"> </w:t>
      </w:r>
      <w:r w:rsidR="00472868">
        <w:t>probíhaly</w:t>
      </w:r>
      <w:proofErr w:type="gramEnd"/>
      <w:r w:rsidR="00F80498">
        <w:t xml:space="preserve"> exkurze na středních školách a některé školy pořádaly dny otevřených dveří, kterých se mohli žáci vyšších ročníků také zúčastnit.</w:t>
      </w:r>
    </w:p>
    <w:p w14:paraId="668AAF3B" w14:textId="77777777" w:rsidR="0038031E" w:rsidRPr="006D6C18" w:rsidRDefault="0006188D" w:rsidP="006D6C18">
      <w:pPr>
        <w:pStyle w:val="Normln1"/>
        <w:spacing w:line="360" w:lineRule="auto"/>
        <w:jc w:val="both"/>
      </w:pPr>
      <w:r w:rsidRPr="006D6C18">
        <w:t xml:space="preserve"> </w:t>
      </w:r>
    </w:p>
    <w:p w14:paraId="71716B28" w14:textId="77777777" w:rsidR="00191605" w:rsidRPr="006D6C18" w:rsidRDefault="00191605" w:rsidP="006D6C18">
      <w:pPr>
        <w:pStyle w:val="Normln1"/>
        <w:spacing w:line="360" w:lineRule="auto"/>
        <w:jc w:val="both"/>
        <w:rPr>
          <w:rStyle w:val="Standardnpsmoodstavce1"/>
        </w:rPr>
      </w:pPr>
    </w:p>
    <w:p w14:paraId="2728DFFC" w14:textId="77777777" w:rsidR="0038031E" w:rsidRPr="006D6C18" w:rsidRDefault="0038031E" w:rsidP="006D6C18">
      <w:pPr>
        <w:pStyle w:val="Normln1"/>
        <w:spacing w:line="360" w:lineRule="auto"/>
        <w:rPr>
          <w:rStyle w:val="Standardnpsmoodstavce1"/>
          <w:b/>
          <w:bCs/>
          <w:color w:val="FF0000"/>
        </w:rPr>
      </w:pPr>
    </w:p>
    <w:p w14:paraId="66258329" w14:textId="77777777" w:rsidR="0006188D" w:rsidRPr="006D6C18" w:rsidRDefault="002E1EBB" w:rsidP="006D6C18">
      <w:pPr>
        <w:pStyle w:val="Normln1"/>
        <w:spacing w:line="360" w:lineRule="auto"/>
        <w:rPr>
          <w:rStyle w:val="Standardnpsmoodstavce1"/>
          <w:b/>
          <w:bCs/>
          <w:color w:val="FF0000"/>
        </w:rPr>
      </w:pPr>
      <w:r w:rsidRPr="006D6C18">
        <w:rPr>
          <w:rStyle w:val="Standardnpsmoodstavce1"/>
          <w:b/>
          <w:bCs/>
        </w:rPr>
        <w:t>20</w:t>
      </w:r>
      <w:r w:rsidR="0006188D" w:rsidRPr="006D6C18">
        <w:rPr>
          <w:rStyle w:val="Standardnpsmoodstavce1"/>
          <w:b/>
          <w:bCs/>
        </w:rPr>
        <w:t>. Prevence sociálně patologických jevů</w:t>
      </w:r>
    </w:p>
    <w:p w14:paraId="4825BA13" w14:textId="77777777" w:rsidR="0006188D" w:rsidRPr="006D6C18" w:rsidRDefault="0006188D" w:rsidP="006D6C18">
      <w:pPr>
        <w:pStyle w:val="Normln1"/>
        <w:spacing w:line="360" w:lineRule="auto"/>
      </w:pPr>
    </w:p>
    <w:p w14:paraId="6A60403E" w14:textId="77777777" w:rsidR="004C5EDC" w:rsidRPr="006D6C18" w:rsidRDefault="00ED190B" w:rsidP="006D6C18">
      <w:pPr>
        <w:pStyle w:val="Normln1"/>
        <w:spacing w:line="360" w:lineRule="auto"/>
        <w:jc w:val="both"/>
      </w:pPr>
      <w:r>
        <w:rPr>
          <w:noProof/>
        </w:rPr>
        <w:pict w14:anchorId="1CEF97DA">
          <v:shape id="_x0000_s1109" type="#_x0000_t75" style="position:absolute;left:0;text-align:left;margin-left:0;margin-top:564.9pt;width:240pt;height:117pt;z-index:8;mso-position-horizontal-relative:margin;mso-position-vertical-relative:margin">
            <v:imagedata r:id="rId19" o:title=""/>
            <w10:wrap type="square" anchorx="margin" anchory="margin"/>
          </v:shape>
        </w:pict>
      </w:r>
      <w:r w:rsidR="0006188D" w:rsidRPr="006D6C18">
        <w:t xml:space="preserve">     </w:t>
      </w:r>
      <w:r w:rsidR="004C5EDC" w:rsidRPr="006D6C18">
        <w:t xml:space="preserve">Paní učitelka </w:t>
      </w:r>
      <w:r w:rsidR="00E05A79" w:rsidRPr="006D6C18">
        <w:t>Jindřiška Demková</w:t>
      </w:r>
      <w:r w:rsidR="004C5EDC" w:rsidRPr="006D6C18">
        <w:t>, která</w:t>
      </w:r>
      <w:r w:rsidR="00AF36E9" w:rsidRPr="006D6C18">
        <w:t xml:space="preserve"> </w:t>
      </w:r>
      <w:r w:rsidR="00F80498">
        <w:t xml:space="preserve">dlouhodobě </w:t>
      </w:r>
      <w:r w:rsidR="00287857" w:rsidRPr="006D6C18">
        <w:t xml:space="preserve">působí na pozici </w:t>
      </w:r>
      <w:proofErr w:type="gramStart"/>
      <w:r w:rsidR="00287857" w:rsidRPr="006D6C18">
        <w:t xml:space="preserve">metodičky </w:t>
      </w:r>
      <w:r w:rsidR="00AF36E9" w:rsidRPr="006D6C18">
        <w:t xml:space="preserve"> prevence</w:t>
      </w:r>
      <w:proofErr w:type="gramEnd"/>
      <w:r w:rsidR="00AF36E9" w:rsidRPr="006D6C18">
        <w:t xml:space="preserve"> sociálně patologických jevů</w:t>
      </w:r>
      <w:r w:rsidR="004C5EDC" w:rsidRPr="006D6C18">
        <w:t>, prožila</w:t>
      </w:r>
      <w:r w:rsidR="00C8461C" w:rsidRPr="006D6C18">
        <w:t xml:space="preserve"> v</w:t>
      </w:r>
      <w:r w:rsidR="00F80498">
        <w:t> </w:t>
      </w:r>
      <w:r w:rsidR="00C8461C" w:rsidRPr="006D6C18">
        <w:t>t</w:t>
      </w:r>
      <w:r w:rsidR="00F80498">
        <w:t>éto pozici</w:t>
      </w:r>
      <w:r w:rsidR="00C8461C" w:rsidRPr="006D6C18">
        <w:t xml:space="preserve"> </w:t>
      </w:r>
      <w:r w:rsidR="00F80498">
        <w:t>poslední školní</w:t>
      </w:r>
      <w:r w:rsidR="004C5EDC" w:rsidRPr="006D6C18">
        <w:t xml:space="preserve"> rok</w:t>
      </w:r>
      <w:r w:rsidR="002221F9" w:rsidRPr="006D6C18">
        <w:t>.</w:t>
      </w:r>
      <w:r w:rsidR="00F80498">
        <w:t xml:space="preserve"> Práce preventisty na základní škole je mimořádně náročná. Pracovník na rozdíl od výchovného poradce a ICT koordinátora nemá snížený počet hodin a v posledních letech enormně narostla administrativa spojená s prevencí. </w:t>
      </w:r>
    </w:p>
    <w:p w14:paraId="098D8675" w14:textId="77777777" w:rsidR="00382B28" w:rsidRPr="006D6C18" w:rsidRDefault="004C5EDC" w:rsidP="006D6C18">
      <w:pPr>
        <w:pStyle w:val="Zkladntext1"/>
        <w:spacing w:line="360" w:lineRule="auto"/>
      </w:pPr>
      <w:r w:rsidRPr="006D6C18">
        <w:t xml:space="preserve">   </w:t>
      </w:r>
      <w:r w:rsidR="002221F9" w:rsidRPr="006D6C18">
        <w:t xml:space="preserve">  </w:t>
      </w:r>
      <w:r w:rsidR="004D18C2" w:rsidRPr="006D6C18">
        <w:t>Školn</w:t>
      </w:r>
      <w:r w:rsidR="00E05A79" w:rsidRPr="006D6C18">
        <w:t xml:space="preserve">í preventivní </w:t>
      </w:r>
      <w:r w:rsidR="00DC2CE9" w:rsidRPr="006D6C18">
        <w:t>program</w:t>
      </w:r>
      <w:r w:rsidRPr="006D6C18">
        <w:t xml:space="preserve"> </w:t>
      </w:r>
      <w:r w:rsidR="00420EB3" w:rsidRPr="006D6C18">
        <w:t>v</w:t>
      </w:r>
      <w:r w:rsidR="00DC2CE9" w:rsidRPr="006D6C18">
        <w:t>ypracov</w:t>
      </w:r>
      <w:r w:rsidR="00F80498">
        <w:t>ala</w:t>
      </w:r>
      <w:r w:rsidRPr="006D6C18">
        <w:t xml:space="preserve"> Mgr. Demkov</w:t>
      </w:r>
      <w:r w:rsidR="00F80498">
        <w:t>á ve spolupráci</w:t>
      </w:r>
      <w:r w:rsidR="00AF36E9" w:rsidRPr="006D6C18">
        <w:t xml:space="preserve"> </w:t>
      </w:r>
      <w:r w:rsidRPr="006D6C18">
        <w:t xml:space="preserve">s </w:t>
      </w:r>
      <w:r w:rsidR="00F80498">
        <w:t>dalš</w:t>
      </w:r>
      <w:r w:rsidR="00AF36E9" w:rsidRPr="006D6C18">
        <w:t xml:space="preserve">ími </w:t>
      </w:r>
      <w:r w:rsidR="00DC2CE9" w:rsidRPr="006D6C18">
        <w:t>pedagog</w:t>
      </w:r>
      <w:r w:rsidRPr="006D6C18">
        <w:t>ickými pracovníky</w:t>
      </w:r>
      <w:r w:rsidR="00287857" w:rsidRPr="006D6C18">
        <w:t xml:space="preserve"> v</w:t>
      </w:r>
      <w:r w:rsidR="002221F9" w:rsidRPr="006D6C18">
        <w:t xml:space="preserve"> </w:t>
      </w:r>
      <w:r w:rsidR="0006188D" w:rsidRPr="006D6C18">
        <w:t>průběhu měsíce září</w:t>
      </w:r>
      <w:r w:rsidR="00F80498">
        <w:t>.</w:t>
      </w:r>
      <w:r w:rsidR="00382B28" w:rsidRPr="006D6C18">
        <w:t xml:space="preserve"> Všichni pedagogové se seznámili s úplným zněním materiálu a měli k němu volný přístup ve sborovně.</w:t>
      </w:r>
    </w:p>
    <w:p w14:paraId="156BFA9E" w14:textId="77777777" w:rsidR="00F3458E" w:rsidRPr="006D6C18" w:rsidRDefault="004D18C2" w:rsidP="006D6C18">
      <w:pPr>
        <w:pStyle w:val="Normln1"/>
        <w:spacing w:line="360" w:lineRule="auto"/>
        <w:jc w:val="both"/>
      </w:pPr>
      <w:r w:rsidRPr="006D6C18">
        <w:t xml:space="preserve">     </w:t>
      </w:r>
      <w:r w:rsidR="00287857" w:rsidRPr="006D6C18">
        <w:t xml:space="preserve">Program </w:t>
      </w:r>
      <w:r w:rsidR="002221F9" w:rsidRPr="006D6C18">
        <w:t>o</w:t>
      </w:r>
      <w:r w:rsidRPr="006D6C18">
        <w:t>bsah</w:t>
      </w:r>
      <w:r w:rsidR="00F80498">
        <w:t xml:space="preserve">oval </w:t>
      </w:r>
      <w:r w:rsidRPr="006D6C18">
        <w:t xml:space="preserve">široké </w:t>
      </w:r>
      <w:r w:rsidR="00287857" w:rsidRPr="006D6C18">
        <w:t>s</w:t>
      </w:r>
      <w:r w:rsidRPr="006D6C18">
        <w:t xml:space="preserve">pektrum </w:t>
      </w:r>
      <w:proofErr w:type="gramStart"/>
      <w:r w:rsidRPr="006D6C18">
        <w:t>aktivit -</w:t>
      </w:r>
      <w:r w:rsidR="0006188D" w:rsidRPr="006D6C18">
        <w:t xml:space="preserve"> jednorázové</w:t>
      </w:r>
      <w:proofErr w:type="gramEnd"/>
      <w:r w:rsidR="0006188D" w:rsidRPr="006D6C18">
        <w:t>, dlouhodobé (většinou realizovány jinými organizacemi) a vlastní projekty (školní i třídní).</w:t>
      </w:r>
      <w:r w:rsidR="0040313D" w:rsidRPr="006D6C18">
        <w:t xml:space="preserve"> </w:t>
      </w:r>
      <w:r w:rsidR="00382B28" w:rsidRPr="006D6C18">
        <w:t xml:space="preserve">Aktivity </w:t>
      </w:r>
      <w:r w:rsidR="00F80498">
        <w:t xml:space="preserve">byly </w:t>
      </w:r>
      <w:r w:rsidR="00382B28" w:rsidRPr="006D6C18">
        <w:lastRenderedPageBreak/>
        <w:t>rozděl</w:t>
      </w:r>
      <w:r w:rsidR="00F80498">
        <w:t>eny</w:t>
      </w:r>
      <w:r w:rsidR="00382B28" w:rsidRPr="006D6C18">
        <w:t xml:space="preserve"> podle věku žáků. </w:t>
      </w:r>
      <w:r w:rsidR="00420EB3" w:rsidRPr="006D6C18">
        <w:t xml:space="preserve">Součástí </w:t>
      </w:r>
      <w:r w:rsidR="0040313D" w:rsidRPr="006D6C18">
        <w:t>materiál</w:t>
      </w:r>
      <w:r w:rsidR="00420EB3" w:rsidRPr="006D6C18">
        <w:t>u</w:t>
      </w:r>
      <w:r w:rsidR="0040313D" w:rsidRPr="006D6C18">
        <w:t xml:space="preserve"> </w:t>
      </w:r>
      <w:r w:rsidR="00287857" w:rsidRPr="006D6C18">
        <w:t>je</w:t>
      </w:r>
      <w:r w:rsidR="00420EB3" w:rsidRPr="006D6C18">
        <w:t xml:space="preserve"> i</w:t>
      </w:r>
      <w:r w:rsidR="0040313D" w:rsidRPr="006D6C18">
        <w:t xml:space="preserve"> </w:t>
      </w:r>
      <w:r w:rsidR="00287857" w:rsidRPr="006D6C18">
        <w:t>tzv.</w:t>
      </w:r>
      <w:r w:rsidR="004B02BF" w:rsidRPr="006D6C18">
        <w:t xml:space="preserve"> </w:t>
      </w:r>
      <w:r w:rsidR="0040313D" w:rsidRPr="006D6C18">
        <w:t>krizový plán,</w:t>
      </w:r>
      <w:r w:rsidR="00420EB3" w:rsidRPr="006D6C18">
        <w:t xml:space="preserve"> což</w:t>
      </w:r>
      <w:r w:rsidR="0040313D" w:rsidRPr="006D6C18">
        <w:t xml:space="preserve"> je v podstatě manuál </w:t>
      </w:r>
      <w:proofErr w:type="gramStart"/>
      <w:r w:rsidR="00287857" w:rsidRPr="006D6C18">
        <w:t xml:space="preserve">určený </w:t>
      </w:r>
      <w:r w:rsidR="0040313D" w:rsidRPr="006D6C18">
        <w:t xml:space="preserve"> vyučující</w:t>
      </w:r>
      <w:r w:rsidR="00287857" w:rsidRPr="006D6C18">
        <w:t>m</w:t>
      </w:r>
      <w:proofErr w:type="gramEnd"/>
      <w:r w:rsidR="0040313D" w:rsidRPr="006D6C18">
        <w:t xml:space="preserve">, </w:t>
      </w:r>
      <w:r w:rsidR="00287857" w:rsidRPr="006D6C18">
        <w:t>který popisuje, jak</w:t>
      </w:r>
      <w:r w:rsidR="0040313D" w:rsidRPr="006D6C18">
        <w:t xml:space="preserve"> postupovat při řešení konkrétních problémů. </w:t>
      </w:r>
      <w:r w:rsidR="00420EB3" w:rsidRPr="006D6C18">
        <w:t xml:space="preserve">Krizový plán </w:t>
      </w:r>
      <w:r w:rsidR="00DC2CE9" w:rsidRPr="006D6C18">
        <w:t xml:space="preserve">byl </w:t>
      </w:r>
      <w:r w:rsidR="009F2EE0" w:rsidRPr="006D6C18">
        <w:t>vypracov</w:t>
      </w:r>
      <w:r w:rsidR="00DC2CE9" w:rsidRPr="006D6C18">
        <w:t>án</w:t>
      </w:r>
      <w:r w:rsidR="00287857" w:rsidRPr="006D6C18">
        <w:t xml:space="preserve"> </w:t>
      </w:r>
      <w:proofErr w:type="gramStart"/>
      <w:r w:rsidR="00287857" w:rsidRPr="006D6C18">
        <w:t xml:space="preserve">s </w:t>
      </w:r>
      <w:r w:rsidR="00DC2CE9" w:rsidRPr="006D6C18">
        <w:t xml:space="preserve"> </w:t>
      </w:r>
      <w:r w:rsidR="00287857" w:rsidRPr="006D6C18">
        <w:t>cílem</w:t>
      </w:r>
      <w:proofErr w:type="gramEnd"/>
      <w:r w:rsidR="00DC2CE9" w:rsidRPr="006D6C18">
        <w:t xml:space="preserve"> </w:t>
      </w:r>
      <w:r w:rsidR="009F2EE0" w:rsidRPr="006D6C18">
        <w:t>sjedno</w:t>
      </w:r>
      <w:r w:rsidR="00287857" w:rsidRPr="006D6C18">
        <w:t>tit</w:t>
      </w:r>
      <w:r w:rsidR="00DC2CE9" w:rsidRPr="006D6C18">
        <w:t xml:space="preserve"> </w:t>
      </w:r>
      <w:r w:rsidR="009F2EE0" w:rsidRPr="006D6C18">
        <w:t>udělování kázeňských opatření za projevy související s nežádoucími jevy na škole.</w:t>
      </w:r>
      <w:r w:rsidR="00420EB3" w:rsidRPr="006D6C18">
        <w:t xml:space="preserve"> </w:t>
      </w:r>
    </w:p>
    <w:p w14:paraId="6A7A3725" w14:textId="77777777" w:rsidR="00857956" w:rsidRPr="006D6C18" w:rsidRDefault="00F3458E" w:rsidP="006D6C18">
      <w:pPr>
        <w:pStyle w:val="Normln1"/>
        <w:spacing w:line="360" w:lineRule="auto"/>
        <w:jc w:val="both"/>
      </w:pPr>
      <w:r w:rsidRPr="006D6C18">
        <w:t xml:space="preserve">     </w:t>
      </w:r>
      <w:r w:rsidR="004C5EDC" w:rsidRPr="006D6C18">
        <w:t xml:space="preserve">Dlouhodobým </w:t>
      </w:r>
      <w:r w:rsidR="00857956" w:rsidRPr="006D6C18">
        <w:t xml:space="preserve">cílem školy je budování </w:t>
      </w:r>
      <w:r w:rsidR="00287857" w:rsidRPr="006D6C18">
        <w:t xml:space="preserve">dobrých vztahů mezi </w:t>
      </w:r>
      <w:r w:rsidR="00857956" w:rsidRPr="006D6C18">
        <w:t xml:space="preserve">účastníky výchovně-vzdělávacího procesu, podpora </w:t>
      </w:r>
      <w:r w:rsidR="00C8461C" w:rsidRPr="006D6C18">
        <w:t>tzv.</w:t>
      </w:r>
      <w:r w:rsidR="004B02BF" w:rsidRPr="006D6C18">
        <w:t xml:space="preserve"> </w:t>
      </w:r>
      <w:r w:rsidR="00857956" w:rsidRPr="006D6C18">
        <w:t>zdravého jádra třídy, které může výrazně ovlivnit dění ve třídě</w:t>
      </w:r>
      <w:r w:rsidR="00C8461C" w:rsidRPr="006D6C18">
        <w:t>,</w:t>
      </w:r>
      <w:r w:rsidR="00857956" w:rsidRPr="006D6C18">
        <w:t xml:space="preserve"> a tím i ve škole. </w:t>
      </w:r>
    </w:p>
    <w:p w14:paraId="6DA265AC" w14:textId="77777777" w:rsidR="0006188D" w:rsidRPr="006D6C18" w:rsidRDefault="00857956" w:rsidP="006D6C18">
      <w:pPr>
        <w:pStyle w:val="Normln1"/>
        <w:spacing w:line="360" w:lineRule="auto"/>
        <w:jc w:val="both"/>
      </w:pPr>
      <w:r w:rsidRPr="006D6C18">
        <w:t xml:space="preserve">     </w:t>
      </w:r>
      <w:r w:rsidR="00287857" w:rsidRPr="006D6C18">
        <w:t>Š</w:t>
      </w:r>
      <w:r w:rsidR="004D18C2" w:rsidRPr="006D6C18">
        <w:t>kolní ro</w:t>
      </w:r>
      <w:r w:rsidR="00287857" w:rsidRPr="006D6C18">
        <w:t>k</w:t>
      </w:r>
      <w:r w:rsidR="004D18C2" w:rsidRPr="006D6C18">
        <w:t xml:space="preserve"> 20</w:t>
      </w:r>
      <w:r w:rsidR="004C5EDC" w:rsidRPr="006D6C18">
        <w:t>2</w:t>
      </w:r>
      <w:r w:rsidR="007C3D58">
        <w:t>1</w:t>
      </w:r>
      <w:r w:rsidR="004D18C2" w:rsidRPr="006D6C18">
        <w:t>/</w:t>
      </w:r>
      <w:r w:rsidR="00287857" w:rsidRPr="006D6C18">
        <w:t>2</w:t>
      </w:r>
      <w:r w:rsidR="007C3D58">
        <w:t>2</w:t>
      </w:r>
      <w:r w:rsidR="004D18C2" w:rsidRPr="006D6C18">
        <w:t xml:space="preserve"> </w:t>
      </w:r>
      <w:r w:rsidR="00287857" w:rsidRPr="006D6C18">
        <w:t xml:space="preserve">byl věnován prevenci </w:t>
      </w:r>
      <w:r w:rsidR="00382B28" w:rsidRPr="006D6C18">
        <w:t>kyber</w:t>
      </w:r>
      <w:r w:rsidR="00287857" w:rsidRPr="006D6C18">
        <w:t xml:space="preserve">šikany, </w:t>
      </w:r>
      <w:r w:rsidR="00F3458E" w:rsidRPr="006D6C18">
        <w:t>vedení žáků k prosociálnímu a kooperativnímu chování</w:t>
      </w:r>
      <w:r w:rsidR="00287857" w:rsidRPr="006D6C18">
        <w:t xml:space="preserve"> a zvýšení jejich</w:t>
      </w:r>
      <w:r w:rsidR="00F3458E" w:rsidRPr="006D6C18">
        <w:t xml:space="preserve"> zájmu o školní práci</w:t>
      </w:r>
      <w:r w:rsidR="004D18C2" w:rsidRPr="006D6C18">
        <w:t>.</w:t>
      </w:r>
      <w:r w:rsidR="007C3D58">
        <w:t xml:space="preserve"> Tato témata po dlouhodobém uzavření škol pedagogickým terénem nejen na naší škole rezonovala.</w:t>
      </w:r>
    </w:p>
    <w:p w14:paraId="0A237285" w14:textId="77777777" w:rsidR="007C3D58" w:rsidRDefault="00804B46" w:rsidP="006D6C18">
      <w:pPr>
        <w:pStyle w:val="Zkladntext1"/>
        <w:spacing w:line="360" w:lineRule="auto"/>
      </w:pPr>
      <w:r>
        <w:rPr>
          <w:noProof/>
        </w:rPr>
        <w:pict w14:anchorId="2EA15805">
          <v:shape id="_x0000_s1110" type="#_x0000_t75" style="position:absolute;left:0;text-align:left;margin-left:-4.9pt;margin-top:308.2pt;width:450.65pt;height:142.8pt;z-index:9;mso-position-horizontal-relative:margin;mso-position-vertical-relative:margin">
            <v:imagedata r:id="rId20" o:title=""/>
            <w10:wrap type="square" anchorx="margin" anchory="margin"/>
          </v:shape>
        </w:pict>
      </w:r>
      <w:r w:rsidR="00382B28" w:rsidRPr="006D6C18">
        <w:t xml:space="preserve"> </w:t>
      </w:r>
      <w:r w:rsidR="009F2EE0" w:rsidRPr="006D6C18">
        <w:t xml:space="preserve">    </w:t>
      </w:r>
      <w:r w:rsidR="00420EB3" w:rsidRPr="006D6C18">
        <w:t>V</w:t>
      </w:r>
      <w:r w:rsidR="009F2EE0" w:rsidRPr="006D6C18">
        <w:t> oblasti pr</w:t>
      </w:r>
      <w:r w:rsidR="0006188D" w:rsidRPr="006D6C18">
        <w:t>even</w:t>
      </w:r>
      <w:r w:rsidR="009F2EE0" w:rsidRPr="006D6C18">
        <w:t xml:space="preserve">ce </w:t>
      </w:r>
      <w:r w:rsidR="0085570C" w:rsidRPr="006D6C18">
        <w:t>jsm</w:t>
      </w:r>
      <w:r w:rsidR="00857956" w:rsidRPr="006D6C18">
        <w:t>e</w:t>
      </w:r>
      <w:r w:rsidR="0085570C" w:rsidRPr="006D6C18">
        <w:t xml:space="preserve"> </w:t>
      </w:r>
      <w:r w:rsidR="007C3D58">
        <w:t>navázali</w:t>
      </w:r>
      <w:r w:rsidR="0085570C" w:rsidRPr="006D6C18">
        <w:t xml:space="preserve"> </w:t>
      </w:r>
      <w:r w:rsidR="007C3D58">
        <w:t>na</w:t>
      </w:r>
      <w:r w:rsidR="001F55AF" w:rsidRPr="006D6C18">
        <w:t xml:space="preserve"> spoluprác</w:t>
      </w:r>
      <w:r w:rsidR="0085570C" w:rsidRPr="006D6C18">
        <w:t>i</w:t>
      </w:r>
      <w:r w:rsidR="001F55AF" w:rsidRPr="006D6C18">
        <w:t xml:space="preserve"> </w:t>
      </w:r>
      <w:r w:rsidR="009F2EE0" w:rsidRPr="006D6C18">
        <w:t xml:space="preserve">se Statutárním městem Chomutov. </w:t>
      </w:r>
      <w:r w:rsidR="007B12DA" w:rsidRPr="006D6C18">
        <w:t xml:space="preserve">Zřizovatel nám </w:t>
      </w:r>
      <w:r w:rsidR="007C3D58">
        <w:t xml:space="preserve">každoročně </w:t>
      </w:r>
      <w:r w:rsidR="007B12DA" w:rsidRPr="006D6C18">
        <w:t>přisp</w:t>
      </w:r>
      <w:r w:rsidR="007C3D58">
        <w:t xml:space="preserve">ívá </w:t>
      </w:r>
      <w:r w:rsidR="007B12DA" w:rsidRPr="006D6C18">
        <w:t>na oblast prevence</w:t>
      </w:r>
      <w:r w:rsidR="007C3D58">
        <w:t xml:space="preserve">. </w:t>
      </w:r>
      <w:r w:rsidR="001F55AF" w:rsidRPr="006D6C18">
        <w:t>M</w:t>
      </w:r>
      <w:r w:rsidR="009F2EE0" w:rsidRPr="006D6C18">
        <w:t>ěstsk</w:t>
      </w:r>
      <w:r w:rsidR="001F55AF" w:rsidRPr="006D6C18">
        <w:t>á</w:t>
      </w:r>
      <w:r w:rsidR="009F2EE0" w:rsidRPr="006D6C18">
        <w:t xml:space="preserve"> polici</w:t>
      </w:r>
      <w:r w:rsidR="001F55AF" w:rsidRPr="006D6C18">
        <w:t xml:space="preserve">e (MP) </w:t>
      </w:r>
      <w:r w:rsidR="007C3D58">
        <w:t>v pokračovala v </w:t>
      </w:r>
      <w:r w:rsidR="001F55AF" w:rsidRPr="006D6C18">
        <w:t>pořád</w:t>
      </w:r>
      <w:r w:rsidR="007C3D58">
        <w:t xml:space="preserve">ání </w:t>
      </w:r>
      <w:r w:rsidR="004E0CA9" w:rsidRPr="006D6C18">
        <w:t>besed</w:t>
      </w:r>
      <w:r w:rsidR="00420EB3" w:rsidRPr="006D6C18">
        <w:t xml:space="preserve"> </w:t>
      </w:r>
      <w:r w:rsidR="001F55AF" w:rsidRPr="006D6C18">
        <w:t xml:space="preserve">pro </w:t>
      </w:r>
      <w:r w:rsidR="007C3D58">
        <w:t xml:space="preserve">žáky </w:t>
      </w:r>
      <w:r w:rsidR="001F55AF" w:rsidRPr="006D6C18">
        <w:t>1</w:t>
      </w:r>
      <w:r w:rsidR="00420EB3" w:rsidRPr="006D6C18">
        <w:t>.</w:t>
      </w:r>
      <w:r w:rsidR="00C8461C" w:rsidRPr="006D6C18">
        <w:t xml:space="preserve"> </w:t>
      </w:r>
      <w:r w:rsidR="007C3D58">
        <w:t xml:space="preserve">stupně. V tomto školním roce jsme získali příspěvek na pořádání sportovně branného dne pro žáky školy. </w:t>
      </w:r>
    </w:p>
    <w:p w14:paraId="0CED15B0" w14:textId="77777777" w:rsidR="0006188D" w:rsidRPr="006D6C18" w:rsidRDefault="0006188D" w:rsidP="006D6C18">
      <w:pPr>
        <w:pStyle w:val="Zkladntext1"/>
        <w:spacing w:line="360" w:lineRule="auto"/>
        <w:rPr>
          <w:rStyle w:val="Standardnpsmoodstavce1"/>
        </w:rPr>
      </w:pPr>
      <w:r w:rsidRPr="006D6C18">
        <w:t xml:space="preserve">      </w:t>
      </w:r>
      <w:r w:rsidRPr="006D6C18">
        <w:rPr>
          <w:rStyle w:val="Standardnpsmoodstavce1"/>
        </w:rPr>
        <w:t>Metodička</w:t>
      </w:r>
      <w:r w:rsidR="00804B46">
        <w:rPr>
          <w:rStyle w:val="Standardnpsmoodstavce1"/>
        </w:rPr>
        <w:t xml:space="preserve"> </w:t>
      </w:r>
      <w:r w:rsidRPr="006D6C18">
        <w:rPr>
          <w:rStyle w:val="Standardnpsmoodstavce1"/>
        </w:rPr>
        <w:t xml:space="preserve">prevence </w:t>
      </w:r>
      <w:r w:rsidR="002E5046" w:rsidRPr="006D6C18">
        <w:rPr>
          <w:rStyle w:val="Standardnpsmoodstavce1"/>
        </w:rPr>
        <w:t>k</w:t>
      </w:r>
      <w:r w:rsidR="00857956" w:rsidRPr="006D6C18">
        <w:rPr>
          <w:rStyle w:val="Standardnpsmoodstavce1"/>
        </w:rPr>
        <w:t>onzultovala</w:t>
      </w:r>
      <w:r w:rsidR="002E5046" w:rsidRPr="006D6C18">
        <w:rPr>
          <w:rStyle w:val="Standardnpsmoodstavce1"/>
        </w:rPr>
        <w:t xml:space="preserve"> </w:t>
      </w:r>
      <w:r w:rsidRPr="006D6C18">
        <w:rPr>
          <w:rStyle w:val="Standardnpsmoodstavce1"/>
        </w:rPr>
        <w:t>s</w:t>
      </w:r>
      <w:r w:rsidR="007B12DA" w:rsidRPr="006D6C18">
        <w:rPr>
          <w:rStyle w:val="Standardnpsmoodstavce1"/>
        </w:rPr>
        <w:t xml:space="preserve"> vyučujícími </w:t>
      </w:r>
      <w:r w:rsidRPr="006D6C18">
        <w:rPr>
          <w:rStyle w:val="Standardnpsmoodstavce1"/>
        </w:rPr>
        <w:t>projevy sociálně patologických jevů</w:t>
      </w:r>
      <w:r w:rsidR="002E5046" w:rsidRPr="006D6C18">
        <w:rPr>
          <w:rStyle w:val="Standardnpsmoodstavce1"/>
        </w:rPr>
        <w:t>. Pomáhala s hledáním</w:t>
      </w:r>
      <w:r w:rsidR="0085570C" w:rsidRPr="006D6C18">
        <w:rPr>
          <w:rStyle w:val="Standardnpsmoodstavce1"/>
        </w:rPr>
        <w:t xml:space="preserve"> vhodn</w:t>
      </w:r>
      <w:r w:rsidR="002E5046" w:rsidRPr="006D6C18">
        <w:rPr>
          <w:rStyle w:val="Standardnpsmoodstavce1"/>
        </w:rPr>
        <w:t>ých</w:t>
      </w:r>
      <w:r w:rsidR="0085570C" w:rsidRPr="006D6C18">
        <w:rPr>
          <w:rStyle w:val="Standardnpsmoodstavce1"/>
        </w:rPr>
        <w:t xml:space="preserve"> </w:t>
      </w:r>
      <w:r w:rsidR="00857956" w:rsidRPr="006D6C18">
        <w:rPr>
          <w:rStyle w:val="Standardnpsmoodstavce1"/>
        </w:rPr>
        <w:t>způsob</w:t>
      </w:r>
      <w:r w:rsidR="002E5046" w:rsidRPr="006D6C18">
        <w:rPr>
          <w:rStyle w:val="Standardnpsmoodstavce1"/>
        </w:rPr>
        <w:t>ů</w:t>
      </w:r>
      <w:r w:rsidRPr="006D6C18">
        <w:rPr>
          <w:rStyle w:val="Standardnpsmoodstavce1"/>
        </w:rPr>
        <w:t xml:space="preserve"> řešení. </w:t>
      </w:r>
      <w:r w:rsidR="002E5046" w:rsidRPr="006D6C18">
        <w:rPr>
          <w:rStyle w:val="Standardnpsmoodstavce1"/>
        </w:rPr>
        <w:t>Z</w:t>
      </w:r>
      <w:r w:rsidRPr="006D6C18">
        <w:rPr>
          <w:rStyle w:val="Standardnpsmoodstavce1"/>
        </w:rPr>
        <w:t>aji</w:t>
      </w:r>
      <w:r w:rsidR="002E5046" w:rsidRPr="006D6C18">
        <w:rPr>
          <w:rStyle w:val="Standardnpsmoodstavce1"/>
        </w:rPr>
        <w:t>sti</w:t>
      </w:r>
      <w:r w:rsidR="007059C0" w:rsidRPr="006D6C18">
        <w:rPr>
          <w:rStyle w:val="Standardnpsmoodstavce1"/>
        </w:rPr>
        <w:t>la</w:t>
      </w:r>
      <w:r w:rsidR="003315B9" w:rsidRPr="006D6C18">
        <w:rPr>
          <w:rStyle w:val="Standardnpsmoodstavce1"/>
        </w:rPr>
        <w:t xml:space="preserve"> </w:t>
      </w:r>
      <w:r w:rsidR="002E5046" w:rsidRPr="006D6C18">
        <w:rPr>
          <w:rStyle w:val="Standardnpsmoodstavce1"/>
        </w:rPr>
        <w:t>několik</w:t>
      </w:r>
      <w:r w:rsidRPr="006D6C18">
        <w:rPr>
          <w:rStyle w:val="Standardnpsmoodstavce1"/>
        </w:rPr>
        <w:t xml:space="preserve"> preventivní</w:t>
      </w:r>
      <w:r w:rsidR="002E5046" w:rsidRPr="006D6C18">
        <w:rPr>
          <w:rStyle w:val="Standardnpsmoodstavce1"/>
        </w:rPr>
        <w:t>ch</w:t>
      </w:r>
      <w:r w:rsidRPr="006D6C18">
        <w:rPr>
          <w:rStyle w:val="Standardnpsmoodstavce1"/>
          <w:b/>
        </w:rPr>
        <w:t xml:space="preserve"> </w:t>
      </w:r>
      <w:r w:rsidRPr="006D6C18">
        <w:rPr>
          <w:rStyle w:val="Standardnpsmoodstavce1"/>
        </w:rPr>
        <w:t>program</w:t>
      </w:r>
      <w:r w:rsidR="002E5046" w:rsidRPr="006D6C18">
        <w:rPr>
          <w:rStyle w:val="Standardnpsmoodstavce1"/>
        </w:rPr>
        <w:t>ů</w:t>
      </w:r>
      <w:r w:rsidR="0085570C" w:rsidRPr="006D6C18">
        <w:rPr>
          <w:rStyle w:val="Standardnpsmoodstavce1"/>
        </w:rPr>
        <w:t xml:space="preserve">. </w:t>
      </w:r>
      <w:r w:rsidR="0013030D" w:rsidRPr="006D6C18">
        <w:rPr>
          <w:rStyle w:val="Standardnpsmoodstavce1"/>
        </w:rPr>
        <w:t>P</w:t>
      </w:r>
      <w:r w:rsidR="0085570C" w:rsidRPr="006D6C18">
        <w:rPr>
          <w:rStyle w:val="Standardnpsmoodstavce1"/>
        </w:rPr>
        <w:t xml:space="preserve">oskytovala </w:t>
      </w:r>
      <w:r w:rsidR="002E5046" w:rsidRPr="006D6C18">
        <w:rPr>
          <w:rStyle w:val="Standardnpsmoodstavce1"/>
        </w:rPr>
        <w:t xml:space="preserve">pedagogům </w:t>
      </w:r>
      <w:r w:rsidR="0085570C" w:rsidRPr="006D6C18">
        <w:rPr>
          <w:rStyle w:val="Standardnpsmoodstavce1"/>
        </w:rPr>
        <w:t xml:space="preserve">vhodné materiály, </w:t>
      </w:r>
      <w:r w:rsidRPr="006D6C18">
        <w:rPr>
          <w:rStyle w:val="Standardnpsmoodstavce1"/>
        </w:rPr>
        <w:t>odbornou literaturu</w:t>
      </w:r>
      <w:r w:rsidR="0085570C" w:rsidRPr="006D6C18">
        <w:rPr>
          <w:rStyle w:val="Standardnpsmoodstavce1"/>
        </w:rPr>
        <w:t xml:space="preserve"> a</w:t>
      </w:r>
      <w:r w:rsidRPr="006D6C18">
        <w:rPr>
          <w:rStyle w:val="Standardnpsmoodstavce1"/>
        </w:rPr>
        <w:t xml:space="preserve"> inform</w:t>
      </w:r>
      <w:r w:rsidR="0085570C" w:rsidRPr="006D6C18">
        <w:rPr>
          <w:rStyle w:val="Standardnpsmoodstavce1"/>
        </w:rPr>
        <w:t>ace</w:t>
      </w:r>
      <w:r w:rsidRPr="006D6C18">
        <w:rPr>
          <w:rStyle w:val="Standardnpsmoodstavce1"/>
        </w:rPr>
        <w:t xml:space="preserve"> o novinkách </w:t>
      </w:r>
      <w:r w:rsidR="00857956" w:rsidRPr="006D6C18">
        <w:rPr>
          <w:rStyle w:val="Standardnpsmoodstavce1"/>
        </w:rPr>
        <w:t>z</w:t>
      </w:r>
      <w:r w:rsidRPr="006D6C18">
        <w:rPr>
          <w:rStyle w:val="Standardnpsmoodstavce1"/>
        </w:rPr>
        <w:t> oblas</w:t>
      </w:r>
      <w:r w:rsidR="007059C0" w:rsidRPr="006D6C18">
        <w:rPr>
          <w:rStyle w:val="Standardnpsmoodstavce1"/>
        </w:rPr>
        <w:t xml:space="preserve">ti prevence. </w:t>
      </w:r>
      <w:r w:rsidR="0013030D" w:rsidRPr="006D6C18">
        <w:rPr>
          <w:rStyle w:val="Standardnpsmoodstavce1"/>
        </w:rPr>
        <w:t>Žáků</w:t>
      </w:r>
      <w:r w:rsidR="00857956" w:rsidRPr="006D6C18">
        <w:rPr>
          <w:rStyle w:val="Standardnpsmoodstavce1"/>
        </w:rPr>
        <w:t>m</w:t>
      </w:r>
      <w:r w:rsidR="0013030D" w:rsidRPr="006D6C18">
        <w:rPr>
          <w:rStyle w:val="Standardnpsmoodstavce1"/>
        </w:rPr>
        <w:t xml:space="preserve">, zákonným zástupcům </w:t>
      </w:r>
      <w:r w:rsidR="007059C0" w:rsidRPr="006D6C18">
        <w:rPr>
          <w:rStyle w:val="Standardnpsmoodstavce1"/>
        </w:rPr>
        <w:t>i kolegům byla</w:t>
      </w:r>
      <w:r w:rsidRPr="006D6C18">
        <w:rPr>
          <w:rStyle w:val="Standardnpsmoodstavce1"/>
        </w:rPr>
        <w:t xml:space="preserve"> k dispozici </w:t>
      </w:r>
      <w:r w:rsidR="002E5046" w:rsidRPr="006D6C18">
        <w:rPr>
          <w:rStyle w:val="Standardnpsmoodstavce1"/>
        </w:rPr>
        <w:t xml:space="preserve">v konzultačních hodinách </w:t>
      </w:r>
      <w:r w:rsidR="007C3D58">
        <w:rPr>
          <w:rStyle w:val="Standardnpsmoodstavce1"/>
        </w:rPr>
        <w:t xml:space="preserve">či po </w:t>
      </w:r>
      <w:proofErr w:type="spellStart"/>
      <w:r w:rsidR="007C3D58">
        <w:rPr>
          <w:rStyle w:val="Standardnpsmoodstavce1"/>
        </w:rPr>
        <w:t>indviduální</w:t>
      </w:r>
      <w:proofErr w:type="spellEnd"/>
      <w:r w:rsidR="007C3D58">
        <w:rPr>
          <w:rStyle w:val="Standardnpsmoodstavce1"/>
        </w:rPr>
        <w:t xml:space="preserve"> dohodě i mimo tento stanovený čas</w:t>
      </w:r>
      <w:r w:rsidR="00857956" w:rsidRPr="006D6C18">
        <w:rPr>
          <w:rStyle w:val="Standardnpsmoodstavce1"/>
        </w:rPr>
        <w:t>.</w:t>
      </w:r>
    </w:p>
    <w:p w14:paraId="7E65AB58" w14:textId="77777777" w:rsidR="0006188D" w:rsidRPr="006D6C18" w:rsidRDefault="0006188D" w:rsidP="006D6C18">
      <w:pPr>
        <w:pStyle w:val="Zkladntext1"/>
        <w:spacing w:line="360" w:lineRule="auto"/>
      </w:pPr>
      <w:r w:rsidRPr="006D6C18">
        <w:t xml:space="preserve">     </w:t>
      </w:r>
      <w:r w:rsidR="002E5046" w:rsidRPr="006D6C18">
        <w:t>Č</w:t>
      </w:r>
      <w:r w:rsidR="00857956" w:rsidRPr="006D6C18">
        <w:t>innost zájmových útvarů</w:t>
      </w:r>
      <w:r w:rsidR="007C3D58">
        <w:t xml:space="preserve"> můžeme považovat za</w:t>
      </w:r>
      <w:r w:rsidR="002E5046" w:rsidRPr="006D6C18">
        <w:t xml:space="preserve"> nedíln</w:t>
      </w:r>
      <w:r w:rsidR="007C3D58">
        <w:t>ou součást</w:t>
      </w:r>
      <w:r w:rsidR="002E5046" w:rsidRPr="006D6C18">
        <w:t xml:space="preserve"> prevence</w:t>
      </w:r>
      <w:r w:rsidRPr="006D6C18">
        <w:t>. Za kroužky</w:t>
      </w:r>
      <w:r w:rsidR="003315B9" w:rsidRPr="006D6C18">
        <w:t xml:space="preserve"> </w:t>
      </w:r>
      <w:r w:rsidR="002E5046" w:rsidRPr="006D6C18">
        <w:t xml:space="preserve">účastníci platí </w:t>
      </w:r>
      <w:r w:rsidRPr="006D6C18">
        <w:t xml:space="preserve">symbolický poplatek </w:t>
      </w:r>
      <w:r w:rsidR="004E0CA9" w:rsidRPr="006D6C18">
        <w:t>10</w:t>
      </w:r>
      <w:r w:rsidRPr="006D6C18">
        <w:t xml:space="preserve">0,- Kč na jedno pololetí. </w:t>
      </w:r>
      <w:r w:rsidR="007C3D58">
        <w:t xml:space="preserve">Výše příspěvku </w:t>
      </w:r>
      <w:r w:rsidR="007B12DA" w:rsidRPr="006D6C18">
        <w:t xml:space="preserve">byla stanovena </w:t>
      </w:r>
      <w:r w:rsidR="003315B9" w:rsidRPr="006D6C18">
        <w:t>s ohledem na sociální složení žáků školy</w:t>
      </w:r>
      <w:r w:rsidR="006C48B2" w:rsidRPr="006D6C18">
        <w:t xml:space="preserve"> a finanční možnosti jednotlivých rodin</w:t>
      </w:r>
      <w:r w:rsidR="007B12DA" w:rsidRPr="006D6C18">
        <w:t xml:space="preserve"> před několika lety</w:t>
      </w:r>
      <w:r w:rsidR="0097617E" w:rsidRPr="006D6C18">
        <w:t xml:space="preserve">. </w:t>
      </w:r>
      <w:r w:rsidR="007B12DA" w:rsidRPr="006D6C18">
        <w:t>Č</w:t>
      </w:r>
      <w:r w:rsidR="0097617E" w:rsidRPr="006D6C18">
        <w:t>ástku nenavyšujeme</w:t>
      </w:r>
      <w:r w:rsidR="00C8461C" w:rsidRPr="006D6C18">
        <w:t>,</w:t>
      </w:r>
      <w:r w:rsidR="007B12DA" w:rsidRPr="006D6C18">
        <w:t xml:space="preserve"> a tak</w:t>
      </w:r>
      <w:r w:rsidR="0097617E" w:rsidRPr="006D6C18">
        <w:t xml:space="preserve"> u</w:t>
      </w:r>
      <w:r w:rsidR="0013030D" w:rsidRPr="006D6C18">
        <w:t>možňuje</w:t>
      </w:r>
      <w:r w:rsidR="0097617E" w:rsidRPr="006D6C18">
        <w:t>me</w:t>
      </w:r>
      <w:r w:rsidR="0013030D" w:rsidRPr="006D6C18">
        <w:t xml:space="preserve"> všem zájemcům </w:t>
      </w:r>
      <w:r w:rsidRPr="006D6C18">
        <w:t>smyslupln</w:t>
      </w:r>
      <w:r w:rsidR="0013030D" w:rsidRPr="006D6C18">
        <w:t>é trávení volného času, rozvoj na</w:t>
      </w:r>
      <w:r w:rsidRPr="006D6C18">
        <w:t>dání a zájm</w:t>
      </w:r>
      <w:r w:rsidR="0013030D" w:rsidRPr="006D6C18">
        <w:t>ů</w:t>
      </w:r>
      <w:r w:rsidRPr="006D6C18">
        <w:t>.</w:t>
      </w:r>
      <w:r w:rsidR="002B38E1" w:rsidRPr="006D6C18">
        <w:t xml:space="preserve"> </w:t>
      </w:r>
    </w:p>
    <w:p w14:paraId="1D6B47D5" w14:textId="77777777" w:rsidR="007A5882" w:rsidRDefault="0006188D" w:rsidP="006D6C18">
      <w:pPr>
        <w:pStyle w:val="Normln1"/>
        <w:spacing w:line="360" w:lineRule="auto"/>
        <w:jc w:val="both"/>
      </w:pPr>
      <w:r w:rsidRPr="006D6C18">
        <w:t xml:space="preserve">     </w:t>
      </w:r>
      <w:r w:rsidR="002B38E1" w:rsidRPr="006D6C18">
        <w:t>Dalšími</w:t>
      </w:r>
      <w:r w:rsidR="0013030D" w:rsidRPr="006D6C18">
        <w:t xml:space="preserve"> partnery</w:t>
      </w:r>
      <w:r w:rsidR="007B12DA" w:rsidRPr="006D6C18">
        <w:t xml:space="preserve"> v oblasti prevence </w:t>
      </w:r>
      <w:r w:rsidR="002B38E1" w:rsidRPr="006D6C18">
        <w:t>jsou</w:t>
      </w:r>
      <w:r w:rsidRPr="006D6C18">
        <w:t xml:space="preserve"> </w:t>
      </w:r>
      <w:r w:rsidR="0013030D" w:rsidRPr="006D6C18">
        <w:t>zákonní</w:t>
      </w:r>
      <w:r w:rsidRPr="006D6C18">
        <w:t xml:space="preserve"> zástupci žáků. </w:t>
      </w:r>
      <w:r w:rsidR="007B12DA" w:rsidRPr="006D6C18">
        <w:t xml:space="preserve">Ve spolupráci s nimi </w:t>
      </w:r>
      <w:r w:rsidR="002B38E1" w:rsidRPr="006D6C18">
        <w:t>se vždy snažíme nalézt</w:t>
      </w:r>
      <w:r w:rsidR="007B12DA" w:rsidRPr="006D6C18">
        <w:t xml:space="preserve"> </w:t>
      </w:r>
      <w:r w:rsidRPr="006D6C18">
        <w:t>vhodný postup</w:t>
      </w:r>
      <w:r w:rsidR="00B17E91" w:rsidRPr="006D6C18">
        <w:t xml:space="preserve"> k</w:t>
      </w:r>
      <w:r w:rsidRPr="006D6C18">
        <w:t xml:space="preserve"> </w:t>
      </w:r>
      <w:r w:rsidR="00B17E91" w:rsidRPr="006D6C18">
        <w:t>vy</w:t>
      </w:r>
      <w:r w:rsidRPr="006D6C18">
        <w:t xml:space="preserve">řešení </w:t>
      </w:r>
      <w:r w:rsidR="007B12DA" w:rsidRPr="006D6C18">
        <w:t>problému</w:t>
      </w:r>
      <w:r w:rsidR="00EF137B" w:rsidRPr="006D6C18">
        <w:t>.</w:t>
      </w:r>
      <w:r w:rsidR="007059C0" w:rsidRPr="006D6C18">
        <w:t xml:space="preserve"> </w:t>
      </w:r>
      <w:r w:rsidR="00B17E91" w:rsidRPr="006D6C18">
        <w:t>D</w:t>
      </w:r>
      <w:r w:rsidR="007059C0" w:rsidRPr="006D6C18">
        <w:t xml:space="preserve">íky práci </w:t>
      </w:r>
      <w:r w:rsidR="00B525DA" w:rsidRPr="006D6C18">
        <w:t>š</w:t>
      </w:r>
      <w:r w:rsidR="007059C0" w:rsidRPr="006D6C18">
        <w:t xml:space="preserve">kolního poradenského </w:t>
      </w:r>
      <w:r w:rsidR="007059C0" w:rsidRPr="006D6C18">
        <w:lastRenderedPageBreak/>
        <w:t>pracoviště</w:t>
      </w:r>
      <w:r w:rsidR="00B17E91" w:rsidRPr="006D6C18">
        <w:t xml:space="preserve"> se </w:t>
      </w:r>
      <w:proofErr w:type="gramStart"/>
      <w:r w:rsidR="0097617E" w:rsidRPr="006D6C18">
        <w:t>daří</w:t>
      </w:r>
      <w:proofErr w:type="gramEnd"/>
      <w:r w:rsidR="00B17E91" w:rsidRPr="006D6C18">
        <w:t xml:space="preserve"> </w:t>
      </w:r>
      <w:r w:rsidR="0097617E" w:rsidRPr="006D6C18">
        <w:t>vy</w:t>
      </w:r>
      <w:r w:rsidR="00B17E91" w:rsidRPr="006D6C18">
        <w:t>řešit většinu problémů přímo ve škole</w:t>
      </w:r>
      <w:r w:rsidR="007059C0" w:rsidRPr="006D6C18">
        <w:t>. Mgr. Karolina Homolová i P</w:t>
      </w:r>
      <w:r w:rsidR="003D49CB" w:rsidRPr="006D6C18">
        <w:t>h</w:t>
      </w:r>
      <w:r w:rsidR="007059C0" w:rsidRPr="006D6C18">
        <w:t xml:space="preserve">Dr. </w:t>
      </w:r>
      <w:r w:rsidR="002B38E1" w:rsidRPr="006D6C18">
        <w:t xml:space="preserve">Elena </w:t>
      </w:r>
      <w:proofErr w:type="spellStart"/>
      <w:r w:rsidR="002B38E1" w:rsidRPr="006D6C18">
        <w:t>Lazarevsk</w:t>
      </w:r>
      <w:r w:rsidR="007059C0" w:rsidRPr="006D6C18">
        <w:t>á</w:t>
      </w:r>
      <w:proofErr w:type="spellEnd"/>
      <w:r w:rsidR="007059C0" w:rsidRPr="006D6C18">
        <w:t xml:space="preserve"> </w:t>
      </w:r>
      <w:r w:rsidR="002B38E1" w:rsidRPr="006D6C18">
        <w:t>jsou</w:t>
      </w:r>
      <w:r w:rsidR="00B17E91" w:rsidRPr="006D6C18">
        <w:t xml:space="preserve"> </w:t>
      </w:r>
      <w:r w:rsidR="002B38E1" w:rsidRPr="006D6C18">
        <w:t>odbornice</w:t>
      </w:r>
      <w:r w:rsidR="00B17E91" w:rsidRPr="006D6C18">
        <w:t>,</w:t>
      </w:r>
      <w:r w:rsidR="002B38E1" w:rsidRPr="006D6C18">
        <w:t xml:space="preserve"> které</w:t>
      </w:r>
      <w:r w:rsidR="00B17E91" w:rsidRPr="006D6C18">
        <w:t xml:space="preserve"> </w:t>
      </w:r>
      <w:r w:rsidR="007059C0" w:rsidRPr="006D6C18">
        <w:t>mají zkušenosti s prací s</w:t>
      </w:r>
      <w:r w:rsidR="002B38E1" w:rsidRPr="006D6C18">
        <w:t xml:space="preserve"> žáky </w:t>
      </w:r>
      <w:r w:rsidR="007059C0" w:rsidRPr="006D6C18">
        <w:t>ohroženými sociálně patologickými jevy</w:t>
      </w:r>
      <w:r w:rsidR="007A5882">
        <w:t>.</w:t>
      </w:r>
    </w:p>
    <w:p w14:paraId="37AF6968" w14:textId="77777777" w:rsidR="001F2FFD" w:rsidRPr="006D6C18" w:rsidRDefault="007059C0" w:rsidP="006D6C18">
      <w:pPr>
        <w:pStyle w:val="Normln1"/>
        <w:spacing w:line="360" w:lineRule="auto"/>
        <w:jc w:val="both"/>
      </w:pPr>
      <w:r w:rsidRPr="006D6C18">
        <w:t xml:space="preserve">     </w:t>
      </w:r>
      <w:r w:rsidR="002B38E1" w:rsidRPr="006D6C18">
        <w:t>Pokud</w:t>
      </w:r>
      <w:r w:rsidR="007B12DA" w:rsidRPr="006D6C18">
        <w:t xml:space="preserve"> intervence na škole nefunguje, </w:t>
      </w:r>
      <w:r w:rsidR="002B38E1" w:rsidRPr="006D6C18">
        <w:t xml:space="preserve">obvykle </w:t>
      </w:r>
      <w:r w:rsidR="007B12DA" w:rsidRPr="006D6C18">
        <w:t>docház</w:t>
      </w:r>
      <w:r w:rsidR="002B38E1" w:rsidRPr="006D6C18">
        <w:t>í</w:t>
      </w:r>
      <w:r w:rsidR="007B12DA" w:rsidRPr="006D6C18">
        <w:t xml:space="preserve"> ke spolupráci </w:t>
      </w:r>
      <w:proofErr w:type="gramStart"/>
      <w:r w:rsidR="0006188D" w:rsidRPr="006D6C18">
        <w:t>s  Odbo</w:t>
      </w:r>
      <w:r w:rsidR="00EF137B" w:rsidRPr="006D6C18">
        <w:t>r</w:t>
      </w:r>
      <w:r w:rsidR="0060653E" w:rsidRPr="006D6C18">
        <w:t>em</w:t>
      </w:r>
      <w:proofErr w:type="gramEnd"/>
      <w:r w:rsidR="00EF137B" w:rsidRPr="006D6C18">
        <w:t xml:space="preserve"> sociálně právní ochrany dětí,</w:t>
      </w:r>
      <w:r w:rsidR="0006188D" w:rsidRPr="006D6C18">
        <w:t xml:space="preserve"> Policií České republiky nebo </w:t>
      </w:r>
      <w:r w:rsidR="00EF137B" w:rsidRPr="006D6C18">
        <w:t>m</w:t>
      </w:r>
      <w:r w:rsidR="0006188D" w:rsidRPr="006D6C18">
        <w:t>ěstskou policií</w:t>
      </w:r>
      <w:r w:rsidR="007B12DA" w:rsidRPr="006D6C18">
        <w:t xml:space="preserve">. </w:t>
      </w:r>
      <w:r w:rsidR="007A5882">
        <w:t xml:space="preserve">V tomto </w:t>
      </w:r>
      <w:r w:rsidR="002B38E1" w:rsidRPr="006D6C18">
        <w:t>roce byl počet projednávaných záležitostí minimální.</w:t>
      </w:r>
    </w:p>
    <w:p w14:paraId="5F6B8901" w14:textId="77777777" w:rsidR="0006188D" w:rsidRPr="006D6C18" w:rsidRDefault="00EF137B" w:rsidP="006D6C18">
      <w:pPr>
        <w:pStyle w:val="Normln1"/>
        <w:spacing w:line="360" w:lineRule="auto"/>
        <w:jc w:val="both"/>
      </w:pPr>
      <w:r w:rsidRPr="006D6C18">
        <w:t xml:space="preserve">     </w:t>
      </w:r>
    </w:p>
    <w:p w14:paraId="3B73DD7B" w14:textId="77777777" w:rsidR="0006188D" w:rsidRPr="006D6C18" w:rsidRDefault="0006188D" w:rsidP="006D6C18">
      <w:pPr>
        <w:pStyle w:val="Normln1"/>
        <w:spacing w:line="360" w:lineRule="auto"/>
        <w:jc w:val="both"/>
      </w:pPr>
      <w:r w:rsidRPr="006D6C18">
        <w:rPr>
          <w:u w:val="single"/>
        </w:rPr>
        <w:t>Zájmové útvary pro školní rok 20</w:t>
      </w:r>
      <w:r w:rsidR="002B38E1" w:rsidRPr="006D6C18">
        <w:rPr>
          <w:u w:val="single"/>
        </w:rPr>
        <w:t>2</w:t>
      </w:r>
      <w:r w:rsidR="00EB6F9E">
        <w:rPr>
          <w:u w:val="single"/>
        </w:rPr>
        <w:t>1</w:t>
      </w:r>
      <w:r w:rsidR="001D050D" w:rsidRPr="006D6C18">
        <w:rPr>
          <w:u w:val="single"/>
        </w:rPr>
        <w:t>/202</w:t>
      </w:r>
      <w:r w:rsidR="00EB6F9E">
        <w:rPr>
          <w:u w:val="single"/>
        </w:rPr>
        <w:t>2</w:t>
      </w:r>
      <w:r w:rsidR="001D050D" w:rsidRPr="006D6C18">
        <w:t xml:space="preserve"> </w:t>
      </w:r>
      <w:r w:rsidRPr="006D6C18">
        <w:t>(viz příloh</w:t>
      </w:r>
      <w:r w:rsidR="007A5882">
        <w:t>a</w:t>
      </w:r>
      <w:r w:rsidRPr="006D6C18">
        <w:t>)</w:t>
      </w:r>
    </w:p>
    <w:p w14:paraId="670483A9" w14:textId="77777777" w:rsidR="0006188D" w:rsidRPr="006D6C18" w:rsidRDefault="008D631A" w:rsidP="006D6C18">
      <w:pPr>
        <w:pStyle w:val="Normln1"/>
        <w:spacing w:line="360" w:lineRule="auto"/>
        <w:jc w:val="both"/>
      </w:pPr>
      <w:r w:rsidRPr="006D6C18">
        <w:rPr>
          <w:u w:val="single"/>
        </w:rPr>
        <w:t>Kvantitativní hodnocení Minimálního preventivního programu</w:t>
      </w:r>
      <w:r w:rsidR="0006188D" w:rsidRPr="006D6C18">
        <w:t xml:space="preserve"> (viz příloh</w:t>
      </w:r>
      <w:r w:rsidR="007A5882">
        <w:t>a</w:t>
      </w:r>
      <w:r w:rsidR="0006188D" w:rsidRPr="006D6C18">
        <w:t>)</w:t>
      </w:r>
    </w:p>
    <w:p w14:paraId="333BCB47" w14:textId="77777777" w:rsidR="0006188D" w:rsidRPr="006D6C18" w:rsidRDefault="0006188D" w:rsidP="006D6C18">
      <w:pPr>
        <w:pStyle w:val="Normln1"/>
        <w:spacing w:line="360" w:lineRule="auto"/>
        <w:jc w:val="both"/>
      </w:pPr>
    </w:p>
    <w:p w14:paraId="17F23751" w14:textId="77777777" w:rsidR="0006188D" w:rsidRPr="00EC3143" w:rsidRDefault="0006188D">
      <w:pPr>
        <w:pStyle w:val="Normln1"/>
        <w:spacing w:before="240"/>
        <w:jc w:val="both"/>
        <w:rPr>
          <w:b/>
          <w:bCs/>
        </w:rPr>
      </w:pPr>
      <w:r w:rsidRPr="00EC3143">
        <w:rPr>
          <w:b/>
          <w:bCs/>
        </w:rPr>
        <w:t>2</w:t>
      </w:r>
      <w:r w:rsidR="002E1EBB" w:rsidRPr="00EC3143">
        <w:rPr>
          <w:b/>
          <w:bCs/>
        </w:rPr>
        <w:t>1</w:t>
      </w:r>
      <w:r w:rsidRPr="00EC3143">
        <w:rPr>
          <w:b/>
          <w:bCs/>
        </w:rPr>
        <w:t xml:space="preserve">. Školská rada </w:t>
      </w:r>
    </w:p>
    <w:p w14:paraId="4240CDB5" w14:textId="77777777" w:rsidR="0006188D" w:rsidRPr="00EC3143" w:rsidRDefault="0006188D">
      <w:pPr>
        <w:pStyle w:val="Normln1"/>
        <w:jc w:val="both"/>
        <w:rPr>
          <w:b/>
          <w:bCs/>
        </w:rPr>
      </w:pPr>
    </w:p>
    <w:p w14:paraId="4B2063D5" w14:textId="77777777" w:rsidR="00953E0F" w:rsidRDefault="0006188D" w:rsidP="006D6C18">
      <w:pPr>
        <w:pStyle w:val="Zkladntext1"/>
        <w:spacing w:line="360" w:lineRule="auto"/>
      </w:pPr>
      <w:r w:rsidRPr="006D6C18">
        <w:t xml:space="preserve">       V souladu se zněním zákona č</w:t>
      </w:r>
      <w:r w:rsidR="00D826DF">
        <w:t>.</w:t>
      </w:r>
      <w:r w:rsidRPr="006D6C18">
        <w:t xml:space="preserve"> 561/2004 Sb</w:t>
      </w:r>
      <w:r w:rsidR="00953E0F" w:rsidRPr="006D6C18">
        <w:t>.</w:t>
      </w:r>
      <w:r w:rsidRPr="006D6C18">
        <w:t xml:space="preserve"> o předškolním, základním, středním a vyšším odborném a jiném vzdělávání (školský zákon) byla </w:t>
      </w:r>
      <w:r w:rsidR="00CF5EB6" w:rsidRPr="006D6C18">
        <w:t xml:space="preserve">na škole s účinností od </w:t>
      </w:r>
      <w:r w:rsidR="00693A00" w:rsidRPr="006D6C18">
        <w:t>0</w:t>
      </w:r>
      <w:r w:rsidR="00CF5EB6" w:rsidRPr="006D6C18">
        <w:t>1.</w:t>
      </w:r>
      <w:r w:rsidR="00D826DF">
        <w:t xml:space="preserve"> </w:t>
      </w:r>
      <w:r w:rsidR="00693A00" w:rsidRPr="006D6C18">
        <w:t>0</w:t>
      </w:r>
      <w:r w:rsidR="00CF5EB6" w:rsidRPr="006D6C18">
        <w:t>9.</w:t>
      </w:r>
      <w:r w:rsidR="00D826DF">
        <w:t xml:space="preserve"> </w:t>
      </w:r>
      <w:r w:rsidR="00CF5EB6" w:rsidRPr="006D6C18">
        <w:t>2005 zříze</w:t>
      </w:r>
      <w:r w:rsidRPr="006D6C18">
        <w:t xml:space="preserve">na školská rada. </w:t>
      </w:r>
      <w:r w:rsidR="00CF5EB6" w:rsidRPr="006D6C18">
        <w:t>V</w:t>
      </w:r>
      <w:r w:rsidRPr="006D6C18">
        <w:t>ole</w:t>
      </w:r>
      <w:r w:rsidR="00CF5EB6" w:rsidRPr="006D6C18">
        <w:t>bní období je</w:t>
      </w:r>
      <w:r w:rsidRPr="006D6C18">
        <w:t xml:space="preserve"> vždy tříleté a po jeho uplynutí probíhají volby nové. </w:t>
      </w:r>
      <w:r w:rsidR="007A5882">
        <w:t xml:space="preserve"> </w:t>
      </w:r>
    </w:p>
    <w:p w14:paraId="34A2BC5E" w14:textId="77777777" w:rsidR="007A5882" w:rsidRDefault="007A5882" w:rsidP="006D6C18">
      <w:pPr>
        <w:pStyle w:val="Zkladntext1"/>
        <w:spacing w:line="360" w:lineRule="auto"/>
      </w:pPr>
    </w:p>
    <w:p w14:paraId="622141C1" w14:textId="77777777" w:rsidR="007A5882" w:rsidRDefault="007A5882" w:rsidP="007A5882">
      <w:pPr>
        <w:pStyle w:val="Normln1"/>
        <w:spacing w:line="360" w:lineRule="auto"/>
        <w:jc w:val="both"/>
      </w:pPr>
      <w:r>
        <w:t xml:space="preserve">       </w:t>
      </w:r>
      <w:r w:rsidRPr="006D6C18">
        <w:t>K 31.12.</w:t>
      </w:r>
      <w:r w:rsidR="00A93C48">
        <w:t xml:space="preserve"> </w:t>
      </w:r>
      <w:r w:rsidRPr="006D6C18">
        <w:t>2020 skončilo volební období školské rady, ale vzhledem k epidemické situaci bylo rozhodnutím MŠMT prodlouženo volební období stávajících školských rad a nové volby proběhly v odloženém termínu (v souladu s pokynem MŠMT)</w:t>
      </w:r>
      <w:r>
        <w:t xml:space="preserve">. </w:t>
      </w:r>
      <w:r w:rsidRPr="006D6C18">
        <w:t xml:space="preserve"> </w:t>
      </w:r>
    </w:p>
    <w:p w14:paraId="30E480A0" w14:textId="77777777" w:rsidR="007A5882" w:rsidRDefault="007A5882" w:rsidP="007A5882">
      <w:pPr>
        <w:pStyle w:val="Normln1"/>
        <w:spacing w:line="360" w:lineRule="auto"/>
        <w:jc w:val="both"/>
      </w:pPr>
    </w:p>
    <w:p w14:paraId="49274919" w14:textId="77777777" w:rsidR="0006188D" w:rsidRDefault="00CF5EB6" w:rsidP="006D6C18">
      <w:pPr>
        <w:pStyle w:val="Zkladntext1"/>
        <w:spacing w:line="360" w:lineRule="auto"/>
      </w:pPr>
      <w:r w:rsidRPr="006D6C18">
        <w:t xml:space="preserve">       </w:t>
      </w:r>
      <w:r w:rsidR="00F9771A" w:rsidRPr="006D6C18">
        <w:t>O</w:t>
      </w:r>
      <w:r w:rsidR="0006188D" w:rsidRPr="006D6C18">
        <w:t xml:space="preserve">d </w:t>
      </w:r>
      <w:r w:rsidR="00693A00" w:rsidRPr="006D6C18">
        <w:t>0</w:t>
      </w:r>
      <w:r w:rsidR="0006188D" w:rsidRPr="006D6C18">
        <w:t>1.</w:t>
      </w:r>
      <w:r w:rsidR="00A93C48">
        <w:t xml:space="preserve"> </w:t>
      </w:r>
      <w:r w:rsidR="00693A00" w:rsidRPr="006D6C18">
        <w:t>0</w:t>
      </w:r>
      <w:r w:rsidR="007A5882">
        <w:t>9</w:t>
      </w:r>
      <w:r w:rsidR="0006188D" w:rsidRPr="006D6C18">
        <w:t>.</w:t>
      </w:r>
      <w:r w:rsidR="00A93C48">
        <w:t xml:space="preserve"> </w:t>
      </w:r>
      <w:r w:rsidR="0006188D" w:rsidRPr="006D6C18">
        <w:t>20</w:t>
      </w:r>
      <w:r w:rsidR="007A5882">
        <w:t>21</w:t>
      </w:r>
      <w:r w:rsidR="0006188D" w:rsidRPr="006D6C18">
        <w:t xml:space="preserve"> </w:t>
      </w:r>
      <w:r w:rsidR="00F9771A" w:rsidRPr="006D6C18">
        <w:t xml:space="preserve">pracuje školská rada ve složení – Mgr. </w:t>
      </w:r>
      <w:r w:rsidR="007A5882">
        <w:t>Markéta Moravcová Raušová</w:t>
      </w:r>
      <w:r w:rsidR="00F9771A" w:rsidRPr="006D6C18">
        <w:t xml:space="preserve"> </w:t>
      </w:r>
      <w:r w:rsidR="0006188D" w:rsidRPr="006D6C18">
        <w:t>a</w:t>
      </w:r>
      <w:r w:rsidR="00F9771A" w:rsidRPr="006D6C18">
        <w:t xml:space="preserve"> Mgr. Ludmila Mašková (zástupci školy), Eva Lhotská a Mgr. </w:t>
      </w:r>
      <w:r w:rsidR="007A5882">
        <w:t>Marcela Malíková</w:t>
      </w:r>
      <w:r w:rsidR="00F9771A" w:rsidRPr="006D6C18">
        <w:t xml:space="preserve"> (zástupci rodičů), Mgr. </w:t>
      </w:r>
      <w:r w:rsidR="007A5882">
        <w:t>Jan Mareš</w:t>
      </w:r>
      <w:r w:rsidR="00F9771A" w:rsidRPr="006D6C18">
        <w:t xml:space="preserve"> a PaedDr. </w:t>
      </w:r>
      <w:r w:rsidR="006E17F5" w:rsidRPr="006D6C18">
        <w:t>Jan Micka</w:t>
      </w:r>
      <w:r w:rsidR="00F9771A" w:rsidRPr="006D6C18">
        <w:t xml:space="preserve"> (zástupci zřizovatele).</w:t>
      </w:r>
    </w:p>
    <w:p w14:paraId="032C2F29" w14:textId="77777777" w:rsidR="007A5882" w:rsidRPr="006D6C18" w:rsidRDefault="007A5882" w:rsidP="006D6C18">
      <w:pPr>
        <w:pStyle w:val="Zkladntext1"/>
        <w:spacing w:line="360" w:lineRule="auto"/>
      </w:pPr>
    </w:p>
    <w:p w14:paraId="5119DAA9" w14:textId="77777777" w:rsidR="0006188D" w:rsidRDefault="0006188D" w:rsidP="007A5882">
      <w:pPr>
        <w:pStyle w:val="Zkladntext1"/>
        <w:spacing w:line="360" w:lineRule="auto"/>
      </w:pPr>
      <w:r w:rsidRPr="006D6C18">
        <w:t xml:space="preserve">     </w:t>
      </w:r>
      <w:r w:rsidR="00953E0F" w:rsidRPr="006D6C18">
        <w:t>Školská rada při své práci plní úkoly stanovené zákonem č. 561/2004 Sb., školský zákon</w:t>
      </w:r>
      <w:r w:rsidR="004F0050" w:rsidRPr="006D6C18">
        <w:t>,</w:t>
      </w:r>
      <w:r w:rsidR="00953E0F" w:rsidRPr="006D6C18">
        <w:t xml:space="preserve"> v platném znění.</w:t>
      </w:r>
    </w:p>
    <w:p w14:paraId="67E66A06" w14:textId="77777777" w:rsidR="007A5882" w:rsidRPr="006D6C18" w:rsidRDefault="007A5882" w:rsidP="007A5882">
      <w:pPr>
        <w:pStyle w:val="Zkladntext1"/>
        <w:spacing w:line="360" w:lineRule="auto"/>
      </w:pPr>
    </w:p>
    <w:p w14:paraId="0D7E56DA" w14:textId="77777777" w:rsidR="006E17F5" w:rsidRDefault="0006188D" w:rsidP="006D6C18">
      <w:pPr>
        <w:pStyle w:val="Normln1"/>
        <w:spacing w:line="360" w:lineRule="auto"/>
        <w:jc w:val="both"/>
      </w:pPr>
      <w:r w:rsidRPr="006D6C18">
        <w:t xml:space="preserve">     </w:t>
      </w:r>
      <w:proofErr w:type="gramStart"/>
      <w:r w:rsidRPr="006D6C18">
        <w:t>V</w:t>
      </w:r>
      <w:r w:rsidR="0050647E" w:rsidRPr="006D6C18">
        <w:t>e</w:t>
      </w:r>
      <w:r w:rsidRPr="006D6C18">
        <w:t>  školním</w:t>
      </w:r>
      <w:proofErr w:type="gramEnd"/>
      <w:r w:rsidRPr="006D6C18">
        <w:t xml:space="preserve"> roce </w:t>
      </w:r>
      <w:r w:rsidR="001C3330" w:rsidRPr="006D6C18">
        <w:t>202</w:t>
      </w:r>
      <w:r w:rsidR="007A5882">
        <w:t>1</w:t>
      </w:r>
      <w:r w:rsidR="0050647E" w:rsidRPr="006D6C18">
        <w:t>/</w:t>
      </w:r>
      <w:r w:rsidR="00DB1B61" w:rsidRPr="006D6C18">
        <w:t>2</w:t>
      </w:r>
      <w:r w:rsidR="007A5882">
        <w:t>2</w:t>
      </w:r>
      <w:r w:rsidR="0050647E" w:rsidRPr="006D6C18">
        <w:t xml:space="preserve"> </w:t>
      </w:r>
      <w:r w:rsidR="00560BE1" w:rsidRPr="006D6C18">
        <w:t>proběhl</w:t>
      </w:r>
      <w:r w:rsidR="00FF6282" w:rsidRPr="006D6C18">
        <w:t>a</w:t>
      </w:r>
      <w:r w:rsidR="0050647E" w:rsidRPr="006D6C18">
        <w:t xml:space="preserve"> </w:t>
      </w:r>
      <w:r w:rsidR="00E771F3">
        <w:t>celkem</w:t>
      </w:r>
      <w:r w:rsidR="00DB1B61" w:rsidRPr="006D6C18">
        <w:t xml:space="preserve"> </w:t>
      </w:r>
      <w:r w:rsidR="00E771F3" w:rsidRPr="00E771F3">
        <w:t>3</w:t>
      </w:r>
      <w:r w:rsidR="00560BE1" w:rsidRPr="00E771F3">
        <w:t xml:space="preserve"> jednání</w:t>
      </w:r>
      <w:r w:rsidR="00560BE1" w:rsidRPr="006D6C18">
        <w:t xml:space="preserve"> </w:t>
      </w:r>
      <w:r w:rsidR="0050647E" w:rsidRPr="006D6C18">
        <w:t>školsk</w:t>
      </w:r>
      <w:r w:rsidR="00560BE1" w:rsidRPr="006D6C18">
        <w:t>é</w:t>
      </w:r>
      <w:r w:rsidR="0050647E" w:rsidRPr="006D6C18">
        <w:t xml:space="preserve"> rad</w:t>
      </w:r>
      <w:r w:rsidR="00560BE1" w:rsidRPr="006D6C18">
        <w:t>y</w:t>
      </w:r>
      <w:r w:rsidR="00DB1B61" w:rsidRPr="006D6C18">
        <w:t xml:space="preserve">, kterých </w:t>
      </w:r>
      <w:r w:rsidR="006E17F5" w:rsidRPr="006D6C18">
        <w:t>se z</w:t>
      </w:r>
      <w:r w:rsidR="00560BE1" w:rsidRPr="006D6C18">
        <w:t>účastnila</w:t>
      </w:r>
      <w:r w:rsidR="002A66AF" w:rsidRPr="006D6C18">
        <w:t xml:space="preserve"> </w:t>
      </w:r>
      <w:r w:rsidR="008E1FC0" w:rsidRPr="006D6C18">
        <w:t>jako host</w:t>
      </w:r>
      <w:r w:rsidR="00560BE1" w:rsidRPr="006D6C18">
        <w:t xml:space="preserve"> i </w:t>
      </w:r>
      <w:r w:rsidRPr="006D6C18">
        <w:t>ředitelka školy.</w:t>
      </w:r>
    </w:p>
    <w:p w14:paraId="42D6A789" w14:textId="77777777" w:rsidR="007A5882" w:rsidRPr="006D6C18" w:rsidRDefault="007A5882" w:rsidP="006D6C18">
      <w:pPr>
        <w:pStyle w:val="Normln1"/>
        <w:spacing w:line="360" w:lineRule="auto"/>
        <w:jc w:val="both"/>
      </w:pPr>
    </w:p>
    <w:p w14:paraId="3FE61167" w14:textId="77777777" w:rsidR="0050647E" w:rsidRPr="006D6C18" w:rsidRDefault="0006188D" w:rsidP="006D6C18">
      <w:pPr>
        <w:pStyle w:val="Normln1"/>
        <w:spacing w:line="360" w:lineRule="auto"/>
        <w:jc w:val="both"/>
      </w:pPr>
      <w:r w:rsidRPr="006D6C18">
        <w:t xml:space="preserve">     </w:t>
      </w:r>
      <w:r w:rsidR="0050647E" w:rsidRPr="006D6C18">
        <w:t>Nejdůležitější</w:t>
      </w:r>
      <w:r w:rsidR="00560BE1" w:rsidRPr="006D6C18">
        <w:t>mi</w:t>
      </w:r>
      <w:r w:rsidR="0050647E" w:rsidRPr="006D6C18">
        <w:t xml:space="preserve"> projednávan</w:t>
      </w:r>
      <w:r w:rsidR="00560BE1" w:rsidRPr="006D6C18">
        <w:t>ými</w:t>
      </w:r>
      <w:r w:rsidR="0050647E" w:rsidRPr="006D6C18">
        <w:t xml:space="preserve"> </w:t>
      </w:r>
      <w:r w:rsidR="00560BE1" w:rsidRPr="006D6C18">
        <w:t xml:space="preserve">body </w:t>
      </w:r>
      <w:r w:rsidRPr="006D6C18">
        <w:t>byl</w:t>
      </w:r>
      <w:r w:rsidR="00560BE1" w:rsidRPr="006D6C18">
        <w:t>o</w:t>
      </w:r>
    </w:p>
    <w:p w14:paraId="78368610" w14:textId="77777777" w:rsidR="0050647E" w:rsidRPr="006D6C18" w:rsidRDefault="0006188D" w:rsidP="006D6C18">
      <w:pPr>
        <w:pStyle w:val="Normln1"/>
        <w:numPr>
          <w:ilvl w:val="0"/>
          <w:numId w:val="2"/>
        </w:numPr>
        <w:spacing w:line="360" w:lineRule="auto"/>
        <w:jc w:val="both"/>
      </w:pPr>
      <w:r w:rsidRPr="006D6C18">
        <w:t xml:space="preserve"> schválen</w:t>
      </w:r>
      <w:r w:rsidR="0050647E" w:rsidRPr="006D6C18">
        <w:t>í</w:t>
      </w:r>
      <w:r w:rsidRPr="006D6C18">
        <w:t xml:space="preserve"> </w:t>
      </w:r>
      <w:r w:rsidR="0050647E" w:rsidRPr="006D6C18">
        <w:t>V</w:t>
      </w:r>
      <w:r w:rsidRPr="006D6C18">
        <w:t>ýroční zpráv</w:t>
      </w:r>
      <w:r w:rsidR="00072B88" w:rsidRPr="006D6C18">
        <w:t>y</w:t>
      </w:r>
      <w:r w:rsidRPr="006D6C18">
        <w:t xml:space="preserve"> o činnosti školy</w:t>
      </w:r>
      <w:r w:rsidR="007A5882">
        <w:t xml:space="preserve"> za školní rok 2020</w:t>
      </w:r>
      <w:r w:rsidR="0050647E" w:rsidRPr="006D6C18">
        <w:t>/</w:t>
      </w:r>
      <w:r w:rsidR="001C3330" w:rsidRPr="006D6C18">
        <w:t>2</w:t>
      </w:r>
      <w:r w:rsidR="007A5882">
        <w:t>1</w:t>
      </w:r>
      <w:r w:rsidRPr="006D6C18">
        <w:t xml:space="preserve">, </w:t>
      </w:r>
    </w:p>
    <w:p w14:paraId="5EC2185C" w14:textId="77777777" w:rsidR="0050647E" w:rsidRPr="006D6C18" w:rsidRDefault="00B525DA" w:rsidP="006D6C18">
      <w:pPr>
        <w:pStyle w:val="Normln1"/>
        <w:numPr>
          <w:ilvl w:val="0"/>
          <w:numId w:val="2"/>
        </w:numPr>
        <w:spacing w:line="360" w:lineRule="auto"/>
        <w:jc w:val="both"/>
      </w:pPr>
      <w:r w:rsidRPr="006D6C18">
        <w:t xml:space="preserve"> </w:t>
      </w:r>
      <w:r w:rsidR="0006188D" w:rsidRPr="006D6C18">
        <w:t>schválen</w:t>
      </w:r>
      <w:r w:rsidR="0050647E" w:rsidRPr="006D6C18">
        <w:t>í</w:t>
      </w:r>
      <w:r w:rsidR="0006188D" w:rsidRPr="006D6C18">
        <w:t xml:space="preserve"> </w:t>
      </w:r>
      <w:r w:rsidR="0050647E" w:rsidRPr="006D6C18">
        <w:t>Š</w:t>
      </w:r>
      <w:r w:rsidR="0006188D" w:rsidRPr="006D6C18">
        <w:t>kolní</w:t>
      </w:r>
      <w:r w:rsidR="0050647E" w:rsidRPr="006D6C18">
        <w:t>ho</w:t>
      </w:r>
      <w:r w:rsidR="0006188D" w:rsidRPr="006D6C18">
        <w:t xml:space="preserve"> řád</w:t>
      </w:r>
      <w:r w:rsidR="0050647E" w:rsidRPr="006D6C18">
        <w:t>u</w:t>
      </w:r>
      <w:r w:rsidR="003878AA" w:rsidRPr="006D6C18">
        <w:t xml:space="preserve"> na školní rok 20</w:t>
      </w:r>
      <w:r w:rsidR="001C3330" w:rsidRPr="006D6C18">
        <w:t>2</w:t>
      </w:r>
      <w:r w:rsidR="007A5882">
        <w:t>1</w:t>
      </w:r>
      <w:r w:rsidR="003878AA" w:rsidRPr="006D6C18">
        <w:t>/</w:t>
      </w:r>
      <w:r w:rsidR="00DB1B61" w:rsidRPr="006D6C18">
        <w:t>2</w:t>
      </w:r>
      <w:r w:rsidR="007A5882">
        <w:t>2</w:t>
      </w:r>
      <w:r w:rsidR="00915C97" w:rsidRPr="006D6C18">
        <w:t>,</w:t>
      </w:r>
    </w:p>
    <w:p w14:paraId="572D67B3" w14:textId="77777777" w:rsidR="0050647E" w:rsidRPr="006D6C18" w:rsidRDefault="00B525DA" w:rsidP="006D6C18">
      <w:pPr>
        <w:pStyle w:val="Normln1"/>
        <w:numPr>
          <w:ilvl w:val="0"/>
          <w:numId w:val="2"/>
        </w:numPr>
        <w:spacing w:line="360" w:lineRule="auto"/>
        <w:jc w:val="both"/>
      </w:pPr>
      <w:r w:rsidRPr="006D6C18">
        <w:lastRenderedPageBreak/>
        <w:t xml:space="preserve"> </w:t>
      </w:r>
      <w:r w:rsidR="0050647E" w:rsidRPr="006D6C18">
        <w:t xml:space="preserve">schválení Pravidel pro hodnocení </w:t>
      </w:r>
      <w:r w:rsidR="00953E0F" w:rsidRPr="006D6C18">
        <w:t>prospěchu a chování</w:t>
      </w:r>
      <w:r w:rsidR="00915C97" w:rsidRPr="006D6C18">
        <w:t>.</w:t>
      </w:r>
    </w:p>
    <w:p w14:paraId="03F0158C" w14:textId="77777777" w:rsidR="001D050D" w:rsidRPr="006D6C18" w:rsidRDefault="001D050D" w:rsidP="006D6C18">
      <w:pPr>
        <w:pStyle w:val="Normln1"/>
        <w:spacing w:line="360" w:lineRule="auto"/>
        <w:ind w:left="720"/>
        <w:jc w:val="both"/>
      </w:pPr>
    </w:p>
    <w:p w14:paraId="2C775555" w14:textId="77777777" w:rsidR="003878AA" w:rsidRPr="006D6C18" w:rsidRDefault="003878AA" w:rsidP="006D6C18">
      <w:pPr>
        <w:pStyle w:val="Normln1"/>
        <w:spacing w:line="360" w:lineRule="auto"/>
        <w:jc w:val="both"/>
      </w:pPr>
      <w:r w:rsidRPr="006D6C18">
        <w:t xml:space="preserve">    </w:t>
      </w:r>
      <w:r w:rsidR="006E17F5" w:rsidRPr="006D6C18">
        <w:t>Při j</w:t>
      </w:r>
      <w:r w:rsidR="00F9771A" w:rsidRPr="006D6C18">
        <w:t>ednání byl</w:t>
      </w:r>
      <w:r w:rsidR="00560BE1" w:rsidRPr="006D6C18">
        <w:t>a</w:t>
      </w:r>
      <w:r w:rsidRPr="006D6C18">
        <w:t xml:space="preserve"> </w:t>
      </w:r>
      <w:r w:rsidR="00560BE1" w:rsidRPr="006D6C18">
        <w:t>věnována</w:t>
      </w:r>
      <w:r w:rsidR="006E17F5" w:rsidRPr="006D6C18">
        <w:t xml:space="preserve"> </w:t>
      </w:r>
      <w:r w:rsidR="007A5882">
        <w:t>p</w:t>
      </w:r>
      <w:r w:rsidR="006E17F5" w:rsidRPr="006D6C18">
        <w:t>ozornost</w:t>
      </w:r>
      <w:r w:rsidR="00560BE1" w:rsidRPr="006D6C18">
        <w:t xml:space="preserve"> </w:t>
      </w:r>
      <w:r w:rsidR="007A5882">
        <w:t xml:space="preserve">zejména </w:t>
      </w:r>
      <w:r w:rsidR="0006188D" w:rsidRPr="006D6C18">
        <w:t>rozpočt</w:t>
      </w:r>
      <w:r w:rsidR="00560BE1" w:rsidRPr="006D6C18">
        <w:t>u</w:t>
      </w:r>
      <w:r w:rsidR="0006188D" w:rsidRPr="006D6C18">
        <w:t xml:space="preserve"> školy</w:t>
      </w:r>
      <w:r w:rsidR="00560BE1" w:rsidRPr="006D6C18">
        <w:t xml:space="preserve"> (státní prostředky, provozní finance). Č</w:t>
      </w:r>
      <w:r w:rsidR="0006188D" w:rsidRPr="006D6C18">
        <w:t>len</w:t>
      </w:r>
      <w:r w:rsidR="006E17F5" w:rsidRPr="006D6C18">
        <w:t>ové</w:t>
      </w:r>
      <w:r w:rsidR="0006188D" w:rsidRPr="006D6C18">
        <w:t xml:space="preserve"> </w:t>
      </w:r>
      <w:r w:rsidRPr="006D6C18">
        <w:t>š</w:t>
      </w:r>
      <w:r w:rsidR="008E1FC0" w:rsidRPr="006D6C18">
        <w:t>kolsk</w:t>
      </w:r>
      <w:r w:rsidRPr="006D6C18">
        <w:t>é</w:t>
      </w:r>
      <w:r w:rsidR="008E1FC0" w:rsidRPr="006D6C18">
        <w:t xml:space="preserve"> rad</w:t>
      </w:r>
      <w:r w:rsidRPr="006D6C18">
        <w:t>y</w:t>
      </w:r>
      <w:r w:rsidR="008E1FC0" w:rsidRPr="006D6C18">
        <w:t xml:space="preserve"> </w:t>
      </w:r>
      <w:proofErr w:type="gramStart"/>
      <w:r w:rsidR="008E1FC0" w:rsidRPr="006D6C18">
        <w:t>byl</w:t>
      </w:r>
      <w:r w:rsidR="006E17F5" w:rsidRPr="006D6C18">
        <w:t>i</w:t>
      </w:r>
      <w:r w:rsidRPr="006D6C18">
        <w:t xml:space="preserve"> </w:t>
      </w:r>
      <w:r w:rsidR="008E1FC0" w:rsidRPr="006D6C18">
        <w:t xml:space="preserve"> seznámen</w:t>
      </w:r>
      <w:r w:rsidR="006E17F5" w:rsidRPr="006D6C18">
        <w:t>i</w:t>
      </w:r>
      <w:proofErr w:type="gramEnd"/>
      <w:r w:rsidR="008E1FC0" w:rsidRPr="006D6C18">
        <w:t xml:space="preserve"> s výsledky auditu</w:t>
      </w:r>
      <w:r w:rsidR="00F9771A" w:rsidRPr="006D6C18">
        <w:t xml:space="preserve"> za rok</w:t>
      </w:r>
      <w:r w:rsidR="007A5882">
        <w:t xml:space="preserve"> 2020</w:t>
      </w:r>
      <w:r w:rsidR="00560BE1" w:rsidRPr="006D6C18">
        <w:t>, s výs</w:t>
      </w:r>
      <w:r w:rsidRPr="006D6C18">
        <w:t xml:space="preserve">ledky </w:t>
      </w:r>
      <w:r w:rsidR="00F9771A" w:rsidRPr="006D6C18">
        <w:t>kontrol</w:t>
      </w:r>
      <w:r w:rsidRPr="006D6C18">
        <w:t>, kter</w:t>
      </w:r>
      <w:r w:rsidR="00F9771A" w:rsidRPr="006D6C18">
        <w:t>é</w:t>
      </w:r>
      <w:r w:rsidRPr="006D6C18">
        <w:t xml:space="preserve"> </w:t>
      </w:r>
      <w:r w:rsidR="00F9771A" w:rsidRPr="006D6C18">
        <w:t>proběhly ve školním roce 20</w:t>
      </w:r>
      <w:r w:rsidR="007A5882">
        <w:t>21</w:t>
      </w:r>
      <w:r w:rsidR="006E17F5" w:rsidRPr="006D6C18">
        <w:t>/</w:t>
      </w:r>
      <w:r w:rsidR="001C3330" w:rsidRPr="006D6C18">
        <w:t>2</w:t>
      </w:r>
      <w:r w:rsidR="007A5882">
        <w:t>2</w:t>
      </w:r>
      <w:r w:rsidR="00FF1D30" w:rsidRPr="006D6C18">
        <w:t xml:space="preserve"> a aktuální realizací projektů financovaných z evropských fondů</w:t>
      </w:r>
      <w:r w:rsidRPr="006D6C18">
        <w:t>. Ředitel</w:t>
      </w:r>
      <w:r w:rsidR="0006188D" w:rsidRPr="006D6C18">
        <w:t xml:space="preserve">ka školy zodpověděla členům školské rady veškeré dotazy. </w:t>
      </w:r>
    </w:p>
    <w:p w14:paraId="79115D91" w14:textId="77777777" w:rsidR="00953E0F" w:rsidRPr="006D6C18" w:rsidRDefault="00953E0F" w:rsidP="006D6C18">
      <w:pPr>
        <w:pStyle w:val="Normln1"/>
        <w:spacing w:line="360" w:lineRule="auto"/>
        <w:jc w:val="both"/>
      </w:pPr>
    </w:p>
    <w:p w14:paraId="2A3F6CA7" w14:textId="77777777" w:rsidR="003878AA" w:rsidRPr="006D6C18" w:rsidRDefault="003878AA" w:rsidP="006D6C18">
      <w:pPr>
        <w:pStyle w:val="Normln1"/>
        <w:spacing w:line="360" w:lineRule="auto"/>
        <w:jc w:val="both"/>
      </w:pPr>
      <w:r w:rsidRPr="006D6C18">
        <w:t xml:space="preserve">     Školská rada neřešila žádné závažné problémy a nevznesla žádné připomínky k práci vedení školy ani </w:t>
      </w:r>
      <w:r w:rsidR="00DB1B61" w:rsidRPr="006D6C18">
        <w:t xml:space="preserve">jiných </w:t>
      </w:r>
      <w:r w:rsidRPr="006D6C18">
        <w:t>zaměstnanců organizace.</w:t>
      </w:r>
    </w:p>
    <w:p w14:paraId="5E380893" w14:textId="77777777" w:rsidR="00953E0F" w:rsidRPr="006D6C18" w:rsidRDefault="00953E0F" w:rsidP="006D6C18">
      <w:pPr>
        <w:pStyle w:val="Normln1"/>
        <w:spacing w:line="360" w:lineRule="auto"/>
        <w:jc w:val="both"/>
      </w:pPr>
    </w:p>
    <w:p w14:paraId="26ADDB4D" w14:textId="77777777" w:rsidR="003878AA" w:rsidRPr="006D6C18" w:rsidRDefault="003878AA" w:rsidP="006D6C18">
      <w:pPr>
        <w:pStyle w:val="Normln1"/>
        <w:spacing w:line="360" w:lineRule="auto"/>
        <w:jc w:val="both"/>
      </w:pPr>
      <w:r w:rsidRPr="006D6C18">
        <w:t xml:space="preserve">     </w:t>
      </w:r>
      <w:proofErr w:type="spellStart"/>
      <w:r w:rsidRPr="006D6C18">
        <w:t>Vš</w:t>
      </w:r>
      <w:r w:rsidR="00560BE1" w:rsidRPr="006D6C18">
        <w:t>e</w:t>
      </w:r>
      <w:r w:rsidRPr="006D6C18">
        <w:t>chn</w:t>
      </w:r>
      <w:r w:rsidR="006E17F5" w:rsidRPr="006D6C18">
        <w:t>i</w:t>
      </w:r>
      <w:proofErr w:type="spellEnd"/>
      <w:r w:rsidR="00560BE1" w:rsidRPr="006D6C18">
        <w:t xml:space="preserve"> člen</w:t>
      </w:r>
      <w:r w:rsidR="006E17F5" w:rsidRPr="006D6C18">
        <w:t>ové</w:t>
      </w:r>
      <w:r w:rsidRPr="006D6C18">
        <w:t xml:space="preserve"> prac</w:t>
      </w:r>
      <w:r w:rsidR="006E17F5" w:rsidRPr="006D6C18">
        <w:t>ují</w:t>
      </w:r>
      <w:r w:rsidRPr="006D6C18">
        <w:t xml:space="preserve"> aktivně a </w:t>
      </w:r>
      <w:proofErr w:type="gramStart"/>
      <w:r w:rsidRPr="006D6C18">
        <w:t>snaží</w:t>
      </w:r>
      <w:proofErr w:type="gramEnd"/>
      <w:r w:rsidRPr="006D6C18">
        <w:t xml:space="preserve"> se škole pomáhat, za což jim patří velký dík.</w:t>
      </w:r>
      <w:r w:rsidR="008B7221" w:rsidRPr="006D6C18">
        <w:t xml:space="preserve"> </w:t>
      </w:r>
    </w:p>
    <w:p w14:paraId="76C2E206" w14:textId="77777777" w:rsidR="001C3330" w:rsidRPr="006D6C18" w:rsidRDefault="001C3330" w:rsidP="006D6C18">
      <w:pPr>
        <w:pStyle w:val="Normln1"/>
        <w:spacing w:line="360" w:lineRule="auto"/>
        <w:jc w:val="both"/>
      </w:pPr>
    </w:p>
    <w:p w14:paraId="2D660434" w14:textId="77777777" w:rsidR="00FF6282" w:rsidRDefault="001C3330" w:rsidP="006D6C18">
      <w:pPr>
        <w:pStyle w:val="Normln1"/>
        <w:spacing w:line="360" w:lineRule="auto"/>
        <w:jc w:val="both"/>
      </w:pPr>
      <w:r w:rsidRPr="006D6C18">
        <w:t xml:space="preserve">     </w:t>
      </w:r>
    </w:p>
    <w:p w14:paraId="3DBC1AD4" w14:textId="77777777" w:rsidR="002E1EBB" w:rsidRPr="006D6C18" w:rsidRDefault="002E1EBB" w:rsidP="006D6C18">
      <w:pPr>
        <w:pStyle w:val="Normln1"/>
        <w:spacing w:line="360" w:lineRule="auto"/>
        <w:jc w:val="both"/>
      </w:pPr>
    </w:p>
    <w:p w14:paraId="745E0BFB" w14:textId="77777777" w:rsidR="0006188D" w:rsidRPr="006D6C18" w:rsidRDefault="0006188D" w:rsidP="006D6C18">
      <w:pPr>
        <w:pStyle w:val="bodytext2"/>
        <w:spacing w:line="360" w:lineRule="auto"/>
        <w:jc w:val="both"/>
        <w:rPr>
          <w:rStyle w:val="Standardnpsmoodstavce1"/>
          <w:b/>
          <w:bCs/>
        </w:rPr>
      </w:pPr>
      <w:r w:rsidRPr="006D6C18">
        <w:rPr>
          <w:rStyle w:val="Standardnpsmoodstavce1"/>
          <w:b/>
          <w:bCs/>
        </w:rPr>
        <w:t>2</w:t>
      </w:r>
      <w:r w:rsidR="002E1EBB" w:rsidRPr="006D6C18">
        <w:rPr>
          <w:rStyle w:val="Standardnpsmoodstavce1"/>
          <w:b/>
          <w:bCs/>
        </w:rPr>
        <w:t>2</w:t>
      </w:r>
      <w:r w:rsidRPr="006D6C18">
        <w:rPr>
          <w:rStyle w:val="Standardnpsmoodstavce1"/>
          <w:b/>
          <w:bCs/>
        </w:rPr>
        <w:t>. Spolupráce s</w:t>
      </w:r>
      <w:r w:rsidR="00172FBB" w:rsidRPr="006D6C18">
        <w:rPr>
          <w:rStyle w:val="Standardnpsmoodstavce1"/>
          <w:b/>
          <w:bCs/>
        </w:rPr>
        <w:t>e</w:t>
      </w:r>
      <w:r w:rsidRPr="006D6C18">
        <w:rPr>
          <w:rStyle w:val="Standardnpsmoodstavce1"/>
          <w:b/>
          <w:bCs/>
        </w:rPr>
        <w:t> </w:t>
      </w:r>
      <w:r w:rsidR="00172FBB" w:rsidRPr="006D6C18">
        <w:rPr>
          <w:rStyle w:val="Standardnpsmoodstavce1"/>
          <w:b/>
          <w:bCs/>
        </w:rPr>
        <w:t>zákonnými zástupci</w:t>
      </w:r>
      <w:r w:rsidRPr="006D6C18">
        <w:rPr>
          <w:rStyle w:val="Standardnpsmoodstavce1"/>
          <w:b/>
          <w:bCs/>
        </w:rPr>
        <w:t>, organizacemi a ostatními partnery školy</w:t>
      </w:r>
    </w:p>
    <w:p w14:paraId="56FE9BA3" w14:textId="77777777" w:rsidR="000747F8" w:rsidRPr="006D6C18" w:rsidRDefault="0006188D" w:rsidP="006D6C18">
      <w:pPr>
        <w:pStyle w:val="Normln1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  <w:b/>
          <w:bCs/>
        </w:rPr>
        <w:t xml:space="preserve">     </w:t>
      </w:r>
      <w:r w:rsidR="003F4717" w:rsidRPr="006D6C18">
        <w:rPr>
          <w:rStyle w:val="Standardnpsmoodstavce1"/>
          <w:bCs/>
        </w:rPr>
        <w:t>P</w:t>
      </w:r>
      <w:r w:rsidR="00B92967" w:rsidRPr="006D6C18">
        <w:rPr>
          <w:rStyle w:val="Standardnpsmoodstavce1"/>
        </w:rPr>
        <w:t>edagogický</w:t>
      </w:r>
      <w:r w:rsidR="003F4717" w:rsidRPr="006D6C18">
        <w:rPr>
          <w:rStyle w:val="Standardnpsmoodstavce1"/>
        </w:rPr>
        <w:t>m</w:t>
      </w:r>
      <w:r w:rsidR="00B92967" w:rsidRPr="006D6C18">
        <w:rPr>
          <w:rStyle w:val="Standardnpsmoodstavce1"/>
        </w:rPr>
        <w:t xml:space="preserve"> </w:t>
      </w:r>
      <w:r w:rsidR="00FA3D98" w:rsidRPr="006D6C18">
        <w:rPr>
          <w:rStyle w:val="Standardnpsmoodstavce1"/>
        </w:rPr>
        <w:t>pracovníků</w:t>
      </w:r>
      <w:r w:rsidR="003F4717" w:rsidRPr="006D6C18">
        <w:rPr>
          <w:rStyle w:val="Standardnpsmoodstavce1"/>
        </w:rPr>
        <w:t>m</w:t>
      </w:r>
      <w:r w:rsidR="00FA3D98" w:rsidRPr="006D6C18">
        <w:rPr>
          <w:rStyle w:val="Standardnpsmoodstavce1"/>
        </w:rPr>
        <w:t xml:space="preserve"> </w:t>
      </w:r>
      <w:r w:rsidR="00EA487F" w:rsidRPr="006D6C18">
        <w:rPr>
          <w:rStyle w:val="Standardnpsmoodstavce1"/>
        </w:rPr>
        <w:t>školy</w:t>
      </w:r>
      <w:r w:rsidR="003F4717" w:rsidRPr="006D6C18">
        <w:rPr>
          <w:rStyle w:val="Standardnpsmoodstavce1"/>
        </w:rPr>
        <w:t xml:space="preserve"> se </w:t>
      </w:r>
      <w:r w:rsidR="00DC16A7" w:rsidRPr="006D6C18">
        <w:rPr>
          <w:rStyle w:val="Standardnpsmoodstavce1"/>
        </w:rPr>
        <w:t xml:space="preserve">dlouhodobě </w:t>
      </w:r>
      <w:r w:rsidR="003F4717" w:rsidRPr="006D6C18">
        <w:rPr>
          <w:rStyle w:val="Standardnpsmoodstavce1"/>
        </w:rPr>
        <w:t>daří spolupracovat</w:t>
      </w:r>
      <w:r w:rsidR="00EA487F" w:rsidRPr="006D6C18">
        <w:rPr>
          <w:rStyle w:val="Standardnpsmoodstavce1"/>
        </w:rPr>
        <w:t xml:space="preserve"> </w:t>
      </w:r>
      <w:proofErr w:type="gramStart"/>
      <w:r w:rsidRPr="006D6C18">
        <w:rPr>
          <w:rStyle w:val="Standardnpsmoodstavce1"/>
        </w:rPr>
        <w:t>s</w:t>
      </w:r>
      <w:r w:rsidR="00B92967" w:rsidRPr="006D6C18">
        <w:rPr>
          <w:rStyle w:val="Standardnpsmoodstavce1"/>
        </w:rPr>
        <w:t xml:space="preserve">  </w:t>
      </w:r>
      <w:r w:rsidR="008B7221" w:rsidRPr="006D6C18">
        <w:rPr>
          <w:rStyle w:val="Standardnpsmoodstavce1"/>
        </w:rPr>
        <w:t>většinou</w:t>
      </w:r>
      <w:proofErr w:type="gramEnd"/>
      <w:r w:rsidR="00EA487F" w:rsidRPr="006D6C18">
        <w:rPr>
          <w:rStyle w:val="Standardnpsmoodstavce1"/>
        </w:rPr>
        <w:t xml:space="preserve"> zákonný</w:t>
      </w:r>
      <w:r w:rsidR="008B7221" w:rsidRPr="006D6C18">
        <w:rPr>
          <w:rStyle w:val="Standardnpsmoodstavce1"/>
        </w:rPr>
        <w:t>ch</w:t>
      </w:r>
      <w:r w:rsidR="00072B88" w:rsidRPr="006D6C18">
        <w:rPr>
          <w:rStyle w:val="Standardnpsmoodstavce1"/>
        </w:rPr>
        <w:t xml:space="preserve"> zástupců</w:t>
      </w:r>
      <w:r w:rsidR="00EA487F" w:rsidRPr="006D6C18">
        <w:rPr>
          <w:rStyle w:val="Standardnpsmoodstavce1"/>
        </w:rPr>
        <w:t xml:space="preserve"> </w:t>
      </w:r>
      <w:r w:rsidR="003F4717" w:rsidRPr="006D6C18">
        <w:rPr>
          <w:rStyle w:val="Standardnpsmoodstavce1"/>
        </w:rPr>
        <w:t>na dobré úrovni.</w:t>
      </w:r>
      <w:r w:rsidRPr="006D6C18">
        <w:rPr>
          <w:rStyle w:val="Standardnpsmoodstavce1"/>
        </w:rPr>
        <w:t xml:space="preserve"> </w:t>
      </w:r>
      <w:r w:rsidR="00FA3D98" w:rsidRPr="006D6C18">
        <w:rPr>
          <w:rStyle w:val="Standardnpsmoodstavce1"/>
        </w:rPr>
        <w:t>R</w:t>
      </w:r>
      <w:r w:rsidR="008B7221" w:rsidRPr="006D6C18">
        <w:rPr>
          <w:rStyle w:val="Standardnpsmoodstavce1"/>
        </w:rPr>
        <w:t>odiče</w:t>
      </w:r>
      <w:r w:rsidR="005E08D1" w:rsidRPr="006D6C18">
        <w:rPr>
          <w:rStyle w:val="Standardnpsmoodstavce1"/>
        </w:rPr>
        <w:t xml:space="preserve"> </w:t>
      </w:r>
      <w:r w:rsidR="00DC16A7" w:rsidRPr="006D6C18">
        <w:rPr>
          <w:rStyle w:val="Standardnpsmoodstavce1"/>
        </w:rPr>
        <w:t>jsou pravidelně informováni o výsledcích vzdělávání, o chování,</w:t>
      </w:r>
      <w:r w:rsidR="005E08D1" w:rsidRPr="006D6C18">
        <w:rPr>
          <w:rStyle w:val="Standardnpsmoodstavce1"/>
        </w:rPr>
        <w:t xml:space="preserve"> </w:t>
      </w:r>
      <w:r w:rsidR="00DC16A7" w:rsidRPr="006D6C18">
        <w:rPr>
          <w:rStyle w:val="Standardnpsmoodstavce1"/>
        </w:rPr>
        <w:t>o dění ve škole.</w:t>
      </w:r>
    </w:p>
    <w:p w14:paraId="00A59502" w14:textId="77777777" w:rsidR="00AC3B67" w:rsidRPr="006D6C18" w:rsidRDefault="00B343BA" w:rsidP="006D6C18">
      <w:pPr>
        <w:pStyle w:val="Normln1"/>
        <w:spacing w:line="360" w:lineRule="auto"/>
        <w:jc w:val="both"/>
      </w:pPr>
      <w:r w:rsidRPr="006D6C18">
        <w:t xml:space="preserve">     </w:t>
      </w:r>
      <w:r w:rsidR="00DC16A7" w:rsidRPr="006D6C18">
        <w:t>Ve školním roce 202</w:t>
      </w:r>
      <w:r w:rsidR="00E771F3">
        <w:t>1</w:t>
      </w:r>
      <w:r w:rsidR="00DC16A7" w:rsidRPr="006D6C18">
        <w:t>/202</w:t>
      </w:r>
      <w:r w:rsidR="00E771F3">
        <w:t>2</w:t>
      </w:r>
      <w:r w:rsidR="00DC16A7" w:rsidRPr="006D6C18">
        <w:t xml:space="preserve"> </w:t>
      </w:r>
      <w:r w:rsidR="00E771F3">
        <w:t xml:space="preserve">jsme </w:t>
      </w:r>
      <w:r w:rsidR="00DC16A7" w:rsidRPr="006D6C18">
        <w:t>komunikac</w:t>
      </w:r>
      <w:r w:rsidR="00E771F3">
        <w:t>i</w:t>
      </w:r>
      <w:r w:rsidR="00DC16A7" w:rsidRPr="006D6C18">
        <w:t xml:space="preserve"> se zákonnými </w:t>
      </w:r>
      <w:r w:rsidR="00D74469" w:rsidRPr="006D6C18">
        <w:t>zástupci žáků přesunu</w:t>
      </w:r>
      <w:r w:rsidR="00E771F3">
        <w:t>li</w:t>
      </w:r>
      <w:r w:rsidR="00D74469" w:rsidRPr="006D6C18">
        <w:t xml:space="preserve"> </w:t>
      </w:r>
      <w:r w:rsidR="00E771F3">
        <w:t>z</w:t>
      </w:r>
      <w:r w:rsidR="00D74469" w:rsidRPr="006D6C18">
        <w:t xml:space="preserve"> do online prostoru</w:t>
      </w:r>
      <w:r w:rsidR="00E771F3">
        <w:t xml:space="preserve"> zpět do školy. Podařilo se uskutečnit všechny třídní schůzky podle plánu, zákonní zástupci si mohli domluvit individuální konzultace s jednotlivými vyučujícími i s pracovnicemi školního poradenského pracoviště. Mnoho problémů bylo díky osobnímu kontaktu </w:t>
      </w:r>
      <w:proofErr w:type="spellStart"/>
      <w:r w:rsidR="00E771F3">
        <w:t>vyřešno</w:t>
      </w:r>
      <w:proofErr w:type="spellEnd"/>
      <w:r w:rsidR="00E771F3">
        <w:t xml:space="preserve"> rychleji a efektivněji.</w:t>
      </w:r>
    </w:p>
    <w:p w14:paraId="6B522A91" w14:textId="77777777" w:rsidR="0090507D" w:rsidRPr="006D6C18" w:rsidRDefault="008569CC" w:rsidP="006D6C18">
      <w:pPr>
        <w:pStyle w:val="Normln1"/>
        <w:spacing w:line="360" w:lineRule="auto"/>
        <w:jc w:val="both"/>
      </w:pPr>
      <w:r w:rsidRPr="006D6C18">
        <w:t xml:space="preserve">     Kromě </w:t>
      </w:r>
      <w:r w:rsidR="00D74469" w:rsidRPr="006D6C18">
        <w:t>rodičů</w:t>
      </w:r>
      <w:r w:rsidRPr="006D6C18">
        <w:t xml:space="preserve"> </w:t>
      </w:r>
      <w:r w:rsidR="00444873" w:rsidRPr="006D6C18">
        <w:t>spolupracuje</w:t>
      </w:r>
      <w:r w:rsidR="00E771F3">
        <w:t xml:space="preserve"> škola</w:t>
      </w:r>
      <w:r w:rsidR="00D64A4A" w:rsidRPr="006D6C18">
        <w:t xml:space="preserve"> </w:t>
      </w:r>
      <w:r w:rsidR="00D74469" w:rsidRPr="006D6C18">
        <w:t>také</w:t>
      </w:r>
      <w:r w:rsidR="00D64A4A" w:rsidRPr="006D6C18">
        <w:t> </w:t>
      </w:r>
      <w:r w:rsidR="00444873" w:rsidRPr="006D6C18">
        <w:t xml:space="preserve">s </w:t>
      </w:r>
      <w:r w:rsidR="00D64A4A" w:rsidRPr="006D6C18">
        <w:t>další</w:t>
      </w:r>
      <w:r w:rsidR="00444873" w:rsidRPr="006D6C18">
        <w:t xml:space="preserve">mi </w:t>
      </w:r>
      <w:r w:rsidRPr="006D6C18">
        <w:t>subjekty a organizace</w:t>
      </w:r>
      <w:r w:rsidR="00444873" w:rsidRPr="006D6C18">
        <w:t>mi</w:t>
      </w:r>
      <w:r w:rsidRPr="006D6C18">
        <w:t xml:space="preserve">. </w:t>
      </w:r>
      <w:r w:rsidR="00E771F3">
        <w:t>V některých případech s</w:t>
      </w:r>
      <w:r w:rsidRPr="006D6C18">
        <w:t xml:space="preserve">polupráce </w:t>
      </w:r>
      <w:r w:rsidR="00444873" w:rsidRPr="006D6C18">
        <w:t>vychází</w:t>
      </w:r>
      <w:r w:rsidRPr="006D6C18">
        <w:t xml:space="preserve"> přímo </w:t>
      </w:r>
      <w:r w:rsidR="00444873" w:rsidRPr="006D6C18">
        <w:t>z legislativy</w:t>
      </w:r>
      <w:r w:rsidR="00DC3BDC" w:rsidRPr="006D6C18">
        <w:t>,</w:t>
      </w:r>
      <w:r w:rsidRPr="006D6C18">
        <w:t xml:space="preserve"> s </w:t>
      </w:r>
      <w:r w:rsidR="00E771F3">
        <w:t>některými</w:t>
      </w:r>
      <w:r w:rsidR="00585463" w:rsidRPr="006D6C18">
        <w:t xml:space="preserve"> </w:t>
      </w:r>
      <w:proofErr w:type="spellStart"/>
      <w:r w:rsidRPr="006D6C18">
        <w:t>spolupr</w:t>
      </w:r>
      <w:r w:rsidR="00444873" w:rsidRPr="006D6C18">
        <w:t>ác</w:t>
      </w:r>
      <w:r w:rsidR="00E771F3">
        <w:t>ujeme</w:t>
      </w:r>
      <w:proofErr w:type="spellEnd"/>
      <w:r w:rsidRPr="006D6C18">
        <w:t xml:space="preserve"> z vlastního zájmu.</w:t>
      </w:r>
    </w:p>
    <w:p w14:paraId="4A37E966" w14:textId="77777777" w:rsidR="0006188D" w:rsidRPr="006D6C18" w:rsidRDefault="0006188D" w:rsidP="006D6C18">
      <w:pPr>
        <w:pStyle w:val="Normln1"/>
        <w:spacing w:line="360" w:lineRule="auto"/>
        <w:jc w:val="both"/>
      </w:pPr>
      <w:r w:rsidRPr="006D6C18">
        <w:t xml:space="preserve">     </w:t>
      </w:r>
      <w:proofErr w:type="gramStart"/>
      <w:r w:rsidR="000E34E2" w:rsidRPr="006D6C18">
        <w:t>N</w:t>
      </w:r>
      <w:r w:rsidRPr="006D6C18">
        <w:t>ejdůležitější</w:t>
      </w:r>
      <w:r w:rsidR="00915C97" w:rsidRPr="006D6C18">
        <w:t>mi</w:t>
      </w:r>
      <w:r w:rsidRPr="006D6C18">
        <w:t xml:space="preserve"> </w:t>
      </w:r>
      <w:r w:rsidR="00DC3BDC" w:rsidRPr="006D6C18">
        <w:t xml:space="preserve"> partnery</w:t>
      </w:r>
      <w:proofErr w:type="gramEnd"/>
      <w:r w:rsidR="00DC3BDC" w:rsidRPr="006D6C18">
        <w:t xml:space="preserve"> školy</w:t>
      </w:r>
      <w:r w:rsidR="000E34E2" w:rsidRPr="006D6C18">
        <w:t xml:space="preserve"> jsou</w:t>
      </w:r>
      <w:r w:rsidRPr="006D6C18">
        <w:t xml:space="preserve">: </w:t>
      </w:r>
    </w:p>
    <w:p w14:paraId="5E01C2A6" w14:textId="77777777" w:rsidR="00E771F3" w:rsidRDefault="0006188D" w:rsidP="006D6C18">
      <w:pPr>
        <w:pStyle w:val="Normln1"/>
        <w:spacing w:line="360" w:lineRule="auto"/>
        <w:jc w:val="both"/>
      </w:pPr>
      <w:r w:rsidRPr="006D6C18">
        <w:t xml:space="preserve">-  </w:t>
      </w:r>
      <w:r w:rsidR="00EE3454" w:rsidRPr="006D6C18">
        <w:t>Statutární město</w:t>
      </w:r>
      <w:r w:rsidRPr="006D6C18">
        <w:t xml:space="preserve"> Chomutov -</w:t>
      </w:r>
      <w:r w:rsidR="00915C97" w:rsidRPr="006D6C18">
        <w:t xml:space="preserve"> </w:t>
      </w:r>
      <w:r w:rsidRPr="006D6C18">
        <w:t>oblast prevence, spolupráce s Odborem sociálněprávní ochran</w:t>
      </w:r>
      <w:r w:rsidR="0090507D" w:rsidRPr="006D6C18">
        <w:t>y dětí</w:t>
      </w:r>
      <w:r w:rsidRPr="006D6C18">
        <w:t>, třídění odpadu (nádoby zajistilo město)</w:t>
      </w:r>
      <w:r w:rsidR="00EE3454" w:rsidRPr="006D6C18">
        <w:t>, účast na akcích pořádaných magistrátem (vánoční vystoupení,</w:t>
      </w:r>
      <w:r w:rsidR="00915C97" w:rsidRPr="006D6C18">
        <w:t xml:space="preserve"> </w:t>
      </w:r>
      <w:r w:rsidR="00407974">
        <w:t>výstava výtvarných prací v ulicích města</w:t>
      </w:r>
      <w:proofErr w:type="gramStart"/>
      <w:r w:rsidR="00407974">
        <w:t xml:space="preserve">, </w:t>
      </w:r>
      <w:r w:rsidR="00E771F3">
        <w:t>)</w:t>
      </w:r>
      <w:proofErr w:type="gramEnd"/>
    </w:p>
    <w:p w14:paraId="049536EC" w14:textId="77777777" w:rsidR="0006188D" w:rsidRPr="006D6C18" w:rsidRDefault="0006188D" w:rsidP="006D6C18">
      <w:pPr>
        <w:pStyle w:val="Normln1"/>
        <w:spacing w:line="360" w:lineRule="auto"/>
        <w:jc w:val="both"/>
      </w:pPr>
      <w:r w:rsidRPr="006D6C18">
        <w:t xml:space="preserve">- Pedagogicko-psychologická poradna Chomutov – vyšetření žáků, </w:t>
      </w:r>
      <w:r w:rsidR="00444873" w:rsidRPr="006D6C18">
        <w:t>stanovení podpůrných opatření</w:t>
      </w:r>
    </w:p>
    <w:p w14:paraId="6B689C53" w14:textId="77777777" w:rsidR="0090507D" w:rsidRPr="006D6C18" w:rsidRDefault="0090507D" w:rsidP="006D6C18">
      <w:pPr>
        <w:pStyle w:val="Normln1"/>
        <w:spacing w:line="360" w:lineRule="auto"/>
        <w:jc w:val="both"/>
      </w:pPr>
      <w:r w:rsidRPr="006D6C18">
        <w:lastRenderedPageBreak/>
        <w:t xml:space="preserve">-    Speciálně pedagogická centra Měcholupy a Teplice – </w:t>
      </w:r>
      <w:r w:rsidR="00E771F3">
        <w:t>vzdělávání</w:t>
      </w:r>
      <w:r w:rsidRPr="006D6C18">
        <w:t xml:space="preserve"> žáků s tělesným postižením</w:t>
      </w:r>
    </w:p>
    <w:p w14:paraId="27421CE2" w14:textId="77777777" w:rsidR="0006188D" w:rsidRPr="006D6C18" w:rsidRDefault="0006188D" w:rsidP="006D6C18">
      <w:pPr>
        <w:pStyle w:val="Normln1"/>
        <w:spacing w:line="360" w:lineRule="auto"/>
        <w:jc w:val="both"/>
      </w:pPr>
      <w:r w:rsidRPr="006D6C18">
        <w:t xml:space="preserve">-   Středisko </w:t>
      </w:r>
      <w:r w:rsidR="004B1596" w:rsidRPr="006D6C18">
        <w:t>knihovnických a kulturních</w:t>
      </w:r>
      <w:r w:rsidRPr="006D6C18">
        <w:t xml:space="preserve"> služeb </w:t>
      </w:r>
      <w:r w:rsidR="000747F8" w:rsidRPr="006D6C18">
        <w:t>-</w:t>
      </w:r>
      <w:r w:rsidRPr="006D6C18">
        <w:t xml:space="preserve"> besed</w:t>
      </w:r>
      <w:r w:rsidR="000747F8" w:rsidRPr="006D6C18">
        <w:t>y</w:t>
      </w:r>
      <w:r w:rsidRPr="006D6C18">
        <w:t xml:space="preserve"> připravených pracovnicemi knihovny </w:t>
      </w:r>
      <w:r w:rsidR="00EE3454" w:rsidRPr="006D6C18">
        <w:t xml:space="preserve">zejména </w:t>
      </w:r>
      <w:r w:rsidRPr="006D6C18">
        <w:t>pro žáky 1.</w:t>
      </w:r>
      <w:proofErr w:type="gramStart"/>
      <w:r w:rsidRPr="006D6C18">
        <w:t>stupně</w:t>
      </w:r>
      <w:r w:rsidR="00E771F3">
        <w:t>,  půjčování</w:t>
      </w:r>
      <w:proofErr w:type="gramEnd"/>
      <w:r w:rsidR="00E771F3">
        <w:t xml:space="preserve"> sad knih k rozvoji čtenářské gramotnosti</w:t>
      </w:r>
    </w:p>
    <w:p w14:paraId="2E5ABFFA" w14:textId="77777777" w:rsidR="0006188D" w:rsidRPr="006D6C18" w:rsidRDefault="0006188D" w:rsidP="006D6C18">
      <w:pPr>
        <w:pStyle w:val="Normln1"/>
        <w:spacing w:line="360" w:lineRule="auto"/>
        <w:jc w:val="both"/>
      </w:pPr>
      <w:r w:rsidRPr="006D6C18">
        <w:t>-  mateřské školy (Zahradní, Růžová) – společné akce pro předškoláky, spolupráce s 1.</w:t>
      </w:r>
      <w:r w:rsidR="00915C97" w:rsidRPr="006D6C18">
        <w:t xml:space="preserve"> </w:t>
      </w:r>
      <w:r w:rsidRPr="006D6C18">
        <w:t>třídami</w:t>
      </w:r>
      <w:r w:rsidR="00E771F3">
        <w:t>, plnění memoranda</w:t>
      </w:r>
    </w:p>
    <w:p w14:paraId="6A83A44C" w14:textId="77777777" w:rsidR="0006188D" w:rsidRPr="006D6C18" w:rsidRDefault="001B6279" w:rsidP="006D6C18">
      <w:pPr>
        <w:pStyle w:val="Normln1"/>
        <w:spacing w:line="360" w:lineRule="auto"/>
        <w:jc w:val="both"/>
        <w:rPr>
          <w:color w:val="FF0000"/>
        </w:rPr>
      </w:pPr>
      <w:r w:rsidRPr="006D6C18">
        <w:t xml:space="preserve">-  </w:t>
      </w:r>
      <w:r w:rsidR="0006188D" w:rsidRPr="006D6C18">
        <w:t>Univerzita Jana Evangelisty Purkyně a střední školy – zajištění praxe studentů</w:t>
      </w:r>
    </w:p>
    <w:p w14:paraId="5742E694" w14:textId="77777777" w:rsidR="0006188D" w:rsidRPr="006D6C18" w:rsidRDefault="0006188D" w:rsidP="006D6C18">
      <w:pPr>
        <w:pStyle w:val="Normln1"/>
        <w:spacing w:line="360" w:lineRule="auto"/>
        <w:jc w:val="both"/>
      </w:pPr>
      <w:r w:rsidRPr="006D6C18">
        <w:t>-     Okresní hospodářská komora – výstava „Vzdělávání“</w:t>
      </w:r>
      <w:r w:rsidR="0090507D" w:rsidRPr="006D6C18">
        <w:t>, Technodays</w:t>
      </w:r>
    </w:p>
    <w:p w14:paraId="3C9495FB" w14:textId="77777777" w:rsidR="0006188D" w:rsidRPr="006D6C18" w:rsidRDefault="0006188D" w:rsidP="006D6C18">
      <w:pPr>
        <w:pStyle w:val="Normln1"/>
        <w:spacing w:line="360" w:lineRule="auto"/>
        <w:jc w:val="both"/>
      </w:pPr>
      <w:r w:rsidRPr="006D6C18">
        <w:t>-     Policie České republiky – prevence rizikového chování</w:t>
      </w:r>
    </w:p>
    <w:p w14:paraId="2B4A8C56" w14:textId="77777777" w:rsidR="0090507D" w:rsidRPr="006D6C18" w:rsidRDefault="0006188D" w:rsidP="006D6C18">
      <w:pPr>
        <w:pStyle w:val="Normln1"/>
        <w:spacing w:line="360" w:lineRule="auto"/>
        <w:jc w:val="both"/>
      </w:pPr>
      <w:r w:rsidRPr="006D6C18">
        <w:t>-   Městská policie Chomutov – přednášky na téma dopravní výchovy pro žáky 1.</w:t>
      </w:r>
      <w:r w:rsidR="00915C97" w:rsidRPr="006D6C18">
        <w:t xml:space="preserve"> </w:t>
      </w:r>
      <w:r w:rsidRPr="006D6C18">
        <w:t>stupně</w:t>
      </w:r>
      <w:r w:rsidR="00585463" w:rsidRPr="006D6C18">
        <w:t xml:space="preserve"> </w:t>
      </w:r>
    </w:p>
    <w:p w14:paraId="65F68406" w14:textId="77777777" w:rsidR="0006188D" w:rsidRPr="006D6C18" w:rsidRDefault="0090507D" w:rsidP="006D6C18">
      <w:pPr>
        <w:pStyle w:val="Normln1"/>
        <w:spacing w:line="360" w:lineRule="auto"/>
        <w:jc w:val="both"/>
      </w:pPr>
      <w:r w:rsidRPr="006D6C18">
        <w:t xml:space="preserve">-    </w:t>
      </w:r>
      <w:r w:rsidR="00915C97" w:rsidRPr="006D6C18">
        <w:t>h</w:t>
      </w:r>
      <w:r w:rsidR="0006188D" w:rsidRPr="006D6C18">
        <w:t xml:space="preserve">nutí </w:t>
      </w:r>
      <w:r w:rsidR="00915C97" w:rsidRPr="006D6C18">
        <w:t>N</w:t>
      </w:r>
      <w:r w:rsidR="0006188D" w:rsidRPr="006D6C18">
        <w:t>a vlastních noh</w:t>
      </w:r>
      <w:r w:rsidR="00915C97" w:rsidRPr="006D6C18">
        <w:t>ou</w:t>
      </w:r>
      <w:r w:rsidR="0006188D" w:rsidRPr="006D6C18">
        <w:t xml:space="preserve"> (Stonožka) – vánoční přání</w:t>
      </w:r>
    </w:p>
    <w:p w14:paraId="3D33D0A4" w14:textId="77777777" w:rsidR="0006188D" w:rsidRPr="006D6C18" w:rsidRDefault="0006188D" w:rsidP="006D6C18">
      <w:pPr>
        <w:pStyle w:val="Normln1"/>
        <w:spacing w:line="360" w:lineRule="auto"/>
        <w:jc w:val="both"/>
      </w:pPr>
      <w:r w:rsidRPr="006D6C18">
        <w:t>-   Asociace školních sportovních klubů – pořádání a účast na sportovních soutěžích</w:t>
      </w:r>
    </w:p>
    <w:p w14:paraId="07D80417" w14:textId="77777777" w:rsidR="0006188D" w:rsidRPr="006D6C18" w:rsidRDefault="0006188D" w:rsidP="006D6C18">
      <w:pPr>
        <w:pStyle w:val="Normln1"/>
        <w:spacing w:line="360" w:lineRule="auto"/>
        <w:jc w:val="both"/>
      </w:pPr>
      <w:r w:rsidRPr="006D6C18">
        <w:t>-    Wegarecycling – sběr druhotných surovin (papír, víčka)</w:t>
      </w:r>
    </w:p>
    <w:p w14:paraId="05219809" w14:textId="77777777" w:rsidR="001C3081" w:rsidRPr="006D6C18" w:rsidRDefault="001C3081" w:rsidP="006D6C18">
      <w:pPr>
        <w:pStyle w:val="Normln1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</w:pPr>
      <w:r w:rsidRPr="006D6C18">
        <w:t>Char</w:t>
      </w:r>
      <w:r w:rsidR="00444873" w:rsidRPr="006D6C18">
        <w:t>it</w:t>
      </w:r>
      <w:r w:rsidRPr="006D6C18">
        <w:t>a Praha – Adopce na dálku</w:t>
      </w:r>
    </w:p>
    <w:p w14:paraId="74D25527" w14:textId="77777777" w:rsidR="00444873" w:rsidRPr="006D6C18" w:rsidRDefault="00444873" w:rsidP="006D6C18">
      <w:pPr>
        <w:pStyle w:val="Normln1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</w:pPr>
      <w:r w:rsidRPr="006D6C18">
        <w:t>Člověk v tísni – Peer program</w:t>
      </w:r>
    </w:p>
    <w:p w14:paraId="4419A8BC" w14:textId="77777777" w:rsidR="00444873" w:rsidRPr="006D6C18" w:rsidRDefault="00444873" w:rsidP="006D6C18">
      <w:pPr>
        <w:pStyle w:val="Normln1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</w:pPr>
      <w:r w:rsidRPr="006D6C18">
        <w:t>Světlo Kadaň (sociální centrum Kamínek) – služby pro rodiny s</w:t>
      </w:r>
      <w:r w:rsidR="00D74469" w:rsidRPr="006D6C18">
        <w:t> </w:t>
      </w:r>
      <w:r w:rsidRPr="006D6C18">
        <w:t>dětmi</w:t>
      </w:r>
    </w:p>
    <w:p w14:paraId="276B1FF8" w14:textId="77777777" w:rsidR="00D74469" w:rsidRPr="006D6C18" w:rsidRDefault="00D74469" w:rsidP="006D6C18">
      <w:pPr>
        <w:pStyle w:val="Normln1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</w:pPr>
      <w:r w:rsidRPr="006D6C18">
        <w:t>Žákovský parlament</w:t>
      </w:r>
    </w:p>
    <w:p w14:paraId="53B6479B" w14:textId="77777777" w:rsidR="000747F8" w:rsidRPr="006D6C18" w:rsidRDefault="000747F8" w:rsidP="006D6C18">
      <w:pPr>
        <w:pStyle w:val="Normln1"/>
        <w:spacing w:line="360" w:lineRule="auto"/>
        <w:jc w:val="both"/>
      </w:pPr>
    </w:p>
    <w:p w14:paraId="12E5EF56" w14:textId="77777777" w:rsidR="000E5FC8" w:rsidRDefault="000E5FC8" w:rsidP="006D6C18">
      <w:pPr>
        <w:pStyle w:val="Normln1"/>
        <w:spacing w:line="360" w:lineRule="auto"/>
        <w:jc w:val="both"/>
        <w:rPr>
          <w:rStyle w:val="Standardnpsmoodstavce1"/>
        </w:rPr>
      </w:pPr>
      <w:r>
        <w:rPr>
          <w:rStyle w:val="Standardnpsmoodstavce1"/>
        </w:rPr>
        <w:t xml:space="preserve">Bylo velice příjemné realizovat společné akce prezenčním způsobem a věříme, že i v příštím roce se nám </w:t>
      </w:r>
      <w:proofErr w:type="gramStart"/>
      <w:r>
        <w:rPr>
          <w:rStyle w:val="Standardnpsmoodstavce1"/>
        </w:rPr>
        <w:t>podaří</w:t>
      </w:r>
      <w:proofErr w:type="gramEnd"/>
      <w:r>
        <w:rPr>
          <w:rStyle w:val="Standardnpsmoodstavce1"/>
        </w:rPr>
        <w:t xml:space="preserve"> vídat se a spolupracovat ještě více.</w:t>
      </w:r>
    </w:p>
    <w:p w14:paraId="1A1B6A8B" w14:textId="77777777" w:rsidR="002E1EBB" w:rsidRPr="006D6C18" w:rsidRDefault="000E5FC8" w:rsidP="006D6C18">
      <w:pPr>
        <w:pStyle w:val="Normln1"/>
        <w:spacing w:line="360" w:lineRule="auto"/>
        <w:jc w:val="both"/>
      </w:pPr>
      <w:r>
        <w:rPr>
          <w:rStyle w:val="Standardnpsmoodstavce1"/>
        </w:rPr>
        <w:t xml:space="preserve"> </w:t>
      </w:r>
    </w:p>
    <w:p w14:paraId="28D32818" w14:textId="77777777" w:rsidR="0006188D" w:rsidRPr="006D6C18" w:rsidRDefault="0006188D" w:rsidP="006D6C18">
      <w:pPr>
        <w:pStyle w:val="Normln1"/>
        <w:spacing w:line="360" w:lineRule="auto"/>
        <w:rPr>
          <w:rStyle w:val="Standardnpsmoodstavce1"/>
          <w:b/>
          <w:bCs/>
        </w:rPr>
      </w:pPr>
      <w:r w:rsidRPr="006D6C18">
        <w:rPr>
          <w:rStyle w:val="Standardnpsmoodstavce1"/>
          <w:b/>
          <w:bCs/>
        </w:rPr>
        <w:t>2</w:t>
      </w:r>
      <w:r w:rsidR="002E1EBB" w:rsidRPr="006D6C18">
        <w:rPr>
          <w:rStyle w:val="Standardnpsmoodstavce1"/>
          <w:b/>
          <w:bCs/>
        </w:rPr>
        <w:t>3</w:t>
      </w:r>
      <w:r w:rsidRPr="006D6C18">
        <w:rPr>
          <w:rStyle w:val="Standardnpsmoodstavce1"/>
          <w:b/>
          <w:bCs/>
        </w:rPr>
        <w:t>. Školní stravování</w:t>
      </w:r>
    </w:p>
    <w:p w14:paraId="47B5F324" w14:textId="77777777" w:rsidR="00F36AF7" w:rsidRPr="006D6C18" w:rsidRDefault="00F36AF7" w:rsidP="006D6C18">
      <w:pPr>
        <w:pStyle w:val="Normln1"/>
        <w:spacing w:line="360" w:lineRule="auto"/>
        <w:jc w:val="both"/>
        <w:rPr>
          <w:rStyle w:val="Standardnpsmoodstavce1"/>
          <w:b/>
          <w:bCs/>
        </w:rPr>
      </w:pPr>
    </w:p>
    <w:p w14:paraId="2A3D7E6D" w14:textId="77777777" w:rsidR="00B01C09" w:rsidRPr="006D6C18" w:rsidRDefault="00F36AF7" w:rsidP="006D6C18">
      <w:pPr>
        <w:pStyle w:val="Normln1"/>
        <w:spacing w:line="360" w:lineRule="auto"/>
        <w:jc w:val="both"/>
        <w:rPr>
          <w:rStyle w:val="Standardnpsmoodstavce1"/>
        </w:rPr>
      </w:pPr>
      <w:r w:rsidRPr="006D6C18">
        <w:t xml:space="preserve">     </w:t>
      </w:r>
      <w:r w:rsidR="00EB6F9E">
        <w:t>Jednou ze</w:t>
      </w:r>
      <w:r w:rsidR="00B01C09" w:rsidRPr="006D6C18">
        <w:t xml:space="preserve"> součástí školy je školní jídelna</w:t>
      </w:r>
      <w:r w:rsidR="00F87B01">
        <w:t>, která</w:t>
      </w:r>
      <w:r w:rsidR="00132283" w:rsidRPr="006D6C18">
        <w:t xml:space="preserve"> za</w:t>
      </w:r>
      <w:r w:rsidR="00BB36F3" w:rsidRPr="006D6C18">
        <w:t>jišť</w:t>
      </w:r>
      <w:r w:rsidR="00132283" w:rsidRPr="006D6C18">
        <w:t xml:space="preserve">uje stravování </w:t>
      </w:r>
      <w:r w:rsidR="00B01C09" w:rsidRPr="006D6C18">
        <w:t xml:space="preserve">dětí, </w:t>
      </w:r>
      <w:r w:rsidR="00132283" w:rsidRPr="006D6C18">
        <w:t xml:space="preserve">žáků a </w:t>
      </w:r>
      <w:r w:rsidR="00B525DA" w:rsidRPr="006D6C18">
        <w:t>zaměstnanc</w:t>
      </w:r>
      <w:r w:rsidR="00132283" w:rsidRPr="006D6C18">
        <w:t>ů</w:t>
      </w:r>
      <w:r w:rsidR="00B01C09" w:rsidRPr="006D6C18">
        <w:t xml:space="preserve"> organizace</w:t>
      </w:r>
      <w:r w:rsidR="00132283" w:rsidRPr="006D6C18">
        <w:t xml:space="preserve">. </w:t>
      </w:r>
      <w:r w:rsidR="00B01C09" w:rsidRPr="006D6C18">
        <w:t>K</w:t>
      </w:r>
      <w:r w:rsidR="00132283" w:rsidRPr="006D6C18">
        <w:rPr>
          <w:rStyle w:val="Standardnpsmoodstavce1"/>
        </w:rPr>
        <w:t>apacit</w:t>
      </w:r>
      <w:r w:rsidR="00BB36F3" w:rsidRPr="006D6C18">
        <w:rPr>
          <w:rStyle w:val="Standardnpsmoodstavce1"/>
        </w:rPr>
        <w:t>a</w:t>
      </w:r>
      <w:r w:rsidR="00132283" w:rsidRPr="006D6C18">
        <w:rPr>
          <w:rStyle w:val="Standardnpsmoodstavce1"/>
        </w:rPr>
        <w:t xml:space="preserve"> </w:t>
      </w:r>
      <w:r w:rsidR="00510B85">
        <w:rPr>
          <w:rStyle w:val="Standardnpsmoodstavce1"/>
        </w:rPr>
        <w:t>schválená</w:t>
      </w:r>
      <w:r w:rsidR="00B01C09" w:rsidRPr="006D6C18">
        <w:rPr>
          <w:rStyle w:val="Standardnpsmoodstavce1"/>
        </w:rPr>
        <w:t xml:space="preserve"> ve zřizovací listině - </w:t>
      </w:r>
      <w:r w:rsidRPr="006D6C18">
        <w:rPr>
          <w:rStyle w:val="Standardnpsmoodstavce1"/>
        </w:rPr>
        <w:t xml:space="preserve">680 </w:t>
      </w:r>
      <w:proofErr w:type="gramStart"/>
      <w:r w:rsidRPr="006D6C18">
        <w:rPr>
          <w:rStyle w:val="Standardnpsmoodstavce1"/>
        </w:rPr>
        <w:t>strávníků</w:t>
      </w:r>
      <w:r w:rsidR="00B01C09" w:rsidRPr="006D6C18">
        <w:rPr>
          <w:rStyle w:val="Standardnpsmoodstavce1"/>
        </w:rPr>
        <w:t xml:space="preserve"> - byla</w:t>
      </w:r>
      <w:proofErr w:type="gramEnd"/>
      <w:r w:rsidR="00BB36F3" w:rsidRPr="006D6C18">
        <w:rPr>
          <w:rStyle w:val="Standardnpsmoodstavce1"/>
        </w:rPr>
        <w:t xml:space="preserve"> </w:t>
      </w:r>
      <w:r w:rsidR="00B01C09" w:rsidRPr="006D6C18">
        <w:rPr>
          <w:rStyle w:val="Standardnpsmoodstavce1"/>
        </w:rPr>
        <w:t xml:space="preserve">v posledních letech využívána přibližně </w:t>
      </w:r>
      <w:r w:rsidR="00915C97" w:rsidRPr="006D6C18">
        <w:rPr>
          <w:rStyle w:val="Standardnpsmoodstavce1"/>
        </w:rPr>
        <w:t xml:space="preserve">na </w:t>
      </w:r>
      <w:r w:rsidR="00B01C09" w:rsidRPr="006D6C18">
        <w:rPr>
          <w:rStyle w:val="Standardnpsmoodstavce1"/>
        </w:rPr>
        <w:t>7</w:t>
      </w:r>
      <w:r w:rsidR="00510B85">
        <w:rPr>
          <w:rStyle w:val="Standardnpsmoodstavce1"/>
        </w:rPr>
        <w:t>0</w:t>
      </w:r>
      <w:r w:rsidR="00B01C09" w:rsidRPr="006D6C18">
        <w:rPr>
          <w:rStyle w:val="Standardnpsmoodstavce1"/>
        </w:rPr>
        <w:t xml:space="preserve"> %.</w:t>
      </w:r>
    </w:p>
    <w:p w14:paraId="1427E6FB" w14:textId="77777777" w:rsidR="00B01C09" w:rsidRPr="006D6C18" w:rsidRDefault="00351090" w:rsidP="006D6C18">
      <w:pPr>
        <w:pStyle w:val="Normln1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t xml:space="preserve">     </w:t>
      </w:r>
      <w:r w:rsidR="001B6279" w:rsidRPr="006D6C18">
        <w:rPr>
          <w:rStyle w:val="Standardnpsmoodstavce1"/>
        </w:rPr>
        <w:t>Ve</w:t>
      </w:r>
      <w:r w:rsidR="0006188D" w:rsidRPr="006D6C18">
        <w:rPr>
          <w:rStyle w:val="Standardnpsmoodstavce1"/>
        </w:rPr>
        <w:t xml:space="preserve"> školním roce </w:t>
      </w:r>
      <w:r w:rsidR="00B01C09" w:rsidRPr="006D6C18">
        <w:rPr>
          <w:rStyle w:val="Standardnpsmoodstavce1"/>
        </w:rPr>
        <w:t>202</w:t>
      </w:r>
      <w:r w:rsidR="00F87B01">
        <w:rPr>
          <w:rStyle w:val="Standardnpsmoodstavce1"/>
        </w:rPr>
        <w:t>1</w:t>
      </w:r>
      <w:r w:rsidR="001B6279" w:rsidRPr="006D6C18">
        <w:rPr>
          <w:rStyle w:val="Standardnpsmoodstavce1"/>
        </w:rPr>
        <w:t>/</w:t>
      </w:r>
      <w:r w:rsidR="00443674" w:rsidRPr="006D6C18">
        <w:rPr>
          <w:rStyle w:val="Standardnpsmoodstavce1"/>
        </w:rPr>
        <w:t>2</w:t>
      </w:r>
      <w:r w:rsidR="00F87B01">
        <w:rPr>
          <w:rStyle w:val="Standardnpsmoodstavce1"/>
        </w:rPr>
        <w:t>2</w:t>
      </w:r>
      <w:r w:rsidR="001B6279" w:rsidRPr="006D6C18">
        <w:rPr>
          <w:rStyle w:val="Standardnpsmoodstavce1"/>
        </w:rPr>
        <w:t xml:space="preserve"> </w:t>
      </w:r>
      <w:r w:rsidR="0006188D" w:rsidRPr="006D6C18">
        <w:rPr>
          <w:rStyle w:val="Standardnpsmoodstavce1"/>
        </w:rPr>
        <w:t>byl</w:t>
      </w:r>
      <w:r w:rsidR="00FF1D30" w:rsidRPr="006D6C18">
        <w:rPr>
          <w:rStyle w:val="Standardnpsmoodstavce1"/>
        </w:rPr>
        <w:t>o</w:t>
      </w:r>
      <w:r w:rsidR="0006188D" w:rsidRPr="006D6C18">
        <w:rPr>
          <w:rStyle w:val="Standardnpsmoodstavce1"/>
        </w:rPr>
        <w:t xml:space="preserve"> </w:t>
      </w:r>
      <w:r w:rsidR="00510B85">
        <w:rPr>
          <w:rStyle w:val="Standardnpsmoodstavce1"/>
        </w:rPr>
        <w:t xml:space="preserve">ve výkaze odeslaném na MŠMT </w:t>
      </w:r>
      <w:r w:rsidR="001B6279" w:rsidRPr="006D6C18">
        <w:rPr>
          <w:rStyle w:val="Standardnpsmoodstavce1"/>
        </w:rPr>
        <w:t>k </w:t>
      </w:r>
      <w:r w:rsidR="009E4834" w:rsidRPr="006D6C18">
        <w:rPr>
          <w:rStyle w:val="Standardnpsmoodstavce1"/>
        </w:rPr>
        <w:t>3</w:t>
      </w:r>
      <w:r w:rsidR="001B6279" w:rsidRPr="006D6C18">
        <w:rPr>
          <w:rStyle w:val="Standardnpsmoodstavce1"/>
        </w:rPr>
        <w:t>1.</w:t>
      </w:r>
      <w:r w:rsidR="00A93C48">
        <w:rPr>
          <w:rStyle w:val="Standardnpsmoodstavce1"/>
        </w:rPr>
        <w:t xml:space="preserve"> </w:t>
      </w:r>
      <w:r w:rsidR="001B6279" w:rsidRPr="006D6C18">
        <w:rPr>
          <w:rStyle w:val="Standardnpsmoodstavce1"/>
        </w:rPr>
        <w:t>10.</w:t>
      </w:r>
      <w:r w:rsidR="00A93C48">
        <w:rPr>
          <w:rStyle w:val="Standardnpsmoodstavce1"/>
        </w:rPr>
        <w:t xml:space="preserve"> </w:t>
      </w:r>
      <w:r w:rsidR="001B6279" w:rsidRPr="006D6C18">
        <w:rPr>
          <w:rStyle w:val="Standardnpsmoodstavce1"/>
        </w:rPr>
        <w:t>20</w:t>
      </w:r>
      <w:r w:rsidR="00B01C09" w:rsidRPr="006D6C18">
        <w:rPr>
          <w:rStyle w:val="Standardnpsmoodstavce1"/>
        </w:rPr>
        <w:t>2</w:t>
      </w:r>
      <w:r w:rsidR="00510B85">
        <w:rPr>
          <w:rStyle w:val="Standardnpsmoodstavce1"/>
        </w:rPr>
        <w:t>1</w:t>
      </w:r>
      <w:r w:rsidR="001B6279" w:rsidRPr="006D6C18">
        <w:rPr>
          <w:rStyle w:val="Standardnpsmoodstavce1"/>
        </w:rPr>
        <w:t xml:space="preserve"> </w:t>
      </w:r>
      <w:r w:rsidR="009E4834" w:rsidRPr="006D6C18">
        <w:rPr>
          <w:rStyle w:val="Standardnpsmoodstavce1"/>
        </w:rPr>
        <w:t>přihlášen</w:t>
      </w:r>
      <w:r w:rsidR="00FF1D30" w:rsidRPr="006D6C18">
        <w:rPr>
          <w:rStyle w:val="Standardnpsmoodstavce1"/>
        </w:rPr>
        <w:t>o</w:t>
      </w:r>
      <w:r w:rsidR="0006188D" w:rsidRPr="006D6C18">
        <w:rPr>
          <w:rStyle w:val="Standardnpsmoodstavce1"/>
        </w:rPr>
        <w:t xml:space="preserve"> ke stravování celkem </w:t>
      </w:r>
      <w:r w:rsidR="006E0BF1" w:rsidRPr="00510B85">
        <w:rPr>
          <w:rStyle w:val="Standardnpsmoodstavce1"/>
        </w:rPr>
        <w:t>4</w:t>
      </w:r>
      <w:r w:rsidR="00510B85" w:rsidRPr="00510B85">
        <w:rPr>
          <w:rStyle w:val="Standardnpsmoodstavce1"/>
        </w:rPr>
        <w:t>86</w:t>
      </w:r>
      <w:r w:rsidR="0006188D" w:rsidRPr="006D6C18">
        <w:rPr>
          <w:rStyle w:val="Standardnpsmoodstavce1"/>
        </w:rPr>
        <w:t xml:space="preserve"> strávník</w:t>
      </w:r>
      <w:r w:rsidR="00FF1D30" w:rsidRPr="006D6C18">
        <w:rPr>
          <w:rStyle w:val="Standardnpsmoodstavce1"/>
        </w:rPr>
        <w:t>ů</w:t>
      </w:r>
      <w:r w:rsidR="0006188D" w:rsidRPr="006D6C18">
        <w:rPr>
          <w:rStyle w:val="Standardnpsmoodstavce1"/>
        </w:rPr>
        <w:t xml:space="preserve"> (z toho </w:t>
      </w:r>
      <w:r w:rsidR="00510B85">
        <w:rPr>
          <w:rStyle w:val="Standardnpsmoodstavce1"/>
        </w:rPr>
        <w:t>405</w:t>
      </w:r>
      <w:r w:rsidR="0006188D" w:rsidRPr="006D6C18">
        <w:rPr>
          <w:rStyle w:val="Standardnpsmoodstavce1"/>
        </w:rPr>
        <w:t xml:space="preserve"> žá</w:t>
      </w:r>
      <w:r w:rsidR="006E0BF1" w:rsidRPr="006D6C18">
        <w:rPr>
          <w:rStyle w:val="Standardnpsmoodstavce1"/>
        </w:rPr>
        <w:t>ků</w:t>
      </w:r>
      <w:r w:rsidR="0006188D" w:rsidRPr="006D6C18">
        <w:rPr>
          <w:rStyle w:val="Standardnpsmoodstavce1"/>
        </w:rPr>
        <w:t xml:space="preserve"> a </w:t>
      </w:r>
      <w:r w:rsidR="00D047BD" w:rsidRPr="006D6C18">
        <w:rPr>
          <w:rStyle w:val="Standardnpsmoodstavce1"/>
        </w:rPr>
        <w:t>8</w:t>
      </w:r>
      <w:r w:rsidR="00510B85">
        <w:rPr>
          <w:rStyle w:val="Standardnpsmoodstavce1"/>
        </w:rPr>
        <w:t>1</w:t>
      </w:r>
      <w:r w:rsidR="0006188D" w:rsidRPr="006D6C18">
        <w:rPr>
          <w:rStyle w:val="Standardnpsmoodstavce1"/>
        </w:rPr>
        <w:t xml:space="preserve"> zaměstnan</w:t>
      </w:r>
      <w:r w:rsidR="00A93C48">
        <w:rPr>
          <w:rStyle w:val="Standardnpsmoodstavce1"/>
        </w:rPr>
        <w:t>ců</w:t>
      </w:r>
      <w:r w:rsidR="0006188D" w:rsidRPr="006D6C18">
        <w:rPr>
          <w:rStyle w:val="Standardnpsmoodstavce1"/>
        </w:rPr>
        <w:t xml:space="preserve"> školy).</w:t>
      </w:r>
      <w:r w:rsidR="00BB4FB4" w:rsidRPr="006D6C18">
        <w:rPr>
          <w:rStyle w:val="Standardnpsmoodstavce1"/>
        </w:rPr>
        <w:t xml:space="preserve"> </w:t>
      </w:r>
      <w:r w:rsidR="00510B85">
        <w:rPr>
          <w:rStyle w:val="Standardnpsmoodstavce1"/>
        </w:rPr>
        <w:t>P</w:t>
      </w:r>
      <w:r w:rsidR="00F36AF7" w:rsidRPr="006D6C18">
        <w:rPr>
          <w:rStyle w:val="Standardnpsmoodstavce1"/>
        </w:rPr>
        <w:t xml:space="preserve">očet </w:t>
      </w:r>
      <w:r w:rsidR="00510B85">
        <w:rPr>
          <w:rStyle w:val="Standardnpsmoodstavce1"/>
        </w:rPr>
        <w:t>stravovaných se mírně navýšil a po komplikacích způsobených covidovými opatřeními se vrací na dlouhodobý průměr.</w:t>
      </w:r>
      <w:r w:rsidR="00BB36F3" w:rsidRPr="006D6C18">
        <w:rPr>
          <w:rStyle w:val="Standardnpsmoodstavce1"/>
        </w:rPr>
        <w:t xml:space="preserve">  </w:t>
      </w:r>
    </w:p>
    <w:p w14:paraId="59D4D451" w14:textId="77777777" w:rsidR="00510B85" w:rsidRDefault="00443674" w:rsidP="006D6C18">
      <w:pPr>
        <w:pStyle w:val="Normln1"/>
        <w:spacing w:line="360" w:lineRule="auto"/>
        <w:jc w:val="both"/>
        <w:rPr>
          <w:rStyle w:val="Standardnpsmoodstavce1"/>
        </w:rPr>
      </w:pPr>
      <w:r w:rsidRPr="006D6C18">
        <w:rPr>
          <w:rStyle w:val="Standardnpsmoodstavce1"/>
        </w:rPr>
        <w:t xml:space="preserve">      </w:t>
      </w:r>
      <w:r w:rsidR="00A21977" w:rsidRPr="006D6C18">
        <w:rPr>
          <w:rStyle w:val="Standardnpsmoodstavce1"/>
        </w:rPr>
        <w:t xml:space="preserve"> </w:t>
      </w:r>
      <w:r w:rsidR="00B36555" w:rsidRPr="006D6C18">
        <w:rPr>
          <w:rStyle w:val="Standardnpsmoodstavce1"/>
        </w:rPr>
        <w:t xml:space="preserve">V průběhu školního roku </w:t>
      </w:r>
      <w:r w:rsidR="00510B85">
        <w:rPr>
          <w:rStyle w:val="Standardnpsmoodstavce1"/>
        </w:rPr>
        <w:t>jsme tentokrát pořádali pouze minimum akcí</w:t>
      </w:r>
      <w:r w:rsidR="00B36555" w:rsidRPr="006D6C18">
        <w:rPr>
          <w:rStyle w:val="Standardnpsmoodstavce1"/>
        </w:rPr>
        <w:t xml:space="preserve"> – posvícení, týden jídel na přání</w:t>
      </w:r>
      <w:r w:rsidR="00510B85">
        <w:rPr>
          <w:rStyle w:val="Standardnpsmoodstavce1"/>
        </w:rPr>
        <w:t xml:space="preserve">. </w:t>
      </w:r>
    </w:p>
    <w:p w14:paraId="54E21CEA" w14:textId="77777777" w:rsidR="00510B85" w:rsidRDefault="00B25BBE" w:rsidP="006D6C18">
      <w:pPr>
        <w:pStyle w:val="Normln1"/>
        <w:spacing w:line="360" w:lineRule="auto"/>
        <w:jc w:val="both"/>
        <w:rPr>
          <w:rStyle w:val="Standardnpsmoodstavce1"/>
        </w:rPr>
      </w:pPr>
      <w:r>
        <w:rPr>
          <w:rStyle w:val="Standardnpsmoodstavce1"/>
        </w:rPr>
        <w:t xml:space="preserve">       Od 01.</w:t>
      </w:r>
      <w:r w:rsidR="00A93C48">
        <w:rPr>
          <w:rStyle w:val="Standardnpsmoodstavce1"/>
        </w:rPr>
        <w:t xml:space="preserve"> </w:t>
      </w:r>
      <w:r>
        <w:rPr>
          <w:rStyle w:val="Standardnpsmoodstavce1"/>
        </w:rPr>
        <w:t>01.</w:t>
      </w:r>
      <w:r w:rsidR="00A93C48">
        <w:rPr>
          <w:rStyle w:val="Standardnpsmoodstavce1"/>
        </w:rPr>
        <w:t xml:space="preserve"> </w:t>
      </w:r>
      <w:r>
        <w:rPr>
          <w:rStyle w:val="Standardnpsmoodstavce1"/>
        </w:rPr>
        <w:t xml:space="preserve">2022 se škola zapojila do projektu „Obědy do škol“. Získali jsme souhlas zřizovatele a ve spolupráci s organizací WOMEN FOR WOMEN, o.p.s. </w:t>
      </w:r>
      <w:r w:rsidR="00534EE8">
        <w:rPr>
          <w:rStyle w:val="Standardnpsmoodstavce1"/>
        </w:rPr>
        <w:t xml:space="preserve">zajistili obědy </w:t>
      </w:r>
      <w:proofErr w:type="gramStart"/>
      <w:r w:rsidR="00534EE8">
        <w:rPr>
          <w:rStyle w:val="Standardnpsmoodstavce1"/>
        </w:rPr>
        <w:lastRenderedPageBreak/>
        <w:t>zdarma  pro</w:t>
      </w:r>
      <w:proofErr w:type="gramEnd"/>
      <w:r w:rsidR="00534EE8">
        <w:rPr>
          <w:rStyle w:val="Standardnpsmoodstavce1"/>
        </w:rPr>
        <w:t xml:space="preserve"> </w:t>
      </w:r>
      <w:r w:rsidR="0024671B" w:rsidRPr="0024671B">
        <w:rPr>
          <w:rStyle w:val="Standardnpsmoodstavce1"/>
        </w:rPr>
        <w:t>23</w:t>
      </w:r>
      <w:r w:rsidR="00534EE8" w:rsidRPr="00D823FC">
        <w:rPr>
          <w:rStyle w:val="Standardnpsmoodstavce1"/>
          <w:color w:val="FF0000"/>
        </w:rPr>
        <w:t xml:space="preserve"> </w:t>
      </w:r>
      <w:r w:rsidR="00534EE8">
        <w:rPr>
          <w:rStyle w:val="Standardnpsmoodstavce1"/>
        </w:rPr>
        <w:t>žák</w:t>
      </w:r>
      <w:r w:rsidR="0024671B">
        <w:rPr>
          <w:rStyle w:val="Standardnpsmoodstavce1"/>
        </w:rPr>
        <w:t>y</w:t>
      </w:r>
      <w:r w:rsidR="00534EE8">
        <w:rPr>
          <w:rStyle w:val="Standardnpsmoodstavce1"/>
        </w:rPr>
        <w:t xml:space="preserve">. Od března se ke stravování přihlásili žáci z Ukrajiny. Situace rodin </w:t>
      </w:r>
      <w:r w:rsidR="00534EE8" w:rsidRPr="00D823FC">
        <w:rPr>
          <w:rStyle w:val="Standardnpsmoodstavce1"/>
        </w:rPr>
        <w:t>5</w:t>
      </w:r>
      <w:r w:rsidR="00534EE8">
        <w:rPr>
          <w:rStyle w:val="Standardnpsmoodstavce1"/>
        </w:rPr>
        <w:t xml:space="preserve"> z nich byla taková, že i jim byly obědy </w:t>
      </w:r>
      <w:r w:rsidR="00A93C48">
        <w:rPr>
          <w:rStyle w:val="Standardnpsmoodstavce1"/>
        </w:rPr>
        <w:t xml:space="preserve">poskytnuty </w:t>
      </w:r>
      <w:r w:rsidR="00534EE8">
        <w:rPr>
          <w:rStyle w:val="Standardnpsmoodstavce1"/>
        </w:rPr>
        <w:t>bezplatně (pomoc zřizovatele).</w:t>
      </w:r>
      <w:r w:rsidR="0082161B">
        <w:rPr>
          <w:rStyle w:val="Standardnpsmoodstavce1"/>
        </w:rPr>
        <w:t xml:space="preserve"> Vzhledem ke zhoršující se ekonomické situaci rodin počítáme s pokračováním zapojení do projektu „Obědy do škol“ a s navýšením počtu strávníků s touto podporou.</w:t>
      </w:r>
    </w:p>
    <w:p w14:paraId="017C0FA8" w14:textId="77777777" w:rsidR="005E4B4E" w:rsidRPr="006D6C18" w:rsidRDefault="0067073D" w:rsidP="006D6C18">
      <w:pPr>
        <w:pStyle w:val="Normln1"/>
        <w:spacing w:line="360" w:lineRule="auto"/>
        <w:jc w:val="both"/>
      </w:pPr>
      <w:r w:rsidRPr="006D6C18">
        <w:t xml:space="preserve"> </w:t>
      </w:r>
      <w:r w:rsidR="00B36555" w:rsidRPr="006D6C18">
        <w:rPr>
          <w:rStyle w:val="Standardnpsmoodstavce1"/>
        </w:rPr>
        <w:t xml:space="preserve">     </w:t>
      </w:r>
      <w:r w:rsidR="00A21977" w:rsidRPr="006D6C18">
        <w:rPr>
          <w:rStyle w:val="Standardnpsmoodstavce1"/>
        </w:rPr>
        <w:t>J</w:t>
      </w:r>
      <w:r w:rsidR="005E4B4E" w:rsidRPr="006D6C18">
        <w:t xml:space="preserve">ídelníček </w:t>
      </w:r>
      <w:r w:rsidR="00BB36F3" w:rsidRPr="006D6C18">
        <w:t>školní</w:t>
      </w:r>
      <w:r w:rsidR="00A21977" w:rsidRPr="006D6C18">
        <w:t xml:space="preserve"> jídelny musí</w:t>
      </w:r>
      <w:r w:rsidR="00BB36F3" w:rsidRPr="006D6C18">
        <w:t xml:space="preserve"> </w:t>
      </w:r>
      <w:r w:rsidR="005E4B4E" w:rsidRPr="006D6C18">
        <w:t>splňova</w:t>
      </w:r>
      <w:r w:rsidRPr="006D6C18">
        <w:t>t</w:t>
      </w:r>
      <w:r w:rsidR="005E4B4E" w:rsidRPr="006D6C18">
        <w:t> požadavky spotřebního koše</w:t>
      </w:r>
      <w:r w:rsidRPr="006D6C18">
        <w:t xml:space="preserve">, </w:t>
      </w:r>
      <w:r w:rsidR="005E4B4E" w:rsidRPr="006D6C18">
        <w:t>dodržov</w:t>
      </w:r>
      <w:r w:rsidR="00443674" w:rsidRPr="006D6C18">
        <w:t>at</w:t>
      </w:r>
      <w:r w:rsidR="005E4B4E" w:rsidRPr="006D6C18">
        <w:t xml:space="preserve"> zásady správné výživy a doporučené normy. </w:t>
      </w:r>
      <w:r w:rsidR="0082161B">
        <w:t xml:space="preserve"> </w:t>
      </w:r>
      <w:r w:rsidR="0082161B" w:rsidRPr="006D6C18">
        <w:t>Od prosince 2014 jsou na jídelníčku v souladu s platnou legislativou uváděny alergeny.</w:t>
      </w:r>
    </w:p>
    <w:p w14:paraId="0F7160EC" w14:textId="77777777" w:rsidR="00CD47DB" w:rsidRPr="006D6C18" w:rsidRDefault="005E4B4E" w:rsidP="006D6C18">
      <w:pPr>
        <w:pStyle w:val="Normln1"/>
        <w:spacing w:line="360" w:lineRule="auto"/>
        <w:jc w:val="both"/>
      </w:pPr>
      <w:r w:rsidRPr="006D6C18">
        <w:rPr>
          <w:rStyle w:val="Standardnpsmoodstavce1"/>
        </w:rPr>
        <w:t xml:space="preserve">     </w:t>
      </w:r>
      <w:r w:rsidR="0082161B">
        <w:rPr>
          <w:rStyle w:val="Standardnpsmoodstavce1"/>
        </w:rPr>
        <w:t>Výdej obědů probíhá</w:t>
      </w:r>
      <w:r w:rsidR="0006188D" w:rsidRPr="006D6C18">
        <w:rPr>
          <w:rStyle w:val="Standardnpsmoodstavce1"/>
        </w:rPr>
        <w:t xml:space="preserve"> denně od 11.30 do 14.15</w:t>
      </w:r>
      <w:r w:rsidR="00A93C48">
        <w:rPr>
          <w:rStyle w:val="Standardnpsmoodstavce1"/>
        </w:rPr>
        <w:t xml:space="preserve"> hod</w:t>
      </w:r>
      <w:r w:rsidR="0006188D" w:rsidRPr="006D6C18">
        <w:rPr>
          <w:rStyle w:val="Standardnpsmoodstavce1"/>
        </w:rPr>
        <w:t xml:space="preserve">. Stravné </w:t>
      </w:r>
      <w:r w:rsidR="0067073D" w:rsidRPr="006D6C18">
        <w:rPr>
          <w:rStyle w:val="Standardnpsmoodstavce1"/>
        </w:rPr>
        <w:t>mohou</w:t>
      </w:r>
      <w:r w:rsidR="007658EA" w:rsidRPr="006D6C18">
        <w:rPr>
          <w:rStyle w:val="Standardnpsmoodstavce1"/>
        </w:rPr>
        <w:t xml:space="preserve"> </w:t>
      </w:r>
      <w:r w:rsidR="00BB4FB4" w:rsidRPr="006D6C18">
        <w:rPr>
          <w:rStyle w:val="Standardnpsmoodstavce1"/>
        </w:rPr>
        <w:t>zákonní zástupci</w:t>
      </w:r>
      <w:r w:rsidR="0006188D" w:rsidRPr="006D6C18">
        <w:rPr>
          <w:rStyle w:val="Standardnpsmoodstavce1"/>
        </w:rPr>
        <w:t xml:space="preserve"> hrad</w:t>
      </w:r>
      <w:r w:rsidR="00CD47DB" w:rsidRPr="006D6C18">
        <w:rPr>
          <w:rStyle w:val="Standardnpsmoodstavce1"/>
        </w:rPr>
        <w:t>it</w:t>
      </w:r>
      <w:r w:rsidR="0006188D" w:rsidRPr="006D6C18">
        <w:rPr>
          <w:rStyle w:val="Standardnpsmoodstavce1"/>
        </w:rPr>
        <w:t xml:space="preserve"> př</w:t>
      </w:r>
      <w:r w:rsidR="00BB1F23" w:rsidRPr="006D6C18">
        <w:rPr>
          <w:rStyle w:val="Standardnpsmoodstavce1"/>
        </w:rPr>
        <w:t>evod</w:t>
      </w:r>
      <w:r w:rsidR="0006188D" w:rsidRPr="006D6C18">
        <w:rPr>
          <w:rStyle w:val="Standardnpsmoodstavce1"/>
        </w:rPr>
        <w:t>em z bankovního účtu.</w:t>
      </w:r>
      <w:r w:rsidR="007658EA" w:rsidRPr="006D6C18">
        <w:rPr>
          <w:rStyle w:val="Standardnpsmoodstavce1"/>
        </w:rPr>
        <w:t xml:space="preserve"> </w:t>
      </w:r>
      <w:r w:rsidR="0067073D" w:rsidRPr="006D6C18">
        <w:rPr>
          <w:rStyle w:val="Standardnpsmoodstavce1"/>
        </w:rPr>
        <w:t xml:space="preserve">Platby v hotovosti </w:t>
      </w:r>
      <w:r w:rsidR="0082161B">
        <w:rPr>
          <w:rStyle w:val="Standardnpsmoodstavce1"/>
        </w:rPr>
        <w:t>přijímá vedoucí školní jídelny</w:t>
      </w:r>
      <w:r w:rsidR="0067073D" w:rsidRPr="006D6C18">
        <w:rPr>
          <w:rStyle w:val="Standardnpsmoodstavce1"/>
        </w:rPr>
        <w:t xml:space="preserve"> v pracovní dny od 6.30 do 8.15</w:t>
      </w:r>
      <w:r w:rsidR="00A93C48">
        <w:rPr>
          <w:rStyle w:val="Standardnpsmoodstavce1"/>
        </w:rPr>
        <w:t xml:space="preserve"> hod.</w:t>
      </w:r>
      <w:r w:rsidR="0067073D" w:rsidRPr="006D6C18">
        <w:rPr>
          <w:rStyle w:val="Standardnpsmoodstavce1"/>
        </w:rPr>
        <w:t xml:space="preserve"> a od 11.30 do 14.15</w:t>
      </w:r>
      <w:r w:rsidR="00A93C48">
        <w:rPr>
          <w:rStyle w:val="Standardnpsmoodstavce1"/>
        </w:rPr>
        <w:t xml:space="preserve"> hod</w:t>
      </w:r>
      <w:r w:rsidR="0067073D" w:rsidRPr="006D6C18">
        <w:rPr>
          <w:rStyle w:val="Standardnpsmoodstavce1"/>
        </w:rPr>
        <w:t xml:space="preserve">. </w:t>
      </w:r>
      <w:r w:rsidR="0006188D" w:rsidRPr="006D6C18">
        <w:t xml:space="preserve">Vyúčtování </w:t>
      </w:r>
      <w:r w:rsidR="007658EA" w:rsidRPr="006D6C18">
        <w:t>a vrácení přeplatků prob</w:t>
      </w:r>
      <w:r w:rsidR="00E85031" w:rsidRPr="006D6C18">
        <w:t>íh</w:t>
      </w:r>
      <w:r w:rsidR="006C2B14" w:rsidRPr="006D6C18">
        <w:t>á</w:t>
      </w:r>
      <w:r w:rsidR="0006188D" w:rsidRPr="006D6C18">
        <w:t xml:space="preserve"> dvakrát </w:t>
      </w:r>
      <w:r w:rsidR="00E85031" w:rsidRPr="006D6C18">
        <w:t xml:space="preserve">ročně </w:t>
      </w:r>
      <w:r w:rsidR="0006188D" w:rsidRPr="006D6C18">
        <w:t>(kon</w:t>
      </w:r>
      <w:r w:rsidR="007658EA" w:rsidRPr="006D6C18">
        <w:t>e</w:t>
      </w:r>
      <w:r w:rsidR="0006188D" w:rsidRPr="006D6C18">
        <w:t>c kalendářního a kon</w:t>
      </w:r>
      <w:r w:rsidR="007658EA" w:rsidRPr="006D6C18">
        <w:t>ec</w:t>
      </w:r>
      <w:r w:rsidR="0006188D" w:rsidRPr="006D6C18">
        <w:t xml:space="preserve"> školního roku). </w:t>
      </w:r>
    </w:p>
    <w:p w14:paraId="0B9FFCC1" w14:textId="77777777" w:rsidR="00B36555" w:rsidRPr="006D6C18" w:rsidRDefault="00CD47DB" w:rsidP="006D6C18">
      <w:pPr>
        <w:pStyle w:val="Normln1"/>
        <w:spacing w:line="360" w:lineRule="auto"/>
        <w:jc w:val="both"/>
      </w:pPr>
      <w:r w:rsidRPr="006D6C18">
        <w:t xml:space="preserve">    </w:t>
      </w:r>
      <w:r w:rsidR="0006188D" w:rsidRPr="006D6C18">
        <w:t xml:space="preserve"> </w:t>
      </w:r>
      <w:r w:rsidR="00B36555" w:rsidRPr="006D6C18">
        <w:rPr>
          <w:rStyle w:val="Standardnpsmoodstavce1"/>
        </w:rPr>
        <w:t>Stravování cizích strávníků škola nemá ve zřizovací listině</w:t>
      </w:r>
      <w:r w:rsidR="00072B88" w:rsidRPr="006D6C18">
        <w:rPr>
          <w:rStyle w:val="Standardnpsmoodstavce1"/>
        </w:rPr>
        <w:t>,</w:t>
      </w:r>
      <w:r w:rsidR="00B36555" w:rsidRPr="006D6C18">
        <w:rPr>
          <w:rStyle w:val="Standardnpsmoodstavce1"/>
        </w:rPr>
        <w:t xml:space="preserve"> a proto </w:t>
      </w:r>
      <w:r w:rsidR="007658EA" w:rsidRPr="006D6C18">
        <w:rPr>
          <w:rStyle w:val="Standardnpsmoodstavce1"/>
        </w:rPr>
        <w:t xml:space="preserve">tuto službu </w:t>
      </w:r>
      <w:r w:rsidR="00460068" w:rsidRPr="006D6C18">
        <w:rPr>
          <w:rStyle w:val="Standardnpsmoodstavce1"/>
        </w:rPr>
        <w:t>nenabízíme</w:t>
      </w:r>
      <w:r w:rsidR="00B36555" w:rsidRPr="006D6C18">
        <w:rPr>
          <w:rStyle w:val="Standardnpsmoodstavce1"/>
        </w:rPr>
        <w:t>.</w:t>
      </w:r>
    </w:p>
    <w:p w14:paraId="13B02DE1" w14:textId="77777777" w:rsidR="0006188D" w:rsidRPr="006D6C18" w:rsidRDefault="0042686E" w:rsidP="006D6C18">
      <w:pPr>
        <w:pStyle w:val="Normln1"/>
        <w:spacing w:line="360" w:lineRule="auto"/>
        <w:jc w:val="both"/>
      </w:pPr>
      <w:r w:rsidRPr="006D6C18">
        <w:t xml:space="preserve">     </w:t>
      </w:r>
      <w:r w:rsidR="0006188D" w:rsidRPr="006D6C18">
        <w:t>Veškeré informace</w:t>
      </w:r>
      <w:r w:rsidR="0067073D" w:rsidRPr="006D6C18">
        <w:t xml:space="preserve">, které se </w:t>
      </w:r>
      <w:r w:rsidR="0006188D" w:rsidRPr="006D6C18">
        <w:t>týkají školní jídelny (</w:t>
      </w:r>
      <w:r w:rsidR="00AD552B" w:rsidRPr="006D6C18">
        <w:t>přihl</w:t>
      </w:r>
      <w:r w:rsidR="008E1FC0" w:rsidRPr="006D6C18">
        <w:t>áše</w:t>
      </w:r>
      <w:r w:rsidR="00AD552B" w:rsidRPr="006D6C18">
        <w:t xml:space="preserve">ní ke stravování, </w:t>
      </w:r>
      <w:r w:rsidR="0006188D" w:rsidRPr="006D6C18">
        <w:t xml:space="preserve">výše stravného, platby, jídelníček, vnitřní řád školní jídelny) </w:t>
      </w:r>
      <w:r w:rsidR="00874541" w:rsidRPr="006D6C18">
        <w:t>jsou</w:t>
      </w:r>
      <w:r w:rsidR="0006188D" w:rsidRPr="006D6C18">
        <w:t xml:space="preserve"> </w:t>
      </w:r>
      <w:r w:rsidR="0067073D" w:rsidRPr="006D6C18">
        <w:t xml:space="preserve">k dispozici </w:t>
      </w:r>
      <w:r w:rsidR="0006188D" w:rsidRPr="006D6C18">
        <w:t>na webových stránkách školy.</w:t>
      </w:r>
    </w:p>
    <w:p w14:paraId="68DCBD95" w14:textId="77777777" w:rsidR="0006188D" w:rsidRPr="00EC3143" w:rsidRDefault="0006188D" w:rsidP="00457431">
      <w:pPr>
        <w:pStyle w:val="Normln1"/>
        <w:jc w:val="both"/>
        <w:rPr>
          <w:rStyle w:val="Standardnpsmoodstavce1"/>
        </w:rPr>
      </w:pPr>
      <w:r w:rsidRPr="00EC3143">
        <w:rPr>
          <w:rStyle w:val="Standardnpsmoodstavce1"/>
        </w:rPr>
        <w:t xml:space="preserve">     </w:t>
      </w:r>
    </w:p>
    <w:p w14:paraId="7761DF18" w14:textId="77777777" w:rsidR="0006188D" w:rsidRPr="00EC3143" w:rsidRDefault="0006188D">
      <w:pPr>
        <w:pStyle w:val="Normln1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>2</w:t>
      </w:r>
      <w:r w:rsidR="002E1EBB" w:rsidRPr="00EC3143">
        <w:rPr>
          <w:rStyle w:val="Standardnpsmoodstavce1"/>
          <w:b/>
          <w:bCs/>
        </w:rPr>
        <w:t>4</w:t>
      </w:r>
      <w:r w:rsidRPr="00EC3143">
        <w:rPr>
          <w:rStyle w:val="Standardnpsmoodstavce1"/>
          <w:b/>
          <w:bCs/>
        </w:rPr>
        <w:t xml:space="preserve">. Výjezdy žáků </w:t>
      </w:r>
    </w:p>
    <w:p w14:paraId="00B89BB3" w14:textId="77777777" w:rsidR="0006188D" w:rsidRPr="00EC3143" w:rsidRDefault="0006188D">
      <w:pPr>
        <w:pStyle w:val="Normln1"/>
        <w:rPr>
          <w:rStyle w:val="Standardnpsmoodstavce1"/>
          <w:b/>
          <w:bCs/>
        </w:rPr>
      </w:pPr>
      <w:r w:rsidRPr="00EC3143">
        <w:rPr>
          <w:rStyle w:val="Standardnpsmoodstavce1"/>
          <w:b/>
          <w:bCs/>
        </w:rPr>
        <w:t> </w:t>
      </w:r>
    </w:p>
    <w:tbl>
      <w:tblPr>
        <w:tblW w:w="92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3088"/>
        <w:gridCol w:w="3088"/>
      </w:tblGrid>
      <w:tr w:rsidR="0006188D" w:rsidRPr="00EC3143" w14:paraId="7F1CD479" w14:textId="77777777" w:rsidTr="00A93C48">
        <w:trPr>
          <w:trHeight w:val="311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DECB" w14:textId="77777777" w:rsidR="0006188D" w:rsidRPr="00EC3143" w:rsidRDefault="0006188D">
            <w:pPr>
              <w:pStyle w:val="Normln1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 </w:t>
            </w:r>
          </w:p>
        </w:tc>
        <w:tc>
          <w:tcPr>
            <w:tcW w:w="3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4F780" w14:textId="77777777" w:rsidR="0006188D" w:rsidRPr="00EC3143" w:rsidRDefault="0006188D">
            <w:pPr>
              <w:pStyle w:val="Normln1"/>
              <w:jc w:val="center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počet výjezdů</w:t>
            </w:r>
          </w:p>
        </w:tc>
        <w:tc>
          <w:tcPr>
            <w:tcW w:w="3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C211" w14:textId="77777777" w:rsidR="0006188D" w:rsidRPr="00EC3143" w:rsidRDefault="0006188D">
            <w:pPr>
              <w:pStyle w:val="Nadpis6"/>
              <w:tabs>
                <w:tab w:val="left" w:pos="0"/>
              </w:tabs>
              <w:jc w:val="center"/>
              <w:rPr>
                <w:rStyle w:val="Standardnpsmoodstavce1"/>
                <w:rFonts w:ascii="Times New Roman" w:hAnsi="Times New Roman" w:cs="Times New Roman"/>
                <w:b w:val="0"/>
              </w:rPr>
            </w:pPr>
            <w:r w:rsidRPr="00EC3143">
              <w:rPr>
                <w:rStyle w:val="Standardnpsmoodstavce1"/>
                <w:rFonts w:ascii="Times New Roman" w:hAnsi="Times New Roman" w:cs="Times New Roman"/>
                <w:b w:val="0"/>
              </w:rPr>
              <w:t>počet žáků</w:t>
            </w:r>
          </w:p>
        </w:tc>
      </w:tr>
      <w:tr w:rsidR="0006188D" w:rsidRPr="00EC3143" w14:paraId="6AC73F23" w14:textId="77777777" w:rsidTr="00A93C48">
        <w:trPr>
          <w:trHeight w:val="593"/>
        </w:trPr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01F0B" w14:textId="77777777" w:rsidR="0006188D" w:rsidRPr="00EC3143" w:rsidRDefault="0006188D" w:rsidP="005552FD">
            <w:pPr>
              <w:pStyle w:val="Normln1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školy v</w:t>
            </w:r>
            <w:r w:rsidR="005552FD" w:rsidRPr="00EC3143">
              <w:rPr>
                <w:rStyle w:val="Standardnpsmoodstavce1"/>
              </w:rPr>
              <w:t> </w:t>
            </w:r>
            <w:r w:rsidRPr="00EC3143">
              <w:rPr>
                <w:rStyle w:val="Standardnpsmoodstavce1"/>
              </w:rPr>
              <w:t>přírodě</w:t>
            </w:r>
            <w:r w:rsidR="005552FD" w:rsidRPr="00EC3143">
              <w:rPr>
                <w:rStyle w:val="Standardnpsmoodstavce1"/>
              </w:rPr>
              <w:t>, ozdravné pobyty,</w:t>
            </w:r>
          </w:p>
        </w:tc>
        <w:tc>
          <w:tcPr>
            <w:tcW w:w="3088" w:type="dxa"/>
            <w:tcBorders>
              <w:bottom w:val="single" w:sz="8" w:space="0" w:color="000000"/>
              <w:right w:val="single" w:sz="8" w:space="0" w:color="000000"/>
            </w:tcBorders>
          </w:tcPr>
          <w:p w14:paraId="5583B0DA" w14:textId="77777777" w:rsidR="0006188D" w:rsidRPr="00EC3143" w:rsidRDefault="000E5FC8" w:rsidP="00F91DD5">
            <w:pPr>
              <w:pStyle w:val="Normln1"/>
              <w:jc w:val="center"/>
            </w:pPr>
            <w:r>
              <w:t>6</w:t>
            </w:r>
          </w:p>
        </w:tc>
        <w:tc>
          <w:tcPr>
            <w:tcW w:w="3088" w:type="dxa"/>
            <w:tcBorders>
              <w:bottom w:val="single" w:sz="8" w:space="0" w:color="000000"/>
              <w:right w:val="single" w:sz="8" w:space="0" w:color="000000"/>
            </w:tcBorders>
          </w:tcPr>
          <w:p w14:paraId="38247C74" w14:textId="77777777" w:rsidR="0006188D" w:rsidRPr="00EC3143" w:rsidRDefault="000E5FC8" w:rsidP="00F91DD5">
            <w:pPr>
              <w:pStyle w:val="Normln1"/>
              <w:jc w:val="center"/>
            </w:pPr>
            <w:r>
              <w:t>115</w:t>
            </w:r>
          </w:p>
        </w:tc>
      </w:tr>
      <w:tr w:rsidR="0006188D" w:rsidRPr="00EC3143" w14:paraId="71BBA9F1" w14:textId="77777777" w:rsidTr="00A93C48">
        <w:trPr>
          <w:trHeight w:val="309"/>
        </w:trPr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091D" w14:textId="77777777" w:rsidR="0006188D" w:rsidRPr="00EC3143" w:rsidRDefault="0006188D">
            <w:pPr>
              <w:pStyle w:val="Normln1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lyžařské kurzy</w:t>
            </w:r>
          </w:p>
        </w:tc>
        <w:tc>
          <w:tcPr>
            <w:tcW w:w="3088" w:type="dxa"/>
            <w:tcBorders>
              <w:bottom w:val="single" w:sz="8" w:space="0" w:color="000000"/>
              <w:right w:val="single" w:sz="8" w:space="0" w:color="000000"/>
            </w:tcBorders>
          </w:tcPr>
          <w:p w14:paraId="134090DA" w14:textId="77777777" w:rsidR="0006188D" w:rsidRPr="00EC3143" w:rsidRDefault="00EE3454" w:rsidP="00F91DD5">
            <w:pPr>
              <w:pStyle w:val="Normln1"/>
              <w:jc w:val="center"/>
            </w:pPr>
            <w:r w:rsidRPr="00EC3143">
              <w:t>0</w:t>
            </w:r>
          </w:p>
        </w:tc>
        <w:tc>
          <w:tcPr>
            <w:tcW w:w="3088" w:type="dxa"/>
            <w:tcBorders>
              <w:bottom w:val="single" w:sz="8" w:space="0" w:color="000000"/>
              <w:right w:val="single" w:sz="8" w:space="0" w:color="000000"/>
            </w:tcBorders>
          </w:tcPr>
          <w:p w14:paraId="2F01C3A7" w14:textId="77777777" w:rsidR="0006188D" w:rsidRPr="00EC3143" w:rsidRDefault="00EE3454" w:rsidP="00F91DD5">
            <w:pPr>
              <w:pStyle w:val="Normln1"/>
              <w:jc w:val="center"/>
            </w:pPr>
            <w:r w:rsidRPr="00EC3143">
              <w:t>0</w:t>
            </w:r>
          </w:p>
        </w:tc>
      </w:tr>
      <w:tr w:rsidR="0006188D" w:rsidRPr="00EC3143" w14:paraId="213891EF" w14:textId="77777777" w:rsidTr="00A93C48">
        <w:trPr>
          <w:trHeight w:val="297"/>
        </w:trPr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37F4E" w14:textId="77777777" w:rsidR="0006188D" w:rsidRPr="00EC3143" w:rsidRDefault="004B1596">
            <w:pPr>
              <w:pStyle w:val="Normln1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c</w:t>
            </w:r>
            <w:r w:rsidR="0006188D" w:rsidRPr="00EC3143">
              <w:rPr>
                <w:rStyle w:val="Standardnpsmoodstavce1"/>
              </w:rPr>
              <w:t>yklo-turistický kurz</w:t>
            </w:r>
          </w:p>
        </w:tc>
        <w:tc>
          <w:tcPr>
            <w:tcW w:w="3088" w:type="dxa"/>
            <w:tcBorders>
              <w:bottom w:val="single" w:sz="8" w:space="0" w:color="000000"/>
              <w:right w:val="single" w:sz="8" w:space="0" w:color="000000"/>
            </w:tcBorders>
          </w:tcPr>
          <w:p w14:paraId="34E7BDCF" w14:textId="77777777" w:rsidR="0006188D" w:rsidRPr="00EC3143" w:rsidRDefault="000466EF" w:rsidP="00F91DD5">
            <w:pPr>
              <w:pStyle w:val="Normln1"/>
              <w:jc w:val="center"/>
            </w:pPr>
            <w:r w:rsidRPr="00EC3143">
              <w:t>0</w:t>
            </w:r>
          </w:p>
        </w:tc>
        <w:tc>
          <w:tcPr>
            <w:tcW w:w="3088" w:type="dxa"/>
            <w:tcBorders>
              <w:bottom w:val="single" w:sz="8" w:space="0" w:color="000000"/>
              <w:right w:val="single" w:sz="8" w:space="0" w:color="000000"/>
            </w:tcBorders>
          </w:tcPr>
          <w:p w14:paraId="39698C4F" w14:textId="77777777" w:rsidR="0006188D" w:rsidRPr="00EC3143" w:rsidRDefault="000466EF" w:rsidP="00F91DD5">
            <w:pPr>
              <w:pStyle w:val="Normln1"/>
              <w:jc w:val="center"/>
            </w:pPr>
            <w:r w:rsidRPr="00EC3143">
              <w:t>0</w:t>
            </w:r>
          </w:p>
        </w:tc>
      </w:tr>
      <w:tr w:rsidR="0006188D" w:rsidRPr="00EC3143" w14:paraId="238723EE" w14:textId="77777777" w:rsidTr="00A93C48">
        <w:trPr>
          <w:trHeight w:val="297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3527F" w14:textId="77777777" w:rsidR="0006188D" w:rsidRPr="00EC3143" w:rsidRDefault="0006188D">
            <w:pPr>
              <w:pStyle w:val="Normln1"/>
              <w:rPr>
                <w:rStyle w:val="Standardnpsmoodstavce1"/>
              </w:rPr>
            </w:pPr>
            <w:r w:rsidRPr="00EC3143">
              <w:rPr>
                <w:rStyle w:val="Standardnpsmoodstavce1"/>
              </w:rPr>
              <w:t>vodácký kurz</w:t>
            </w:r>
          </w:p>
        </w:tc>
        <w:tc>
          <w:tcPr>
            <w:tcW w:w="3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08F5B" w14:textId="77777777" w:rsidR="0006188D" w:rsidRPr="00EC3143" w:rsidRDefault="00EE3454" w:rsidP="00F91DD5">
            <w:pPr>
              <w:pStyle w:val="Normln1"/>
              <w:tabs>
                <w:tab w:val="left" w:pos="210"/>
                <w:tab w:val="center" w:pos="1465"/>
              </w:tabs>
              <w:jc w:val="center"/>
            </w:pPr>
            <w:r w:rsidRPr="00EC3143">
              <w:t>0</w:t>
            </w:r>
          </w:p>
        </w:tc>
        <w:tc>
          <w:tcPr>
            <w:tcW w:w="3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858E5" w14:textId="77777777" w:rsidR="0006188D" w:rsidRPr="00EC3143" w:rsidRDefault="00EE3454" w:rsidP="00F91DD5">
            <w:pPr>
              <w:pStyle w:val="Normln1"/>
              <w:jc w:val="center"/>
            </w:pPr>
            <w:r w:rsidRPr="00EC3143">
              <w:t>0</w:t>
            </w:r>
          </w:p>
        </w:tc>
      </w:tr>
      <w:tr w:rsidR="0006188D" w:rsidRPr="00EC3143" w14:paraId="754A38A7" w14:textId="77777777" w:rsidTr="00A93C48">
        <w:trPr>
          <w:trHeight w:val="297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A3A07" w14:textId="77777777" w:rsidR="0006188D" w:rsidRPr="00EC3143" w:rsidRDefault="0006188D" w:rsidP="00874541">
            <w:pPr>
              <w:pStyle w:val="Normln1"/>
            </w:pPr>
            <w:r w:rsidRPr="00EC3143">
              <w:t xml:space="preserve">kohezní pobyty </w:t>
            </w:r>
            <w:r w:rsidR="00874541" w:rsidRPr="00EC3143">
              <w:t>6.</w:t>
            </w:r>
            <w:r w:rsidR="00A93C48">
              <w:t xml:space="preserve"> </w:t>
            </w:r>
            <w:r w:rsidRPr="00EC3143">
              <w:t>tříd</w:t>
            </w:r>
            <w:r w:rsidR="00F563F6" w:rsidRPr="00EC3143">
              <w:t xml:space="preserve"> </w:t>
            </w:r>
          </w:p>
        </w:tc>
        <w:tc>
          <w:tcPr>
            <w:tcW w:w="3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ECD7" w14:textId="77777777" w:rsidR="0006188D" w:rsidRPr="00EC3143" w:rsidRDefault="000E5FC8" w:rsidP="00F91DD5">
            <w:pPr>
              <w:pStyle w:val="Normln1"/>
              <w:tabs>
                <w:tab w:val="left" w:pos="210"/>
                <w:tab w:val="center" w:pos="1465"/>
              </w:tabs>
              <w:jc w:val="center"/>
            </w:pPr>
            <w:r>
              <w:t>1</w:t>
            </w:r>
          </w:p>
        </w:tc>
        <w:tc>
          <w:tcPr>
            <w:tcW w:w="3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ED32" w14:textId="77777777" w:rsidR="0006188D" w:rsidRPr="00EC3143" w:rsidRDefault="000E5FC8" w:rsidP="00F91DD5">
            <w:pPr>
              <w:pStyle w:val="Normln1"/>
              <w:jc w:val="center"/>
            </w:pPr>
            <w:r>
              <w:t>16</w:t>
            </w:r>
          </w:p>
        </w:tc>
      </w:tr>
    </w:tbl>
    <w:p w14:paraId="3B6C664B" w14:textId="77777777" w:rsidR="0006188D" w:rsidRPr="00EC3143" w:rsidRDefault="0006188D">
      <w:pPr>
        <w:pStyle w:val="Zkladntext1"/>
      </w:pPr>
    </w:p>
    <w:p w14:paraId="489D0CF5" w14:textId="77777777" w:rsidR="0006188D" w:rsidRPr="006D6C18" w:rsidRDefault="0006188D" w:rsidP="006D6C18">
      <w:pPr>
        <w:pStyle w:val="Zkladntext1"/>
        <w:spacing w:line="360" w:lineRule="auto"/>
      </w:pPr>
      <w:r w:rsidRPr="006D6C18">
        <w:t xml:space="preserve">      </w:t>
      </w:r>
      <w:r w:rsidR="004A5F4C" w:rsidRPr="006D6C18">
        <w:t>V</w:t>
      </w:r>
      <w:r w:rsidRPr="006D6C18">
        <w:t> souladu</w:t>
      </w:r>
      <w:r w:rsidR="00E85031" w:rsidRPr="006D6C18">
        <w:t xml:space="preserve"> s</w:t>
      </w:r>
      <w:r w:rsidR="004A5F4C" w:rsidRPr="006D6C18">
        <w:t xml:space="preserve">e </w:t>
      </w:r>
      <w:proofErr w:type="gramStart"/>
      <w:r w:rsidR="004A5F4C" w:rsidRPr="006D6C18">
        <w:t xml:space="preserve">zněním </w:t>
      </w:r>
      <w:r w:rsidR="00E85031" w:rsidRPr="006D6C18">
        <w:t> vyhlášk</w:t>
      </w:r>
      <w:r w:rsidR="004A5F4C" w:rsidRPr="006D6C18">
        <w:t>y</w:t>
      </w:r>
      <w:proofErr w:type="gramEnd"/>
      <w:r w:rsidR="00E85031" w:rsidRPr="006D6C18">
        <w:t xml:space="preserve"> č. 48/2005 Sb</w:t>
      </w:r>
      <w:r w:rsidR="00A93C48">
        <w:t>.</w:t>
      </w:r>
      <w:r w:rsidR="00E85031" w:rsidRPr="006D6C18">
        <w:t xml:space="preserve"> § 2 (</w:t>
      </w:r>
      <w:r w:rsidR="006A15E6" w:rsidRPr="006D6C18">
        <w:t>„</w:t>
      </w:r>
      <w:r w:rsidRPr="006D6C18">
        <w:t>škola může organizovat v souladu se školním vzdělávacím programem zotavovací pobyty žáků ve zdravotně příznivém prostředí bez přerušení vzdělávání, výjezdy do zahraničí a další akce související s výchovně vzdělávací činností.</w:t>
      </w:r>
      <w:r w:rsidR="006A15E6" w:rsidRPr="006D6C18">
        <w:t>“</w:t>
      </w:r>
      <w:r w:rsidR="00E85031" w:rsidRPr="006D6C18">
        <w:t>)</w:t>
      </w:r>
      <w:r w:rsidR="004A5F4C" w:rsidRPr="006D6C18">
        <w:t xml:space="preserve"> se snažíme každoročně </w:t>
      </w:r>
      <w:r w:rsidR="006E0BF1" w:rsidRPr="006D6C18">
        <w:t xml:space="preserve">nabídnout žákům </w:t>
      </w:r>
      <w:r w:rsidR="004A5F4C" w:rsidRPr="006D6C18">
        <w:t>r</w:t>
      </w:r>
      <w:r w:rsidR="006E0BF1" w:rsidRPr="006D6C18">
        <w:t>ů</w:t>
      </w:r>
      <w:r w:rsidR="004A5F4C" w:rsidRPr="006D6C18">
        <w:t>zné akce</w:t>
      </w:r>
      <w:r w:rsidR="00E85031" w:rsidRPr="006D6C18">
        <w:t>.</w:t>
      </w:r>
      <w:r w:rsidR="004237CB" w:rsidRPr="006D6C18">
        <w:t xml:space="preserve"> </w:t>
      </w:r>
    </w:p>
    <w:p w14:paraId="4C06F84E" w14:textId="77777777" w:rsidR="0006188D" w:rsidRPr="006D6C18" w:rsidRDefault="006A15E6" w:rsidP="006D6C18">
      <w:pPr>
        <w:pStyle w:val="Zkladntext1"/>
        <w:spacing w:line="360" w:lineRule="auto"/>
      </w:pPr>
      <w:r w:rsidRPr="006D6C18">
        <w:t xml:space="preserve">       </w:t>
      </w:r>
      <w:r w:rsidR="004A5F4C" w:rsidRPr="006D6C18">
        <w:t>P</w:t>
      </w:r>
      <w:r w:rsidRPr="006D6C18">
        <w:t>obyty</w:t>
      </w:r>
      <w:r w:rsidR="004A5F4C" w:rsidRPr="006D6C18">
        <w:t xml:space="preserve"> </w:t>
      </w:r>
      <w:r w:rsidR="006E0BF1" w:rsidRPr="006D6C18">
        <w:t xml:space="preserve">celých </w:t>
      </w:r>
      <w:r w:rsidR="004A5F4C" w:rsidRPr="006D6C18">
        <w:t>žákovských</w:t>
      </w:r>
      <w:r w:rsidRPr="006D6C18">
        <w:t xml:space="preserve"> kolektivů mimo </w:t>
      </w:r>
      <w:r w:rsidR="006E0BF1" w:rsidRPr="006D6C18">
        <w:t xml:space="preserve">budovu školy </w:t>
      </w:r>
      <w:r w:rsidR="004A5F4C" w:rsidRPr="006D6C18">
        <w:t xml:space="preserve">považujeme za </w:t>
      </w:r>
      <w:r w:rsidRPr="006D6C18">
        <w:t>důležitou součást</w:t>
      </w:r>
      <w:r w:rsidR="006E0BF1" w:rsidRPr="006D6C18">
        <w:t xml:space="preserve"> </w:t>
      </w:r>
      <w:r w:rsidRPr="006D6C18">
        <w:t xml:space="preserve">výchovně vzdělávací práce. </w:t>
      </w:r>
    </w:p>
    <w:p w14:paraId="4270B85B" w14:textId="77777777" w:rsidR="0006188D" w:rsidRPr="006D6C18" w:rsidRDefault="0006188D" w:rsidP="006D6C18">
      <w:pPr>
        <w:pStyle w:val="Zkladntext1"/>
        <w:spacing w:line="360" w:lineRule="auto"/>
      </w:pPr>
      <w:r w:rsidRPr="006D6C18">
        <w:t xml:space="preserve">     </w:t>
      </w:r>
      <w:r w:rsidR="00F563F6" w:rsidRPr="006D6C18">
        <w:t>V</w:t>
      </w:r>
      <w:r w:rsidR="00E85031" w:rsidRPr="006D6C18">
        <w:t>e</w:t>
      </w:r>
      <w:r w:rsidR="00874541" w:rsidRPr="006D6C18">
        <w:t> šk</w:t>
      </w:r>
      <w:r w:rsidR="001C3081" w:rsidRPr="006D6C18">
        <w:t>o</w:t>
      </w:r>
      <w:r w:rsidR="00874541" w:rsidRPr="006D6C18">
        <w:t xml:space="preserve">lním roce </w:t>
      </w:r>
      <w:r w:rsidR="004A5F4C" w:rsidRPr="006D6C18">
        <w:t>20</w:t>
      </w:r>
      <w:r w:rsidR="001C3330" w:rsidRPr="006D6C18">
        <w:t>2</w:t>
      </w:r>
      <w:r w:rsidR="000E5FC8">
        <w:t>1</w:t>
      </w:r>
      <w:r w:rsidR="004A5F4C" w:rsidRPr="006D6C18">
        <w:t>/2</w:t>
      </w:r>
      <w:r w:rsidR="000E5FC8">
        <w:t xml:space="preserve">2 jsme téměř po dvou letech mohli zrealizovat alespoň některé </w:t>
      </w:r>
      <w:r w:rsidR="00680DB8" w:rsidRPr="006D6C18">
        <w:t>výjezdy</w:t>
      </w:r>
      <w:r w:rsidR="00E85031" w:rsidRPr="006D6C18">
        <w:t xml:space="preserve">. </w:t>
      </w:r>
      <w:r w:rsidR="000E5FC8">
        <w:t>Je potěšitelné, že v porovnání s rokem předcházejícím došlo k výraznému nárůstu počtu žáků, kteří se aktivit zúčastnili. Obáváme se, že v příštím roce zájem o tyto akce bude opět minimální, protože rodiny nebudou mít dostatek finančních prostředků na financování nepovinných aktivit.</w:t>
      </w:r>
    </w:p>
    <w:p w14:paraId="795D43BC" w14:textId="77777777" w:rsidR="0006188D" w:rsidRPr="006D6C18" w:rsidRDefault="004A5F4C" w:rsidP="00F91DD5">
      <w:pPr>
        <w:pStyle w:val="Zkladntext1"/>
        <w:spacing w:line="360" w:lineRule="auto"/>
        <w:rPr>
          <w:b/>
          <w:bCs/>
          <w:color w:val="FF0000"/>
        </w:rPr>
      </w:pPr>
      <w:r w:rsidRPr="006D6C18">
        <w:lastRenderedPageBreak/>
        <w:t xml:space="preserve"> </w:t>
      </w:r>
      <w:r w:rsidR="0006188D" w:rsidRPr="006D6C18">
        <w:rPr>
          <w:b/>
          <w:bCs/>
        </w:rPr>
        <w:t>2</w:t>
      </w:r>
      <w:r w:rsidR="002E1EBB" w:rsidRPr="006D6C18">
        <w:rPr>
          <w:b/>
          <w:bCs/>
        </w:rPr>
        <w:t>5</w:t>
      </w:r>
      <w:r w:rsidR="0006188D" w:rsidRPr="006D6C18">
        <w:rPr>
          <w:b/>
          <w:bCs/>
        </w:rPr>
        <w:t>. Výsledky kontrol</w:t>
      </w:r>
      <w:r w:rsidR="00467857" w:rsidRPr="006D6C18">
        <w:rPr>
          <w:b/>
          <w:bCs/>
        </w:rPr>
        <w:t xml:space="preserve"> (od </w:t>
      </w:r>
      <w:r w:rsidR="00CB03F9" w:rsidRPr="006D6C18">
        <w:rPr>
          <w:b/>
          <w:bCs/>
        </w:rPr>
        <w:t>0</w:t>
      </w:r>
      <w:r w:rsidR="00467857" w:rsidRPr="006D6C18">
        <w:rPr>
          <w:b/>
          <w:bCs/>
        </w:rPr>
        <w:t>1.</w:t>
      </w:r>
      <w:r w:rsidR="00C9031C">
        <w:rPr>
          <w:b/>
          <w:bCs/>
        </w:rPr>
        <w:t xml:space="preserve"> </w:t>
      </w:r>
      <w:r w:rsidR="00CB03F9" w:rsidRPr="006D6C18">
        <w:rPr>
          <w:b/>
          <w:bCs/>
        </w:rPr>
        <w:t>0</w:t>
      </w:r>
      <w:r w:rsidR="00467857" w:rsidRPr="006D6C18">
        <w:rPr>
          <w:b/>
          <w:bCs/>
        </w:rPr>
        <w:t>9.</w:t>
      </w:r>
      <w:r w:rsidR="00C9031C">
        <w:rPr>
          <w:b/>
          <w:bCs/>
        </w:rPr>
        <w:t xml:space="preserve"> </w:t>
      </w:r>
      <w:r w:rsidR="00467857" w:rsidRPr="006D6C18">
        <w:rPr>
          <w:b/>
          <w:bCs/>
        </w:rPr>
        <w:t>20</w:t>
      </w:r>
      <w:r w:rsidR="006D6C6C" w:rsidRPr="006D6C18">
        <w:rPr>
          <w:b/>
          <w:bCs/>
        </w:rPr>
        <w:t>2</w:t>
      </w:r>
      <w:r w:rsidR="00EB415C">
        <w:rPr>
          <w:b/>
          <w:bCs/>
        </w:rPr>
        <w:t xml:space="preserve">1 </w:t>
      </w:r>
      <w:r w:rsidR="00467857" w:rsidRPr="006D6C18">
        <w:rPr>
          <w:b/>
          <w:bCs/>
        </w:rPr>
        <w:t>do 31.</w:t>
      </w:r>
      <w:r w:rsidR="00C9031C">
        <w:rPr>
          <w:b/>
          <w:bCs/>
        </w:rPr>
        <w:t xml:space="preserve"> </w:t>
      </w:r>
      <w:r w:rsidR="00CB03F9" w:rsidRPr="006D6C18">
        <w:rPr>
          <w:b/>
          <w:bCs/>
        </w:rPr>
        <w:t>0</w:t>
      </w:r>
      <w:r w:rsidR="00467857" w:rsidRPr="006D6C18">
        <w:rPr>
          <w:b/>
          <w:bCs/>
        </w:rPr>
        <w:t>8.</w:t>
      </w:r>
      <w:r w:rsidR="00C9031C">
        <w:rPr>
          <w:b/>
          <w:bCs/>
        </w:rPr>
        <w:t xml:space="preserve"> </w:t>
      </w:r>
      <w:r w:rsidR="00467857" w:rsidRPr="006D6C18">
        <w:rPr>
          <w:b/>
          <w:bCs/>
        </w:rPr>
        <w:t>20</w:t>
      </w:r>
      <w:r w:rsidR="006D6C6C" w:rsidRPr="006D6C18">
        <w:rPr>
          <w:b/>
          <w:bCs/>
        </w:rPr>
        <w:t>2</w:t>
      </w:r>
      <w:r w:rsidR="00EB415C">
        <w:rPr>
          <w:b/>
          <w:bCs/>
        </w:rPr>
        <w:t>2</w:t>
      </w:r>
      <w:r w:rsidR="00467857" w:rsidRPr="006D6C18">
        <w:rPr>
          <w:b/>
          <w:bCs/>
        </w:rPr>
        <w:t>)</w:t>
      </w:r>
    </w:p>
    <w:p w14:paraId="09FC8AD9" w14:textId="77777777" w:rsidR="00261208" w:rsidRPr="006D6C18" w:rsidRDefault="00261208" w:rsidP="006D6C18">
      <w:pPr>
        <w:pStyle w:val="Normln1"/>
        <w:spacing w:line="360" w:lineRule="auto"/>
        <w:rPr>
          <w:b/>
          <w:bCs/>
        </w:rPr>
      </w:pPr>
    </w:p>
    <w:p w14:paraId="38674A93" w14:textId="77777777" w:rsidR="001B768F" w:rsidRDefault="009307AF" w:rsidP="00EB415C">
      <w:pPr>
        <w:pStyle w:val="Normln1"/>
        <w:spacing w:line="360" w:lineRule="auto"/>
        <w:jc w:val="both"/>
        <w:rPr>
          <w:rStyle w:val="Standardnpsmoodstavce1"/>
          <w:bCs/>
        </w:rPr>
      </w:pPr>
      <w:r w:rsidRPr="006D6C18">
        <w:rPr>
          <w:rStyle w:val="Standardnpsmoodstavce1"/>
          <w:bCs/>
        </w:rPr>
        <w:t xml:space="preserve">     V tomto školním roce proběhla v organizaci </w:t>
      </w:r>
      <w:proofErr w:type="gramStart"/>
      <w:r w:rsidR="00EB415C">
        <w:rPr>
          <w:rStyle w:val="Standardnpsmoodstavce1"/>
          <w:bCs/>
        </w:rPr>
        <w:t xml:space="preserve">veřejnosprávní </w:t>
      </w:r>
      <w:r w:rsidRPr="006D6C18">
        <w:rPr>
          <w:rStyle w:val="Standardnpsmoodstavce1"/>
          <w:bCs/>
        </w:rPr>
        <w:t xml:space="preserve"> kontrola</w:t>
      </w:r>
      <w:proofErr w:type="gramEnd"/>
      <w:r w:rsidR="00573478">
        <w:rPr>
          <w:rStyle w:val="Standardnpsmoodstavce1"/>
          <w:bCs/>
        </w:rPr>
        <w:t>,</w:t>
      </w:r>
      <w:r w:rsidR="00EB415C">
        <w:rPr>
          <w:rStyle w:val="Standardnpsmoodstavce1"/>
          <w:bCs/>
        </w:rPr>
        <w:t xml:space="preserve"> jejímž předmětem byla kontrola hospodaření školy za rok 2020. Kontrolním orgánem byl odbor interního auditu</w:t>
      </w:r>
      <w:r w:rsidRPr="006D6C18">
        <w:rPr>
          <w:rStyle w:val="Standardnpsmoodstavce1"/>
          <w:bCs/>
        </w:rPr>
        <w:t xml:space="preserve"> zřizovatele</w:t>
      </w:r>
      <w:r w:rsidR="00EB415C">
        <w:rPr>
          <w:rStyle w:val="Standardnpsmoodstavce1"/>
          <w:bCs/>
        </w:rPr>
        <w:t>, který zahájil svou činnost na škole 09.</w:t>
      </w:r>
      <w:r w:rsidR="00573478">
        <w:rPr>
          <w:rStyle w:val="Standardnpsmoodstavce1"/>
          <w:bCs/>
        </w:rPr>
        <w:t xml:space="preserve"> </w:t>
      </w:r>
      <w:r w:rsidR="00EB415C">
        <w:rPr>
          <w:rStyle w:val="Standardnpsmoodstavce1"/>
          <w:bCs/>
        </w:rPr>
        <w:t>03.</w:t>
      </w:r>
      <w:r w:rsidR="00573478">
        <w:rPr>
          <w:rStyle w:val="Standardnpsmoodstavce1"/>
          <w:bCs/>
        </w:rPr>
        <w:t xml:space="preserve"> </w:t>
      </w:r>
      <w:r w:rsidR="00EB415C">
        <w:rPr>
          <w:rStyle w:val="Standardnpsmoodstavce1"/>
          <w:bCs/>
        </w:rPr>
        <w:t>2022 a kontrolu ukončil 02.</w:t>
      </w:r>
      <w:r w:rsidR="00573478">
        <w:rPr>
          <w:rStyle w:val="Standardnpsmoodstavce1"/>
          <w:bCs/>
        </w:rPr>
        <w:t xml:space="preserve"> </w:t>
      </w:r>
      <w:r w:rsidR="00EB415C">
        <w:rPr>
          <w:rStyle w:val="Standardnpsmoodstavce1"/>
          <w:bCs/>
        </w:rPr>
        <w:t>05.</w:t>
      </w:r>
      <w:r w:rsidR="00573478">
        <w:rPr>
          <w:rStyle w:val="Standardnpsmoodstavce1"/>
          <w:bCs/>
        </w:rPr>
        <w:t xml:space="preserve"> </w:t>
      </w:r>
      <w:r w:rsidR="00EB415C">
        <w:rPr>
          <w:rStyle w:val="Standardnpsmoodstavce1"/>
          <w:bCs/>
        </w:rPr>
        <w:t>2022. Výsledky kontroly byly popsány v rozsáhlém protokolu se závěrem</w:t>
      </w:r>
      <w:r w:rsidR="00573478">
        <w:rPr>
          <w:rStyle w:val="Standardnpsmoodstavce1"/>
          <w:bCs/>
        </w:rPr>
        <w:t>:</w:t>
      </w:r>
      <w:r w:rsidR="00EB415C">
        <w:rPr>
          <w:rStyle w:val="Standardnpsmoodstavce1"/>
          <w:bCs/>
        </w:rPr>
        <w:t xml:space="preserve"> „lze konstatovat, že účetnictví organizace je vedeno v souladu se zák</w:t>
      </w:r>
      <w:r w:rsidR="00613DDD">
        <w:rPr>
          <w:rStyle w:val="Standardnpsmoodstavce1"/>
          <w:bCs/>
        </w:rPr>
        <w:t>o</w:t>
      </w:r>
      <w:r w:rsidR="00EB415C">
        <w:rPr>
          <w:rStyle w:val="Standardnpsmoodstavce1"/>
          <w:bCs/>
        </w:rPr>
        <w:t>nem č. 563/1991 Sb., o účetnictví, ve znění pozdějších předpisů a s platnými předpisy pro příspěvkové organizace. Účetní případy jsou náležitě doloženy a porovnávány se zdrojovou dokumentací, zkontrolované účetní záznamy mají požadované náležitosti.</w:t>
      </w:r>
      <w:r w:rsidR="00613DDD">
        <w:rPr>
          <w:rStyle w:val="Standardnpsmoodstavce1"/>
          <w:bCs/>
        </w:rPr>
        <w:t>“</w:t>
      </w:r>
    </w:p>
    <w:p w14:paraId="6DA4B587" w14:textId="77777777" w:rsidR="00613DDD" w:rsidRPr="006D6C18" w:rsidRDefault="00613DDD" w:rsidP="00EB415C">
      <w:pPr>
        <w:pStyle w:val="Normln1"/>
        <w:spacing w:line="360" w:lineRule="auto"/>
        <w:jc w:val="both"/>
        <w:rPr>
          <w:color w:val="FF0000"/>
        </w:rPr>
      </w:pPr>
      <w:r>
        <w:rPr>
          <w:rStyle w:val="Standardnpsmoodstavce1"/>
          <w:bCs/>
        </w:rPr>
        <w:t xml:space="preserve">     Ve dnech 10.</w:t>
      </w:r>
      <w:r w:rsidR="00573478">
        <w:rPr>
          <w:rStyle w:val="Standardnpsmoodstavce1"/>
          <w:bCs/>
        </w:rPr>
        <w:t xml:space="preserve"> </w:t>
      </w:r>
      <w:r>
        <w:rPr>
          <w:rStyle w:val="Standardnpsmoodstavce1"/>
          <w:bCs/>
        </w:rPr>
        <w:t>05. a 11.</w:t>
      </w:r>
      <w:r w:rsidR="00573478">
        <w:rPr>
          <w:rStyle w:val="Standardnpsmoodstavce1"/>
          <w:bCs/>
        </w:rPr>
        <w:t xml:space="preserve"> </w:t>
      </w:r>
      <w:r>
        <w:rPr>
          <w:rStyle w:val="Standardnpsmoodstavce1"/>
          <w:bCs/>
        </w:rPr>
        <w:t>05.</w:t>
      </w:r>
      <w:r w:rsidR="00573478">
        <w:rPr>
          <w:rStyle w:val="Standardnpsmoodstavce1"/>
          <w:bCs/>
        </w:rPr>
        <w:t xml:space="preserve"> </w:t>
      </w:r>
      <w:r>
        <w:rPr>
          <w:rStyle w:val="Standardnpsmoodstavce1"/>
          <w:bCs/>
        </w:rPr>
        <w:t xml:space="preserve">2022 proběhlo ve škole šetření České školní inspekce, které se týkalo integrace a vzdělávání ukrajinských žáků.  </w:t>
      </w:r>
    </w:p>
    <w:p w14:paraId="62D4EADC" w14:textId="77777777" w:rsidR="00831BF1" w:rsidRPr="006D6C18" w:rsidRDefault="00831BF1" w:rsidP="006D6C18">
      <w:pPr>
        <w:pStyle w:val="Normln1"/>
        <w:spacing w:line="360" w:lineRule="auto"/>
        <w:jc w:val="both"/>
      </w:pPr>
    </w:p>
    <w:p w14:paraId="1D42ECA4" w14:textId="77777777" w:rsidR="002E1EBB" w:rsidRPr="006D6C18" w:rsidRDefault="002E1EBB" w:rsidP="006D6C18">
      <w:pPr>
        <w:pStyle w:val="Normln1"/>
        <w:spacing w:line="360" w:lineRule="auto"/>
        <w:jc w:val="both"/>
      </w:pPr>
    </w:p>
    <w:p w14:paraId="2B7D0694" w14:textId="77777777" w:rsidR="0006188D" w:rsidRPr="006D6C18" w:rsidRDefault="0006188D" w:rsidP="006D6C18">
      <w:pPr>
        <w:pStyle w:val="Normln1"/>
        <w:spacing w:line="360" w:lineRule="auto"/>
        <w:rPr>
          <w:rStyle w:val="Standardnpsmoodstavce1"/>
          <w:b/>
          <w:bCs/>
        </w:rPr>
      </w:pPr>
      <w:r w:rsidRPr="006D6C18">
        <w:rPr>
          <w:rStyle w:val="Standardnpsmoodstavce1"/>
          <w:b/>
          <w:bCs/>
        </w:rPr>
        <w:t> 2</w:t>
      </w:r>
      <w:r w:rsidR="002E1EBB" w:rsidRPr="006D6C18">
        <w:rPr>
          <w:rStyle w:val="Standardnpsmoodstavce1"/>
          <w:b/>
          <w:bCs/>
        </w:rPr>
        <w:t>6</w:t>
      </w:r>
      <w:r w:rsidRPr="006D6C18">
        <w:rPr>
          <w:rStyle w:val="Standardnpsmoodstavce1"/>
          <w:b/>
          <w:bCs/>
        </w:rPr>
        <w:t>. Spolupráce školy se zahraničím</w:t>
      </w:r>
    </w:p>
    <w:p w14:paraId="76721BAD" w14:textId="77777777" w:rsidR="0006188D" w:rsidRPr="006D6C18" w:rsidRDefault="0006188D" w:rsidP="006D6C18">
      <w:pPr>
        <w:pStyle w:val="Normln1"/>
        <w:spacing w:line="360" w:lineRule="auto"/>
        <w:rPr>
          <w:rStyle w:val="Standardnpsmoodstavce1"/>
          <w:b/>
          <w:bCs/>
        </w:rPr>
      </w:pPr>
      <w:r w:rsidRPr="006D6C18">
        <w:rPr>
          <w:rStyle w:val="Standardnpsmoodstavce1"/>
          <w:b/>
          <w:bCs/>
        </w:rPr>
        <w:t> </w:t>
      </w:r>
    </w:p>
    <w:p w14:paraId="129CB9BB" w14:textId="77777777" w:rsidR="0006188D" w:rsidRPr="006D6C18" w:rsidRDefault="00580B37" w:rsidP="006D6C18">
      <w:pPr>
        <w:pStyle w:val="Zkladntext1"/>
        <w:spacing w:line="360" w:lineRule="auto"/>
      </w:pPr>
      <w:r w:rsidRPr="006D6C18">
        <w:t xml:space="preserve">       </w:t>
      </w:r>
      <w:r w:rsidR="00EB415C">
        <w:t>Od 01.</w:t>
      </w:r>
      <w:r w:rsidR="00573478">
        <w:t xml:space="preserve"> </w:t>
      </w:r>
      <w:r w:rsidR="00EB415C">
        <w:t>07.</w:t>
      </w:r>
      <w:r w:rsidR="00573478">
        <w:t xml:space="preserve"> </w:t>
      </w:r>
      <w:r w:rsidR="00EB415C">
        <w:t>2022 není údaj součástí výroční zprávy školy.</w:t>
      </w:r>
    </w:p>
    <w:p w14:paraId="218DF468" w14:textId="77777777" w:rsidR="00C040DA" w:rsidRPr="006D6C18" w:rsidRDefault="00C040DA" w:rsidP="006D6C18">
      <w:pPr>
        <w:pStyle w:val="Normln1"/>
        <w:spacing w:line="360" w:lineRule="auto"/>
        <w:rPr>
          <w:rStyle w:val="Standardnpsmoodstavce1"/>
          <w:b/>
          <w:bCs/>
        </w:rPr>
      </w:pPr>
    </w:p>
    <w:p w14:paraId="5DE5F978" w14:textId="77777777" w:rsidR="002E1EBB" w:rsidRPr="006D6C18" w:rsidRDefault="002E1EBB" w:rsidP="006D6C18">
      <w:pPr>
        <w:pStyle w:val="Normln1"/>
        <w:spacing w:line="360" w:lineRule="auto"/>
        <w:rPr>
          <w:rStyle w:val="Standardnpsmoodstavce1"/>
          <w:b/>
          <w:bCs/>
        </w:rPr>
      </w:pPr>
    </w:p>
    <w:p w14:paraId="5AA05991" w14:textId="77777777" w:rsidR="0006188D" w:rsidRPr="006D6C18" w:rsidRDefault="0006188D" w:rsidP="006D6C18">
      <w:pPr>
        <w:pStyle w:val="Normln1"/>
        <w:spacing w:line="360" w:lineRule="auto"/>
        <w:rPr>
          <w:rStyle w:val="Standardnpsmoodstavce1"/>
          <w:b/>
          <w:bCs/>
        </w:rPr>
      </w:pPr>
      <w:r w:rsidRPr="006D6C18">
        <w:rPr>
          <w:rStyle w:val="Standardnpsmoodstavce1"/>
          <w:b/>
          <w:bCs/>
        </w:rPr>
        <w:t>2</w:t>
      </w:r>
      <w:r w:rsidR="002E1EBB" w:rsidRPr="006D6C18">
        <w:rPr>
          <w:rStyle w:val="Standardnpsmoodstavce1"/>
          <w:b/>
          <w:bCs/>
        </w:rPr>
        <w:t>7</w:t>
      </w:r>
      <w:r w:rsidRPr="006D6C18">
        <w:rPr>
          <w:rStyle w:val="Standardnpsmoodstavce1"/>
          <w:b/>
          <w:bCs/>
        </w:rPr>
        <w:t>. Cizí státní příslušníci</w:t>
      </w:r>
    </w:p>
    <w:p w14:paraId="5498FBDF" w14:textId="77777777" w:rsidR="0006188D" w:rsidRPr="006D6C18" w:rsidRDefault="0006188D" w:rsidP="006D6C18">
      <w:pPr>
        <w:pStyle w:val="Normln1"/>
        <w:spacing w:line="360" w:lineRule="auto"/>
        <w:jc w:val="both"/>
        <w:rPr>
          <w:rStyle w:val="Standardnpsmoodstavce1"/>
          <w:sz w:val="22"/>
          <w:szCs w:val="22"/>
        </w:rPr>
      </w:pPr>
      <w:r w:rsidRPr="006D6C18">
        <w:rPr>
          <w:rStyle w:val="Standardnpsmoodstavce1"/>
          <w:sz w:val="22"/>
          <w:szCs w:val="22"/>
        </w:rPr>
        <w:t> </w:t>
      </w:r>
    </w:p>
    <w:tbl>
      <w:tblPr>
        <w:tblW w:w="0" w:type="auto"/>
        <w:tblInd w:w="1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1416"/>
      </w:tblGrid>
      <w:tr w:rsidR="0006188D" w:rsidRPr="006D6C18" w14:paraId="436DACDB" w14:textId="77777777" w:rsidTr="000466EF">
        <w:trPr>
          <w:trHeight w:val="593"/>
        </w:trPr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37EF2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  <w:b/>
                <w:bCs/>
              </w:rPr>
            </w:pPr>
            <w:r w:rsidRPr="006D6C18">
              <w:rPr>
                <w:rStyle w:val="Standardnpsmoodstavce1"/>
                <w:b/>
                <w:bCs/>
              </w:rPr>
              <w:t>stát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9B0B9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  <w:b/>
                <w:bCs/>
              </w:rPr>
            </w:pPr>
            <w:r w:rsidRPr="006D6C18">
              <w:rPr>
                <w:rStyle w:val="Standardnpsmoodstavce1"/>
                <w:b/>
                <w:bCs/>
              </w:rPr>
              <w:t>počet žáků</w:t>
            </w:r>
          </w:p>
        </w:tc>
      </w:tr>
      <w:tr w:rsidR="0006188D" w:rsidRPr="006D6C18" w14:paraId="673365DE" w14:textId="77777777" w:rsidTr="000466EF">
        <w:trPr>
          <w:trHeight w:val="296"/>
        </w:trPr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D2CF1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Vietnam</w:t>
            </w:r>
            <w:r w:rsidR="00133340">
              <w:rPr>
                <w:rStyle w:val="Standardnpsmoodstavce1"/>
              </w:rPr>
              <w:t xml:space="preserve"> + Mongolsko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</w:tcPr>
          <w:p w14:paraId="0001FC29" w14:textId="77777777" w:rsidR="0006188D" w:rsidRPr="00133340" w:rsidRDefault="000466EF" w:rsidP="00133340">
            <w:pPr>
              <w:pStyle w:val="Normln1"/>
              <w:spacing w:line="360" w:lineRule="auto"/>
              <w:jc w:val="center"/>
            </w:pPr>
            <w:r w:rsidRPr="00133340">
              <w:t>1</w:t>
            </w:r>
            <w:r w:rsidR="00133340" w:rsidRPr="00133340">
              <w:t>7 + 1</w:t>
            </w:r>
          </w:p>
        </w:tc>
      </w:tr>
      <w:tr w:rsidR="0006188D" w:rsidRPr="006D6C18" w14:paraId="72EF7595" w14:textId="77777777" w:rsidTr="000466EF">
        <w:trPr>
          <w:trHeight w:val="296"/>
        </w:trPr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DF99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Slovensko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</w:tcPr>
          <w:p w14:paraId="29A9D224" w14:textId="77777777" w:rsidR="0006188D" w:rsidRPr="00133340" w:rsidRDefault="00133340" w:rsidP="006D6C18">
            <w:pPr>
              <w:pStyle w:val="Normln1"/>
              <w:spacing w:line="360" w:lineRule="auto"/>
              <w:jc w:val="center"/>
            </w:pPr>
            <w:r w:rsidRPr="00133340">
              <w:t>3</w:t>
            </w:r>
          </w:p>
        </w:tc>
      </w:tr>
      <w:tr w:rsidR="0006188D" w:rsidRPr="006D6C18" w14:paraId="429AABE0" w14:textId="77777777" w:rsidTr="000466EF">
        <w:trPr>
          <w:trHeight w:val="296"/>
        </w:trPr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D268" w14:textId="77777777" w:rsidR="0006188D" w:rsidRPr="006D6C18" w:rsidRDefault="0006188D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Ukrajina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</w:tcPr>
          <w:p w14:paraId="075AD499" w14:textId="77777777" w:rsidR="0006188D" w:rsidRPr="00133340" w:rsidRDefault="00133340" w:rsidP="00133340">
            <w:pPr>
              <w:pStyle w:val="Normln1"/>
              <w:spacing w:line="360" w:lineRule="auto"/>
              <w:jc w:val="center"/>
            </w:pPr>
            <w:r w:rsidRPr="00133340">
              <w:t>45</w:t>
            </w:r>
          </w:p>
        </w:tc>
      </w:tr>
      <w:tr w:rsidR="0006188D" w:rsidRPr="006D6C18" w14:paraId="5FA3AF58" w14:textId="77777777" w:rsidTr="000466EF">
        <w:trPr>
          <w:trHeight w:val="312"/>
        </w:trPr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0965A" w14:textId="77777777" w:rsidR="0006188D" w:rsidRPr="006D6C18" w:rsidRDefault="00145DAE" w:rsidP="006D6C18">
            <w:pPr>
              <w:pStyle w:val="Normln1"/>
              <w:spacing w:line="360" w:lineRule="auto"/>
              <w:jc w:val="center"/>
              <w:rPr>
                <w:rStyle w:val="Standardnpsmoodstavce1"/>
              </w:rPr>
            </w:pPr>
            <w:r w:rsidRPr="006D6C18">
              <w:rPr>
                <w:rStyle w:val="Standardnpsmoodstavce1"/>
              </w:rPr>
              <w:t>Rusko</w:t>
            </w:r>
            <w:r w:rsidR="000466EF" w:rsidRPr="006D6C18">
              <w:rPr>
                <w:rStyle w:val="Standardnpsmoodstavce1"/>
              </w:rPr>
              <w:t xml:space="preserve"> + Maďarsko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8" w:space="0" w:color="000000"/>
            </w:tcBorders>
          </w:tcPr>
          <w:p w14:paraId="7154DCB3" w14:textId="77777777" w:rsidR="0006188D" w:rsidRPr="00133340" w:rsidRDefault="00644EAC" w:rsidP="00133340">
            <w:pPr>
              <w:pStyle w:val="Normln1"/>
              <w:spacing w:line="360" w:lineRule="auto"/>
              <w:jc w:val="center"/>
            </w:pPr>
            <w:r w:rsidRPr="00133340">
              <w:t>4</w:t>
            </w:r>
            <w:r w:rsidR="000466EF" w:rsidRPr="00133340">
              <w:t>+</w:t>
            </w:r>
            <w:r w:rsidR="00133340" w:rsidRPr="00133340">
              <w:t>2</w:t>
            </w:r>
          </w:p>
        </w:tc>
      </w:tr>
    </w:tbl>
    <w:p w14:paraId="258AA799" w14:textId="77777777" w:rsidR="0006188D" w:rsidRPr="006D6C18" w:rsidRDefault="0006188D" w:rsidP="006D6C18">
      <w:pPr>
        <w:pStyle w:val="Normln1"/>
        <w:spacing w:line="360" w:lineRule="auto"/>
        <w:jc w:val="both"/>
        <w:rPr>
          <w:b/>
          <w:bCs/>
        </w:rPr>
      </w:pPr>
    </w:p>
    <w:p w14:paraId="534C703F" w14:textId="77777777" w:rsidR="00F32B64" w:rsidRDefault="0006188D" w:rsidP="006D6C18">
      <w:pPr>
        <w:pStyle w:val="Normln1"/>
        <w:spacing w:line="360" w:lineRule="auto"/>
        <w:jc w:val="both"/>
        <w:rPr>
          <w:bCs/>
        </w:rPr>
      </w:pPr>
      <w:r w:rsidRPr="006D6C18">
        <w:rPr>
          <w:bCs/>
        </w:rPr>
        <w:t xml:space="preserve">     </w:t>
      </w:r>
      <w:r w:rsidR="00AC2B2F" w:rsidRPr="006D6C18">
        <w:rPr>
          <w:bCs/>
        </w:rPr>
        <w:t>V</w:t>
      </w:r>
      <w:r w:rsidR="00721133" w:rsidRPr="006D6C18">
        <w:rPr>
          <w:bCs/>
        </w:rPr>
        <w:t>e školním roce 20</w:t>
      </w:r>
      <w:r w:rsidR="00AC2B2F" w:rsidRPr="006D6C18">
        <w:rPr>
          <w:bCs/>
        </w:rPr>
        <w:t>2</w:t>
      </w:r>
      <w:r w:rsidR="00F32B64">
        <w:rPr>
          <w:bCs/>
        </w:rPr>
        <w:t>1</w:t>
      </w:r>
      <w:r w:rsidR="00721133" w:rsidRPr="006D6C18">
        <w:rPr>
          <w:bCs/>
        </w:rPr>
        <w:t>/</w:t>
      </w:r>
      <w:r w:rsidR="00BF54C3" w:rsidRPr="006D6C18">
        <w:rPr>
          <w:bCs/>
        </w:rPr>
        <w:t>2</w:t>
      </w:r>
      <w:r w:rsidR="00F32B64">
        <w:rPr>
          <w:bCs/>
        </w:rPr>
        <w:t>2</w:t>
      </w:r>
      <w:r w:rsidR="007C5B37" w:rsidRPr="006D6C18">
        <w:rPr>
          <w:bCs/>
        </w:rPr>
        <w:t xml:space="preserve"> </w:t>
      </w:r>
      <w:r w:rsidR="00BF54C3" w:rsidRPr="006D6C18">
        <w:rPr>
          <w:bCs/>
        </w:rPr>
        <w:t xml:space="preserve">jsme </w:t>
      </w:r>
      <w:r w:rsidR="00AC2B2F" w:rsidRPr="006D6C18">
        <w:rPr>
          <w:bCs/>
        </w:rPr>
        <w:t xml:space="preserve">pokračovali v zajištění </w:t>
      </w:r>
      <w:r w:rsidRPr="006D6C18">
        <w:rPr>
          <w:bCs/>
        </w:rPr>
        <w:t>vzděláván</w:t>
      </w:r>
      <w:r w:rsidR="00BF54C3" w:rsidRPr="006D6C18">
        <w:rPr>
          <w:bCs/>
        </w:rPr>
        <w:t>í</w:t>
      </w:r>
      <w:r w:rsidRPr="006D6C18">
        <w:rPr>
          <w:bCs/>
        </w:rPr>
        <w:t xml:space="preserve"> </w:t>
      </w:r>
      <w:r w:rsidR="007C5B37" w:rsidRPr="006D6C18">
        <w:rPr>
          <w:bCs/>
        </w:rPr>
        <w:t>cizí</w:t>
      </w:r>
      <w:r w:rsidR="00BF54C3" w:rsidRPr="006D6C18">
        <w:rPr>
          <w:bCs/>
        </w:rPr>
        <w:t>ch</w:t>
      </w:r>
      <w:r w:rsidR="007C5B37" w:rsidRPr="006D6C18">
        <w:rPr>
          <w:bCs/>
        </w:rPr>
        <w:t xml:space="preserve"> státní</w:t>
      </w:r>
      <w:r w:rsidR="00BF54C3" w:rsidRPr="006D6C18">
        <w:rPr>
          <w:bCs/>
        </w:rPr>
        <w:t>ch</w:t>
      </w:r>
      <w:r w:rsidR="007C5B37" w:rsidRPr="006D6C18">
        <w:rPr>
          <w:bCs/>
        </w:rPr>
        <w:t xml:space="preserve"> příslušní</w:t>
      </w:r>
      <w:r w:rsidR="00BF54C3" w:rsidRPr="006D6C18">
        <w:rPr>
          <w:bCs/>
        </w:rPr>
        <w:t>ků</w:t>
      </w:r>
      <w:r w:rsidR="007C5B37" w:rsidRPr="006D6C18">
        <w:rPr>
          <w:bCs/>
        </w:rPr>
        <w:t xml:space="preserve">. </w:t>
      </w:r>
      <w:r w:rsidR="00F32B64">
        <w:rPr>
          <w:bCs/>
        </w:rPr>
        <w:t xml:space="preserve">Na začátku školního </w:t>
      </w:r>
      <w:r w:rsidR="00B34BF5" w:rsidRPr="006D6C18">
        <w:rPr>
          <w:bCs/>
        </w:rPr>
        <w:t xml:space="preserve">roku nastoupilo </w:t>
      </w:r>
      <w:r w:rsidR="00BF54C3" w:rsidRPr="006D6C18">
        <w:rPr>
          <w:bCs/>
        </w:rPr>
        <w:t>ke vzdělávání</w:t>
      </w:r>
      <w:r w:rsidR="00B34BF5" w:rsidRPr="006D6C18">
        <w:rPr>
          <w:bCs/>
        </w:rPr>
        <w:t xml:space="preserve"> několik žáků s nulovou </w:t>
      </w:r>
      <w:r w:rsidR="00AC2B2F" w:rsidRPr="006D6C18">
        <w:rPr>
          <w:bCs/>
        </w:rPr>
        <w:t xml:space="preserve">či minimální </w:t>
      </w:r>
      <w:r w:rsidR="00B34BF5" w:rsidRPr="006D6C18">
        <w:rPr>
          <w:bCs/>
        </w:rPr>
        <w:t>znalostí českého jazyka.</w:t>
      </w:r>
      <w:r w:rsidR="00F32B64">
        <w:rPr>
          <w:bCs/>
        </w:rPr>
        <w:t xml:space="preserve"> Velice překvapivé bylo zjištění, že někteří žáci vietnamské národnosti, kteří nastoupili do 1.třídy a téměř vůbec nezvládali mluvit česky, se narodili na území ČR. S touto situací jsme se nikdy předtím nesetkali a je otázkou, zda bylo ovlivněno předchozími dvěma lety covidu, či se s podobným problémem budeme potýkat i </w:t>
      </w:r>
      <w:r w:rsidR="00F32B64">
        <w:rPr>
          <w:bCs/>
        </w:rPr>
        <w:lastRenderedPageBreak/>
        <w:t>v letech následujících. Od března 2022 škola začala přijímat žáky se statusem uprchlíka. Tyto děti se svými rodinami opustili Ukrajinu a nastupovali v průběhu celého druhého pololetí. Vzhledem k tomu, že disponujeme, jak znalostmi, tak personálními kapacitami, mohli jsme vytvořit tři skupiny na výuku českého jazyka. Všichni žáci byli zařazeni do kmenových tříd, kde se vzdělávali většinu dne a dvě vyučovací hodiny byly věnovány výuce češtiny. Od května 2022 se podařilo zaměstnat dvě ukrajinské asistentky pedagoga (prostřednictvím úřadu práce), které pomáhali dětem i vyučujícím zvládnout školní práci na potřebné úrovni.</w:t>
      </w:r>
    </w:p>
    <w:p w14:paraId="367B0EA8" w14:textId="77777777" w:rsidR="00721133" w:rsidRPr="006D6C18" w:rsidRDefault="00F32B64" w:rsidP="006D6C18">
      <w:pPr>
        <w:pStyle w:val="Normln1"/>
        <w:spacing w:line="360" w:lineRule="auto"/>
        <w:jc w:val="both"/>
        <w:rPr>
          <w:bCs/>
        </w:rPr>
      </w:pPr>
      <w:r>
        <w:rPr>
          <w:bCs/>
        </w:rPr>
        <w:t xml:space="preserve">     </w:t>
      </w:r>
      <w:r w:rsidR="00B34BF5" w:rsidRPr="006D6C18">
        <w:rPr>
          <w:bCs/>
        </w:rPr>
        <w:t xml:space="preserve"> </w:t>
      </w:r>
      <w:r w:rsidR="007C5B37" w:rsidRPr="006D6C18">
        <w:rPr>
          <w:bCs/>
        </w:rPr>
        <w:t xml:space="preserve">V souladu s platnými předpisy </w:t>
      </w:r>
      <w:r w:rsidR="00BF54C3" w:rsidRPr="006D6C18">
        <w:rPr>
          <w:bCs/>
        </w:rPr>
        <w:t xml:space="preserve">jsou </w:t>
      </w:r>
      <w:r w:rsidR="00AC2B2F" w:rsidRPr="006D6C18">
        <w:rPr>
          <w:bCs/>
        </w:rPr>
        <w:t xml:space="preserve">cizí státní příslušníci </w:t>
      </w:r>
      <w:r w:rsidR="00BF54C3" w:rsidRPr="006D6C18">
        <w:rPr>
          <w:bCs/>
        </w:rPr>
        <w:t>považováni</w:t>
      </w:r>
      <w:r w:rsidR="00B34BF5" w:rsidRPr="006D6C18">
        <w:rPr>
          <w:bCs/>
        </w:rPr>
        <w:t xml:space="preserve"> za žáky </w:t>
      </w:r>
      <w:r w:rsidR="003979C3" w:rsidRPr="006D6C18">
        <w:rPr>
          <w:bCs/>
        </w:rPr>
        <w:t>s potřebou podpůrných opatření</w:t>
      </w:r>
      <w:r w:rsidR="00AC2B2F" w:rsidRPr="006D6C18">
        <w:rPr>
          <w:bCs/>
        </w:rPr>
        <w:t xml:space="preserve">. Při </w:t>
      </w:r>
      <w:r w:rsidR="003979C3" w:rsidRPr="006D6C18">
        <w:rPr>
          <w:bCs/>
        </w:rPr>
        <w:t>řeš</w:t>
      </w:r>
      <w:r w:rsidR="00BF54C3" w:rsidRPr="006D6C18">
        <w:rPr>
          <w:bCs/>
        </w:rPr>
        <w:t xml:space="preserve">ení </w:t>
      </w:r>
      <w:r w:rsidR="00AC2B2F" w:rsidRPr="006D6C18">
        <w:rPr>
          <w:bCs/>
        </w:rPr>
        <w:t xml:space="preserve">výuky češtiny jako cizího jazyka </w:t>
      </w:r>
      <w:r w:rsidR="003979C3" w:rsidRPr="006D6C18">
        <w:rPr>
          <w:bCs/>
        </w:rPr>
        <w:t>spolupr</w:t>
      </w:r>
      <w:r w:rsidR="00BF54C3" w:rsidRPr="006D6C18">
        <w:rPr>
          <w:bCs/>
        </w:rPr>
        <w:t>acujeme</w:t>
      </w:r>
      <w:r w:rsidR="003979C3" w:rsidRPr="006D6C18">
        <w:rPr>
          <w:bCs/>
        </w:rPr>
        <w:t xml:space="preserve"> s </w:t>
      </w:r>
      <w:r w:rsidR="00150F82" w:rsidRPr="006D6C18">
        <w:rPr>
          <w:bCs/>
        </w:rPr>
        <w:t>p</w:t>
      </w:r>
      <w:r w:rsidR="003979C3" w:rsidRPr="006D6C18">
        <w:rPr>
          <w:bCs/>
        </w:rPr>
        <w:t>edagogicko-psychologickou poradnou</w:t>
      </w:r>
      <w:r w:rsidR="00AC2B2F" w:rsidRPr="006D6C18">
        <w:rPr>
          <w:bCs/>
        </w:rPr>
        <w:t xml:space="preserve"> a </w:t>
      </w:r>
      <w:proofErr w:type="gramStart"/>
      <w:r w:rsidR="00AC2B2F" w:rsidRPr="006D6C18">
        <w:rPr>
          <w:bCs/>
        </w:rPr>
        <w:t xml:space="preserve">individuální </w:t>
      </w:r>
      <w:r w:rsidR="0006188D" w:rsidRPr="006D6C18">
        <w:rPr>
          <w:bCs/>
        </w:rPr>
        <w:t xml:space="preserve"> podpůrné</w:t>
      </w:r>
      <w:proofErr w:type="gramEnd"/>
      <w:r w:rsidR="0006188D" w:rsidRPr="006D6C18">
        <w:rPr>
          <w:bCs/>
        </w:rPr>
        <w:t xml:space="preserve"> plány</w:t>
      </w:r>
      <w:r w:rsidR="00AC2B2F" w:rsidRPr="006D6C18">
        <w:rPr>
          <w:bCs/>
        </w:rPr>
        <w:t xml:space="preserve"> jednotlivých  žáků - cizinců</w:t>
      </w:r>
      <w:r w:rsidR="0006188D" w:rsidRPr="006D6C18">
        <w:rPr>
          <w:bCs/>
        </w:rPr>
        <w:t xml:space="preserve"> konzult</w:t>
      </w:r>
      <w:r w:rsidR="007C5B37" w:rsidRPr="006D6C18">
        <w:rPr>
          <w:bCs/>
        </w:rPr>
        <w:t>ují</w:t>
      </w:r>
      <w:r w:rsidR="00AC2B2F" w:rsidRPr="006D6C18">
        <w:rPr>
          <w:bCs/>
        </w:rPr>
        <w:t xml:space="preserve"> paní učitelky</w:t>
      </w:r>
      <w:r w:rsidR="0006188D" w:rsidRPr="006D6C18">
        <w:rPr>
          <w:bCs/>
        </w:rPr>
        <w:t xml:space="preserve"> s</w:t>
      </w:r>
      <w:r w:rsidR="003979C3" w:rsidRPr="006D6C18">
        <w:rPr>
          <w:bCs/>
        </w:rPr>
        <w:t> pracovnicemi školního poradenského pracoviště.</w:t>
      </w:r>
    </w:p>
    <w:p w14:paraId="29EE20D8" w14:textId="77777777" w:rsidR="0006188D" w:rsidRPr="006D6C18" w:rsidRDefault="00B34BF5" w:rsidP="006D6C18">
      <w:pPr>
        <w:pStyle w:val="Normln1"/>
        <w:spacing w:line="360" w:lineRule="auto"/>
        <w:jc w:val="both"/>
        <w:rPr>
          <w:bCs/>
        </w:rPr>
      </w:pPr>
      <w:r w:rsidRPr="006D6C18">
        <w:rPr>
          <w:bCs/>
        </w:rPr>
        <w:t xml:space="preserve">     </w:t>
      </w:r>
      <w:r w:rsidR="0006188D" w:rsidRPr="006D6C18">
        <w:rPr>
          <w:bCs/>
        </w:rPr>
        <w:t>Se vzděláváním cizinců má škola dlouhodobé zkušenosti</w:t>
      </w:r>
      <w:r w:rsidR="00990CF8" w:rsidRPr="006D6C18">
        <w:rPr>
          <w:bCs/>
        </w:rPr>
        <w:t>,</w:t>
      </w:r>
      <w:r w:rsidR="0006188D" w:rsidRPr="006D6C18">
        <w:rPr>
          <w:bCs/>
        </w:rPr>
        <w:t xml:space="preserve"> a </w:t>
      </w:r>
      <w:r w:rsidRPr="006D6C18">
        <w:rPr>
          <w:bCs/>
        </w:rPr>
        <w:t xml:space="preserve">proto je rodiči i kolegy z jiných škol oslovována požadavkem </w:t>
      </w:r>
      <w:proofErr w:type="gramStart"/>
      <w:r w:rsidRPr="006D6C18">
        <w:rPr>
          <w:bCs/>
        </w:rPr>
        <w:t>na  přijetí</w:t>
      </w:r>
      <w:proofErr w:type="gramEnd"/>
      <w:r w:rsidRPr="006D6C18">
        <w:rPr>
          <w:bCs/>
        </w:rPr>
        <w:t xml:space="preserve"> žáků.</w:t>
      </w:r>
    </w:p>
    <w:p w14:paraId="2F6EC1D5" w14:textId="77777777" w:rsidR="00E761EB" w:rsidRPr="006D6C18" w:rsidRDefault="003979C3" w:rsidP="006D6C18">
      <w:pPr>
        <w:pStyle w:val="Normln1"/>
        <w:spacing w:line="360" w:lineRule="auto"/>
        <w:jc w:val="both"/>
        <w:rPr>
          <w:b/>
          <w:bCs/>
          <w:color w:val="FF0000"/>
        </w:rPr>
      </w:pPr>
      <w:r w:rsidRPr="006D6C18">
        <w:rPr>
          <w:bCs/>
        </w:rPr>
        <w:t xml:space="preserve">     </w:t>
      </w:r>
    </w:p>
    <w:p w14:paraId="470EC72B" w14:textId="77777777" w:rsidR="0006188D" w:rsidRPr="00F42669" w:rsidRDefault="0006188D" w:rsidP="006D6C18">
      <w:pPr>
        <w:pStyle w:val="Normln1"/>
        <w:spacing w:line="360" w:lineRule="auto"/>
        <w:jc w:val="both"/>
        <w:rPr>
          <w:b/>
          <w:bCs/>
        </w:rPr>
      </w:pPr>
      <w:r w:rsidRPr="00F42669">
        <w:rPr>
          <w:b/>
          <w:bCs/>
        </w:rPr>
        <w:t>2</w:t>
      </w:r>
      <w:r w:rsidR="00F41A1C" w:rsidRPr="00F42669">
        <w:rPr>
          <w:b/>
          <w:bCs/>
        </w:rPr>
        <w:t>8</w:t>
      </w:r>
      <w:r w:rsidRPr="00F42669">
        <w:rPr>
          <w:b/>
          <w:bCs/>
        </w:rPr>
        <w:t>. Projekt</w:t>
      </w:r>
      <w:r w:rsidR="00264451" w:rsidRPr="00F42669">
        <w:rPr>
          <w:b/>
          <w:bCs/>
        </w:rPr>
        <w:t>y</w:t>
      </w:r>
    </w:p>
    <w:p w14:paraId="1CFB9EB4" w14:textId="77777777" w:rsidR="0079712A" w:rsidRPr="006D6C18" w:rsidRDefault="0006188D" w:rsidP="006D6C18">
      <w:pPr>
        <w:pStyle w:val="Normln1"/>
        <w:spacing w:line="360" w:lineRule="auto"/>
        <w:jc w:val="both"/>
      </w:pPr>
      <w:r w:rsidRPr="006D6C18">
        <w:t xml:space="preserve">      </w:t>
      </w:r>
      <w:r w:rsidR="0079712A" w:rsidRPr="006D6C18">
        <w:t xml:space="preserve">     Ve školním roce 20</w:t>
      </w:r>
      <w:r w:rsidR="00D538AD" w:rsidRPr="006D6C18">
        <w:t>2</w:t>
      </w:r>
      <w:r w:rsidR="00F42669">
        <w:t>1</w:t>
      </w:r>
      <w:r w:rsidR="00084ED0" w:rsidRPr="006D6C18">
        <w:t>/2</w:t>
      </w:r>
      <w:r w:rsidR="00F42669">
        <w:t>2</w:t>
      </w:r>
      <w:r w:rsidR="0079712A" w:rsidRPr="006D6C18">
        <w:t xml:space="preserve"> škola </w:t>
      </w:r>
      <w:r w:rsidR="00261208" w:rsidRPr="006D6C18">
        <w:t>participova</w:t>
      </w:r>
      <w:r w:rsidR="0079712A" w:rsidRPr="006D6C18">
        <w:t>la na několika projektech</w:t>
      </w:r>
      <w:r w:rsidR="0053703C">
        <w:t xml:space="preserve"> </w:t>
      </w:r>
      <w:r w:rsidR="00264451" w:rsidRPr="006D6C18">
        <w:t>Ministerstva</w:t>
      </w:r>
      <w:r w:rsidR="0079712A" w:rsidRPr="006D6C18">
        <w:t xml:space="preserve"> školství, mládeže a tělovýchovy.</w:t>
      </w:r>
    </w:p>
    <w:p w14:paraId="7C04304F" w14:textId="77777777" w:rsidR="000F254B" w:rsidRPr="006D6C18" w:rsidRDefault="0079712A" w:rsidP="006D6C18">
      <w:pPr>
        <w:pStyle w:val="Normln1"/>
        <w:spacing w:line="360" w:lineRule="auto"/>
        <w:jc w:val="both"/>
      </w:pPr>
      <w:r w:rsidRPr="006D6C18">
        <w:t xml:space="preserve">     </w:t>
      </w:r>
      <w:r w:rsidR="00084ED0" w:rsidRPr="006D6C18">
        <w:t xml:space="preserve"> </w:t>
      </w:r>
      <w:r w:rsidR="00F42669">
        <w:t xml:space="preserve">Na skončený </w:t>
      </w:r>
      <w:r w:rsidR="000B441E" w:rsidRPr="006D6C18">
        <w:t xml:space="preserve">projekt </w:t>
      </w:r>
      <w:r w:rsidR="00D538AD" w:rsidRPr="006D6C18">
        <w:t xml:space="preserve">pod </w:t>
      </w:r>
      <w:r w:rsidR="000B441E" w:rsidRPr="006D6C18">
        <w:t>registrační</w:t>
      </w:r>
      <w:r w:rsidR="00D538AD" w:rsidRPr="006D6C18">
        <w:t>m</w:t>
      </w:r>
      <w:r w:rsidR="000B441E" w:rsidRPr="006D6C18">
        <w:t xml:space="preserve"> čísl</w:t>
      </w:r>
      <w:r w:rsidR="00D538AD" w:rsidRPr="006D6C18">
        <w:t>em</w:t>
      </w:r>
      <w:r w:rsidR="000B441E" w:rsidRPr="006D6C18">
        <w:t xml:space="preserve"> CZ</w:t>
      </w:r>
      <w:r w:rsidR="00FC66A5" w:rsidRPr="006D6C18">
        <w:t>.</w:t>
      </w:r>
      <w:r w:rsidR="000B441E" w:rsidRPr="006D6C18">
        <w:t>0</w:t>
      </w:r>
      <w:r w:rsidR="00FC66A5" w:rsidRPr="006D6C18">
        <w:t>2.3.68</w:t>
      </w:r>
      <w:r w:rsidR="000B441E" w:rsidRPr="006D6C18">
        <w:t>/0</w:t>
      </w:r>
      <w:r w:rsidR="00FC66A5" w:rsidRPr="006D6C18">
        <w:t>.</w:t>
      </w:r>
      <w:r w:rsidR="000B441E" w:rsidRPr="006D6C18">
        <w:t>0/</w:t>
      </w:r>
      <w:r w:rsidR="00FC66A5" w:rsidRPr="006D6C18">
        <w:t>0.0/1</w:t>
      </w:r>
      <w:r w:rsidR="00084ED0" w:rsidRPr="006D6C18">
        <w:t>8</w:t>
      </w:r>
      <w:r w:rsidR="00FC66A5" w:rsidRPr="006D6C18">
        <w:t>_0</w:t>
      </w:r>
      <w:r w:rsidR="00084ED0" w:rsidRPr="006D6C18">
        <w:t>63</w:t>
      </w:r>
      <w:r w:rsidR="00FC66A5" w:rsidRPr="006D6C18">
        <w:t>/00</w:t>
      </w:r>
      <w:r w:rsidR="00084ED0" w:rsidRPr="006D6C18">
        <w:t>11158</w:t>
      </w:r>
      <w:r w:rsidR="00D538AD" w:rsidRPr="006D6C18">
        <w:t xml:space="preserve"> </w:t>
      </w:r>
      <w:r w:rsidR="000F254B" w:rsidRPr="006D6C18">
        <w:t xml:space="preserve">jsme </w:t>
      </w:r>
      <w:r w:rsidR="00A8350F" w:rsidRPr="006D6C18">
        <w:t xml:space="preserve">od </w:t>
      </w:r>
      <w:r w:rsidR="00990CF8" w:rsidRPr="006D6C18">
        <w:t>0</w:t>
      </w:r>
      <w:r w:rsidR="00A8350F" w:rsidRPr="006D6C18">
        <w:t>1.</w:t>
      </w:r>
      <w:r w:rsidR="00990CF8" w:rsidRPr="006D6C18">
        <w:t>0</w:t>
      </w:r>
      <w:r w:rsidR="00A8350F" w:rsidRPr="006D6C18">
        <w:t xml:space="preserve">1.2021 </w:t>
      </w:r>
      <w:r w:rsidR="000F254B" w:rsidRPr="006D6C18">
        <w:t>navázali projektem Společně v Zahradě jazyků 2021 pod registračním číslem CZ.02.3.X/0.0/0.0/20_080/0019265.</w:t>
      </w:r>
      <w:r w:rsidR="000F254B" w:rsidRPr="006D6C18">
        <w:rPr>
          <w:sz w:val="22"/>
          <w:szCs w:val="22"/>
          <w:shd w:val="clear" w:color="auto" w:fill="FFFFFF"/>
        </w:rPr>
        <w:t xml:space="preserve"> </w:t>
      </w:r>
      <w:r w:rsidR="000F254B" w:rsidRPr="006D6C18">
        <w:t>Projekt je zaměřen na kombinaci personální podpor</w:t>
      </w:r>
      <w:r w:rsidR="00F42669">
        <w:t>y</w:t>
      </w:r>
      <w:r w:rsidR="000F254B" w:rsidRPr="006D6C18">
        <w:t xml:space="preserve"> (speciální pedagog, sociální pedagog), osobnostně profesní rozvoj pedag</w:t>
      </w:r>
      <w:r w:rsidR="00F42669">
        <w:t>ogů (zahraniční stáže) a podporu</w:t>
      </w:r>
      <w:r w:rsidR="000F254B" w:rsidRPr="006D6C18">
        <w:t xml:space="preserve"> rozvojových aktivit (kluby pro žáky, doučování žáků, projektový den ve výuce a projektový den mimo školu).</w:t>
      </w:r>
    </w:p>
    <w:p w14:paraId="47BE4D7F" w14:textId="77777777" w:rsidR="00F42669" w:rsidRDefault="000747F8" w:rsidP="00D823FC">
      <w:pPr>
        <w:pStyle w:val="Normln1"/>
        <w:tabs>
          <w:tab w:val="left" w:pos="1716"/>
        </w:tabs>
        <w:spacing w:line="360" w:lineRule="auto"/>
        <w:jc w:val="both"/>
      </w:pPr>
      <w:r w:rsidRPr="006D6C18">
        <w:t xml:space="preserve">     </w:t>
      </w:r>
      <w:r w:rsidR="00D538AD" w:rsidRPr="006D6C18">
        <w:t xml:space="preserve">Od </w:t>
      </w:r>
      <w:r w:rsidR="00990CF8" w:rsidRPr="006D6C18">
        <w:t>0</w:t>
      </w:r>
      <w:r w:rsidR="00D538AD" w:rsidRPr="006D6C18">
        <w:t>1.</w:t>
      </w:r>
      <w:r w:rsidR="0053703C">
        <w:t xml:space="preserve"> </w:t>
      </w:r>
      <w:r w:rsidR="00990CF8" w:rsidRPr="006D6C18">
        <w:t>0</w:t>
      </w:r>
      <w:r w:rsidR="00D538AD" w:rsidRPr="006D6C18">
        <w:t>9.</w:t>
      </w:r>
      <w:r w:rsidR="0053703C">
        <w:t xml:space="preserve"> </w:t>
      </w:r>
      <w:r w:rsidR="00D538AD" w:rsidRPr="006D6C18">
        <w:t xml:space="preserve">2020 byla zahájena práce v rámci projektu Společnou cestou. </w:t>
      </w:r>
      <w:r w:rsidR="00EE6AFA" w:rsidRPr="006D6C18">
        <w:t>Příjemcem projektu registrační číslo CZ.02.3.61/0.0/0.0/19_075/0016926 je Statutární město Chomutov a škola se zřizovatelem uzavřela smlouvu o partne</w:t>
      </w:r>
      <w:r w:rsidR="00F45A94" w:rsidRPr="006D6C18">
        <w:t>rst</w:t>
      </w:r>
      <w:r w:rsidR="00EE6AFA" w:rsidRPr="006D6C18">
        <w:t>ví</w:t>
      </w:r>
      <w:r w:rsidR="00990CF8" w:rsidRPr="006D6C18">
        <w:t xml:space="preserve"> </w:t>
      </w:r>
      <w:r w:rsidR="00EE6AFA" w:rsidRPr="006D6C18">
        <w:t>s finančním příspěvkem.</w:t>
      </w:r>
      <w:r w:rsidR="00F45A94" w:rsidRPr="006D6C18">
        <w:t xml:space="preserve"> V rámci projektu pokračujeme ve financování pracovníků ŠPP – 0,5 úvazku školního speciálního pedagoga, 0,5 úvazku školního psychologa, 0,5 úvazku sociálního pedagoga, 1,00 úvazku školního asistenta, 0,2 úvazku kariérového poradce</w:t>
      </w:r>
      <w:r w:rsidR="00F42669">
        <w:t>, 0,</w:t>
      </w:r>
      <w:proofErr w:type="gramStart"/>
      <w:r w:rsidR="00F42669">
        <w:t>5  úvazku</w:t>
      </w:r>
      <w:proofErr w:type="gramEnd"/>
      <w:r w:rsidR="00F42669">
        <w:t xml:space="preserve"> </w:t>
      </w:r>
      <w:proofErr w:type="spellStart"/>
      <w:r w:rsidR="00F42669">
        <w:t>koodinátora</w:t>
      </w:r>
      <w:proofErr w:type="spellEnd"/>
      <w:r w:rsidR="00F42669">
        <w:t xml:space="preserve"> inkluze.</w:t>
      </w:r>
      <w:r w:rsidR="00F45A94" w:rsidRPr="006D6C18">
        <w:t xml:space="preserve"> Kromě personální podpory bylo podpořeno vedení kroužků a doučování. Ve školním roce 202</w:t>
      </w:r>
      <w:r w:rsidR="00F42669">
        <w:t>1</w:t>
      </w:r>
      <w:r w:rsidR="00F45A94" w:rsidRPr="006D6C18">
        <w:t>/202</w:t>
      </w:r>
      <w:r w:rsidR="00F42669">
        <w:t>2</w:t>
      </w:r>
      <w:r w:rsidR="00F45A94" w:rsidRPr="006D6C18">
        <w:t xml:space="preserve"> </w:t>
      </w:r>
      <w:r w:rsidR="00F42669">
        <w:t>bylo v rámci tohoto projektu</w:t>
      </w:r>
      <w:r w:rsidR="00F45A94" w:rsidRPr="006D6C18">
        <w:t xml:space="preserve"> </w:t>
      </w:r>
      <w:r w:rsidR="00F42669">
        <w:t xml:space="preserve">podpořeno </w:t>
      </w:r>
      <w:r w:rsidR="00F45A94" w:rsidRPr="006D6C18">
        <w:t>DVPP v problematice společného vzdělávání.</w:t>
      </w:r>
    </w:p>
    <w:p w14:paraId="6AAFD248" w14:textId="77777777" w:rsidR="006D6C6C" w:rsidRDefault="006D6C6C" w:rsidP="006D6C18">
      <w:pPr>
        <w:pStyle w:val="Normln1"/>
        <w:spacing w:line="360" w:lineRule="auto"/>
        <w:jc w:val="both"/>
      </w:pPr>
      <w:r w:rsidRPr="006D6C18">
        <w:t xml:space="preserve">     </w:t>
      </w:r>
      <w:r w:rsidR="00644EAC" w:rsidRPr="006D6C18">
        <w:t xml:space="preserve">Se souhlasem zřizovatele jsme se připojili k projektu Pomáháme školám k úspěchu, který finančně zajišťuje </w:t>
      </w:r>
      <w:proofErr w:type="spellStart"/>
      <w:r w:rsidR="00644EAC" w:rsidRPr="006D6C18">
        <w:t>The</w:t>
      </w:r>
      <w:proofErr w:type="spellEnd"/>
      <w:r w:rsidR="00644EAC" w:rsidRPr="006D6C18">
        <w:t xml:space="preserve"> Kellner </w:t>
      </w:r>
      <w:proofErr w:type="spellStart"/>
      <w:r w:rsidR="00644EAC" w:rsidRPr="006D6C18">
        <w:t>Family</w:t>
      </w:r>
      <w:proofErr w:type="spellEnd"/>
      <w:r w:rsidR="00644EAC" w:rsidRPr="006D6C18">
        <w:t xml:space="preserve"> </w:t>
      </w:r>
      <w:proofErr w:type="spellStart"/>
      <w:r w:rsidR="00644EAC" w:rsidRPr="006D6C18">
        <w:t>Foundation</w:t>
      </w:r>
      <w:proofErr w:type="spellEnd"/>
      <w:r w:rsidR="00644EAC" w:rsidRPr="006D6C18">
        <w:t xml:space="preserve">. Projekt je zaměřen na rozvoj kompetence k učení každého dítěte ve třídách zapojených učitelů včetně řízení vlastního učení. Dále se </w:t>
      </w:r>
      <w:r w:rsidR="00644EAC" w:rsidRPr="006D6C18">
        <w:lastRenderedPageBreak/>
        <w:t>věnuje pozornost rozvoji kritické gramotnosti dětí, podpoře lídrů zapojených škol při vytváření kultury podporující učení každého (dětí i dospělých) a podpoře projektové učící se komunity. Celkem se zapojily 4 dvojice pedagogických pracovníků, což bylo maximální možné zapojení.</w:t>
      </w:r>
      <w:r w:rsidR="00D823FC">
        <w:t xml:space="preserve"> </w:t>
      </w:r>
    </w:p>
    <w:p w14:paraId="7623097E" w14:textId="77777777" w:rsidR="00D823FC" w:rsidRPr="00D823FC" w:rsidRDefault="00D823FC" w:rsidP="00D823FC">
      <w:pPr>
        <w:pStyle w:val="Normln1"/>
        <w:tabs>
          <w:tab w:val="left" w:pos="1716"/>
        </w:tabs>
        <w:spacing w:line="360" w:lineRule="auto"/>
        <w:jc w:val="both"/>
      </w:pPr>
      <w:r w:rsidRPr="006D6C18">
        <w:t xml:space="preserve">     </w:t>
      </w:r>
      <w:r w:rsidRPr="00D823FC">
        <w:t xml:space="preserve">Díky podpoře zřizovatele jsme pokračovali v projektu Infrastruktura ZŠ Chomutov a v tomto školním roce začala rozsáhlá renovace učebny přírodopisu a přírodovědné laboratoře. </w:t>
      </w:r>
    </w:p>
    <w:p w14:paraId="393011D9" w14:textId="77777777" w:rsidR="00D823FC" w:rsidRPr="006D6C18" w:rsidRDefault="00D823FC" w:rsidP="006D6C18">
      <w:pPr>
        <w:pStyle w:val="Normln1"/>
        <w:spacing w:line="360" w:lineRule="auto"/>
        <w:jc w:val="both"/>
      </w:pPr>
    </w:p>
    <w:p w14:paraId="04297B0A" w14:textId="77777777" w:rsidR="00C902AE" w:rsidRPr="006D6C18" w:rsidRDefault="001D050D" w:rsidP="006D6C18">
      <w:pPr>
        <w:pStyle w:val="Normln1"/>
        <w:spacing w:line="360" w:lineRule="auto"/>
        <w:jc w:val="both"/>
      </w:pPr>
      <w:r w:rsidRPr="006D6C18">
        <w:t xml:space="preserve"> </w:t>
      </w:r>
      <w:r w:rsidR="00B96237" w:rsidRPr="006D6C18">
        <w:t xml:space="preserve">     </w:t>
      </w:r>
      <w:r w:rsidR="006D6C6C" w:rsidRPr="006D6C18">
        <w:t xml:space="preserve">Krátkodobé a menší projekty (ročníkové i třídní) jsme měli sice připraveny, ale vzhledem k epidemické situaci </w:t>
      </w:r>
      <w:proofErr w:type="gramStart"/>
      <w:r w:rsidR="006D6C6C" w:rsidRPr="006D6C18">
        <w:t>nebyla  většina</w:t>
      </w:r>
      <w:proofErr w:type="gramEnd"/>
      <w:r w:rsidR="006D6C6C" w:rsidRPr="006D6C18">
        <w:t xml:space="preserve"> uskutečněna.</w:t>
      </w:r>
      <w:r w:rsidR="000555DA" w:rsidRPr="006D6C18">
        <w:t xml:space="preserve"> </w:t>
      </w:r>
    </w:p>
    <w:p w14:paraId="4661F3DE" w14:textId="77777777" w:rsidR="00991469" w:rsidRPr="006D6C18" w:rsidRDefault="0084397C" w:rsidP="006D6C18">
      <w:pPr>
        <w:pStyle w:val="Normln1"/>
        <w:spacing w:line="360" w:lineRule="auto"/>
        <w:jc w:val="both"/>
      </w:pPr>
      <w:r w:rsidRPr="006D6C18">
        <w:t xml:space="preserve">   </w:t>
      </w:r>
      <w:r w:rsidR="005A3B8A" w:rsidRPr="006D6C18">
        <w:t xml:space="preserve">  </w:t>
      </w:r>
      <w:r w:rsidR="001A022A" w:rsidRPr="006D6C18">
        <w:t xml:space="preserve">Každý </w:t>
      </w:r>
      <w:r w:rsidR="006D6C6C" w:rsidRPr="006D6C18">
        <w:t xml:space="preserve">uskutečněný </w:t>
      </w:r>
      <w:r w:rsidR="001A022A" w:rsidRPr="006D6C18">
        <w:t xml:space="preserve">projekt je </w:t>
      </w:r>
      <w:r w:rsidR="006D6C6C" w:rsidRPr="006D6C18">
        <w:t xml:space="preserve">okamžitě </w:t>
      </w:r>
      <w:r w:rsidR="001A022A" w:rsidRPr="006D6C18">
        <w:t>zveřejněn na webu školy či školním Facebooku</w:t>
      </w:r>
      <w:r w:rsidR="000F254B" w:rsidRPr="006D6C18">
        <w:t xml:space="preserve"> </w:t>
      </w:r>
      <w:hyperlink r:id="rId21" w:history="1">
        <w:r w:rsidR="000F254B" w:rsidRPr="006D6C18">
          <w:rPr>
            <w:rStyle w:val="Hypertextovodkaz"/>
            <w:lang w:val="cs-CZ" w:eastAsia="ar-SA" w:bidi="ar-SA"/>
          </w:rPr>
          <w:t>https://www.facebook.com/2zscv</w:t>
        </w:r>
      </w:hyperlink>
      <w:r w:rsidR="000F254B" w:rsidRPr="006D6C18">
        <w:t xml:space="preserve">, </w:t>
      </w:r>
      <w:r w:rsidR="001A022A" w:rsidRPr="006D6C18">
        <w:t>a tak mají rodiče i žáci možnost sledovat, co se na škole kromě výuky děje.</w:t>
      </w:r>
      <w:r w:rsidR="00903235" w:rsidRPr="006D6C18">
        <w:t xml:space="preserve">     </w:t>
      </w:r>
    </w:p>
    <w:p w14:paraId="36D55F32" w14:textId="77777777" w:rsidR="00953E0F" w:rsidRPr="006D6C18" w:rsidRDefault="002B3409" w:rsidP="006D6C18">
      <w:pPr>
        <w:pStyle w:val="Normln1"/>
        <w:spacing w:line="360" w:lineRule="auto"/>
        <w:jc w:val="both"/>
        <w:rPr>
          <w:rStyle w:val="Standardnpsmoodstavce1"/>
        </w:rPr>
      </w:pPr>
      <w:r w:rsidRPr="006D6C18">
        <w:t xml:space="preserve">     </w:t>
      </w:r>
      <w:r w:rsidR="001A022A" w:rsidRPr="006D6C18">
        <w:t>V</w:t>
      </w:r>
      <w:r w:rsidRPr="006D6C18">
        <w:t xml:space="preserve">šem vyučujícím, kteří </w:t>
      </w:r>
      <w:r w:rsidR="006D6C6C" w:rsidRPr="006D6C18">
        <w:t>jednotlivé</w:t>
      </w:r>
      <w:r w:rsidRPr="006D6C18">
        <w:t xml:space="preserve"> projekty připravovali</w:t>
      </w:r>
      <w:r w:rsidR="00AA25DB" w:rsidRPr="006D6C18">
        <w:t>,</w:t>
      </w:r>
      <w:r w:rsidR="001A022A" w:rsidRPr="006D6C18">
        <w:t xml:space="preserve"> </w:t>
      </w:r>
      <w:proofErr w:type="gramStart"/>
      <w:r w:rsidR="001A022A" w:rsidRPr="006D6C18">
        <w:t>patří</w:t>
      </w:r>
      <w:proofErr w:type="gramEnd"/>
      <w:r w:rsidR="001A022A" w:rsidRPr="006D6C18">
        <w:t xml:space="preserve"> velký dík za snahu zpestřit žákům výuku</w:t>
      </w:r>
      <w:r w:rsidR="00AA25DB" w:rsidRPr="006D6C18">
        <w:t>,</w:t>
      </w:r>
      <w:r w:rsidR="001A022A" w:rsidRPr="006D6C18">
        <w:t xml:space="preserve"> rozvíjet jejich osobnosti</w:t>
      </w:r>
      <w:r w:rsidR="00AA25DB" w:rsidRPr="006D6C18">
        <w:t>,</w:t>
      </w:r>
      <w:r w:rsidR="001A022A" w:rsidRPr="006D6C18">
        <w:t xml:space="preserve"> a ne pouze hodnotit znalosti</w:t>
      </w:r>
      <w:r w:rsidR="009952FB" w:rsidRPr="006D6C18">
        <w:t>.</w:t>
      </w:r>
      <w:r w:rsidRPr="006D6C18">
        <w:t xml:space="preserve"> </w:t>
      </w:r>
    </w:p>
    <w:p w14:paraId="32B1C8F2" w14:textId="77777777" w:rsidR="00953E0F" w:rsidRPr="006D6C18" w:rsidRDefault="00953E0F" w:rsidP="006D6C18">
      <w:pPr>
        <w:pStyle w:val="Normln1"/>
        <w:spacing w:line="360" w:lineRule="auto"/>
        <w:jc w:val="both"/>
        <w:rPr>
          <w:rStyle w:val="Standardnpsmoodstavce1"/>
          <w:b/>
          <w:bCs/>
        </w:rPr>
      </w:pPr>
    </w:p>
    <w:p w14:paraId="6976C633" w14:textId="77777777" w:rsidR="001A0737" w:rsidRPr="00D823FC" w:rsidRDefault="0006188D" w:rsidP="001A0737">
      <w:pPr>
        <w:pStyle w:val="Normln1"/>
        <w:spacing w:line="360" w:lineRule="auto"/>
        <w:jc w:val="both"/>
        <w:rPr>
          <w:lang w:eastAsia="cs-CZ"/>
        </w:rPr>
      </w:pPr>
      <w:r w:rsidRPr="006D6C18">
        <w:rPr>
          <w:rStyle w:val="Standardnpsmoodstavce1"/>
          <w:b/>
          <w:bCs/>
        </w:rPr>
        <w:t>2</w:t>
      </w:r>
      <w:r w:rsidR="00CF795C" w:rsidRPr="006D6C18">
        <w:rPr>
          <w:rStyle w:val="Standardnpsmoodstavce1"/>
          <w:b/>
          <w:bCs/>
        </w:rPr>
        <w:t>9</w:t>
      </w:r>
      <w:r w:rsidRPr="006D6C18">
        <w:rPr>
          <w:rStyle w:val="Standardnpsmoodstavce1"/>
          <w:b/>
          <w:bCs/>
        </w:rPr>
        <w:t xml:space="preserve">. </w:t>
      </w:r>
      <w:bookmarkStart w:id="1" w:name="-wm-_Toc124335929"/>
      <w:r w:rsidR="001A0737" w:rsidRPr="00D823FC">
        <w:rPr>
          <w:b/>
          <w:bCs/>
        </w:rPr>
        <w:t>Stručné vyhodnocení naplňování cílů školního vzdělávacího programu</w:t>
      </w:r>
      <w:bookmarkEnd w:id="1"/>
    </w:p>
    <w:p w14:paraId="0C9E8E03" w14:textId="77777777" w:rsidR="001A0737" w:rsidRPr="001A0737" w:rsidRDefault="001A0737" w:rsidP="001A0737">
      <w:pPr>
        <w:pStyle w:val="-wm-msonormal"/>
        <w:shd w:val="clear" w:color="auto" w:fill="FFFFFF"/>
        <w:spacing w:before="0" w:beforeAutospacing="0" w:after="0" w:afterAutospacing="0" w:line="233" w:lineRule="atLeast"/>
        <w:rPr>
          <w:color w:val="000000"/>
        </w:rPr>
      </w:pPr>
      <w:r w:rsidRPr="001A0737">
        <w:rPr>
          <w:color w:val="000000"/>
        </w:rPr>
        <w:t>  </w:t>
      </w:r>
    </w:p>
    <w:p w14:paraId="39BAC9C1" w14:textId="77777777" w:rsidR="001A0737" w:rsidRPr="001A0737" w:rsidRDefault="001A0737" w:rsidP="00F91DD5">
      <w:pPr>
        <w:pStyle w:val="-wm-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A0737">
        <w:rPr>
          <w:color w:val="000000"/>
        </w:rPr>
        <w:t xml:space="preserve">Cíle školního vzdělávacího programu jsme </w:t>
      </w:r>
      <w:r>
        <w:rPr>
          <w:color w:val="000000"/>
        </w:rPr>
        <w:t xml:space="preserve">ve školním roce 2021/2022 </w:t>
      </w:r>
      <w:r w:rsidRPr="001A0737">
        <w:rPr>
          <w:color w:val="000000"/>
        </w:rPr>
        <w:t>průběžně naplňovali formou prezenční výuky a také formou projektů, exkurzí</w:t>
      </w:r>
      <w:r w:rsidR="00481CD2">
        <w:rPr>
          <w:color w:val="000000"/>
        </w:rPr>
        <w:t xml:space="preserve"> a</w:t>
      </w:r>
      <w:r w:rsidRPr="001A0737">
        <w:rPr>
          <w:color w:val="000000"/>
        </w:rPr>
        <w:t xml:space="preserve"> besed. </w:t>
      </w:r>
      <w:r w:rsidR="00313271">
        <w:rPr>
          <w:color w:val="000000"/>
        </w:rPr>
        <w:t xml:space="preserve">Celý výchovně vzdělávací </w:t>
      </w:r>
      <w:proofErr w:type="gramStart"/>
      <w:r w:rsidR="00313271">
        <w:rPr>
          <w:color w:val="000000"/>
        </w:rPr>
        <w:t xml:space="preserve">proces </w:t>
      </w:r>
      <w:r w:rsidRPr="001A0737">
        <w:rPr>
          <w:color w:val="000000"/>
        </w:rPr>
        <w:t xml:space="preserve"> je</w:t>
      </w:r>
      <w:proofErr w:type="gramEnd"/>
      <w:r w:rsidRPr="001A0737">
        <w:rPr>
          <w:color w:val="000000"/>
        </w:rPr>
        <w:t xml:space="preserve"> v souladu s obecnými cíli a zásadami vzdělávání.</w:t>
      </w:r>
    </w:p>
    <w:p w14:paraId="4DDAC196" w14:textId="77777777" w:rsidR="001A0737" w:rsidRDefault="001A0737" w:rsidP="00F91DD5">
      <w:pPr>
        <w:pStyle w:val="-wm-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13271">
        <w:rPr>
          <w:color w:val="000000"/>
        </w:rPr>
        <w:t>Snažíme se o efektivní</w:t>
      </w:r>
      <w:r w:rsidRPr="001A0737">
        <w:rPr>
          <w:color w:val="000000"/>
        </w:rPr>
        <w:t xml:space="preserve"> nastaven</w:t>
      </w:r>
      <w:r w:rsidR="00313271">
        <w:rPr>
          <w:color w:val="000000"/>
        </w:rPr>
        <w:t>í</w:t>
      </w:r>
      <w:r w:rsidRPr="001A0737">
        <w:rPr>
          <w:color w:val="000000"/>
        </w:rPr>
        <w:t xml:space="preserve"> vhodnost</w:t>
      </w:r>
      <w:r w:rsidR="00313271">
        <w:rPr>
          <w:color w:val="000000"/>
        </w:rPr>
        <w:t>i</w:t>
      </w:r>
      <w:r w:rsidRPr="001A0737">
        <w:rPr>
          <w:color w:val="000000"/>
        </w:rPr>
        <w:t xml:space="preserve"> a přiměřenost</w:t>
      </w:r>
      <w:r w:rsidR="00313271">
        <w:rPr>
          <w:color w:val="000000"/>
        </w:rPr>
        <w:t>i</w:t>
      </w:r>
      <w:r w:rsidRPr="001A0737">
        <w:rPr>
          <w:color w:val="000000"/>
        </w:rPr>
        <w:t xml:space="preserve"> stanovených cílů výuky</w:t>
      </w:r>
      <w:r w:rsidR="00313271">
        <w:rPr>
          <w:color w:val="000000"/>
        </w:rPr>
        <w:t xml:space="preserve"> pro jednotlivé skupiny žáků (</w:t>
      </w:r>
      <w:r w:rsidRPr="001A0737">
        <w:rPr>
          <w:color w:val="000000"/>
        </w:rPr>
        <w:t>žá</w:t>
      </w:r>
      <w:r w:rsidR="00313271">
        <w:rPr>
          <w:color w:val="000000"/>
        </w:rPr>
        <w:t>ci</w:t>
      </w:r>
      <w:r w:rsidRPr="001A0737">
        <w:rPr>
          <w:color w:val="000000"/>
        </w:rPr>
        <w:t xml:space="preserve"> </w:t>
      </w:r>
      <w:r>
        <w:rPr>
          <w:color w:val="000000"/>
        </w:rPr>
        <w:t>s </w:t>
      </w:r>
      <w:proofErr w:type="gramStart"/>
      <w:r>
        <w:rPr>
          <w:color w:val="000000"/>
        </w:rPr>
        <w:t xml:space="preserve">SPU  </w:t>
      </w:r>
      <w:r w:rsidR="00313271">
        <w:rPr>
          <w:color w:val="000000"/>
        </w:rPr>
        <w:t>mají</w:t>
      </w:r>
      <w:proofErr w:type="gramEnd"/>
      <w:r w:rsidRPr="001A0737">
        <w:rPr>
          <w:color w:val="000000"/>
        </w:rPr>
        <w:t xml:space="preserve"> v  ŠVP upraveny výstupy v</w:t>
      </w:r>
      <w:r w:rsidR="00313271">
        <w:rPr>
          <w:color w:val="000000"/>
        </w:rPr>
        <w:t xml:space="preserve"> rámci několika </w:t>
      </w:r>
      <w:r w:rsidRPr="001A0737">
        <w:rPr>
          <w:color w:val="000000"/>
        </w:rPr>
        <w:t>  předmětů</w:t>
      </w:r>
      <w:r w:rsidR="00313271">
        <w:rPr>
          <w:color w:val="000000"/>
        </w:rPr>
        <w:t>, žáci/uprchlíci měli upravené výstupy)</w:t>
      </w:r>
      <w:r w:rsidRPr="001A0737">
        <w:rPr>
          <w:color w:val="000000"/>
        </w:rPr>
        <w:t>. Stále se snažíme dohnat výpadky ve výuce, které byly způsobeny</w:t>
      </w:r>
      <w:r>
        <w:rPr>
          <w:color w:val="000000"/>
        </w:rPr>
        <w:t xml:space="preserve"> distanční výukou v době </w:t>
      </w:r>
      <w:proofErr w:type="gramStart"/>
      <w:r w:rsidRPr="001A0737">
        <w:rPr>
          <w:color w:val="000000"/>
        </w:rPr>
        <w:t>covidov</w:t>
      </w:r>
      <w:r>
        <w:rPr>
          <w:color w:val="000000"/>
        </w:rPr>
        <w:t>é</w:t>
      </w:r>
      <w:r w:rsidRPr="001A0737">
        <w:rPr>
          <w:color w:val="000000"/>
        </w:rPr>
        <w:t xml:space="preserve">  pandemi</w:t>
      </w:r>
      <w:r>
        <w:rPr>
          <w:color w:val="000000"/>
        </w:rPr>
        <w:t>e</w:t>
      </w:r>
      <w:proofErr w:type="gramEnd"/>
      <w:r w:rsidRPr="001A0737">
        <w:rPr>
          <w:color w:val="000000"/>
        </w:rPr>
        <w:t xml:space="preserve">. </w:t>
      </w:r>
    </w:p>
    <w:p w14:paraId="5C41747A" w14:textId="77777777" w:rsidR="001A0737" w:rsidRPr="001A0737" w:rsidRDefault="001A0737" w:rsidP="00F91DD5">
      <w:pPr>
        <w:pStyle w:val="-wm-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    </w:t>
      </w:r>
      <w:r w:rsidRPr="001A0737">
        <w:rPr>
          <w:color w:val="000000"/>
        </w:rPr>
        <w:t>Díky zapojení školy do projektu doučování v</w:t>
      </w:r>
      <w:r>
        <w:rPr>
          <w:color w:val="000000"/>
        </w:rPr>
        <w:t> </w:t>
      </w:r>
      <w:r w:rsidRPr="001A0737">
        <w:rPr>
          <w:color w:val="000000"/>
        </w:rPr>
        <w:t>rámci</w:t>
      </w:r>
      <w:r>
        <w:rPr>
          <w:color w:val="000000"/>
        </w:rPr>
        <w:t xml:space="preserve"> </w:t>
      </w:r>
      <w:r w:rsidRPr="001A0737">
        <w:rPr>
          <w:color w:val="000000"/>
        </w:rPr>
        <w:t xml:space="preserve">Národního plánu obnovy a přístupu pedagogických pracovníků se </w:t>
      </w:r>
      <w:proofErr w:type="gramStart"/>
      <w:r w:rsidRPr="001A0737">
        <w:rPr>
          <w:color w:val="000000"/>
        </w:rPr>
        <w:t>daří</w:t>
      </w:r>
      <w:proofErr w:type="gramEnd"/>
      <w:r w:rsidRPr="001A0737">
        <w:rPr>
          <w:color w:val="000000"/>
        </w:rPr>
        <w:t xml:space="preserve"> </w:t>
      </w:r>
      <w:r w:rsidR="00313271">
        <w:rPr>
          <w:color w:val="000000"/>
        </w:rPr>
        <w:t xml:space="preserve">u většiny žáků </w:t>
      </w:r>
      <w:r w:rsidRPr="001A0737">
        <w:rPr>
          <w:color w:val="000000"/>
        </w:rPr>
        <w:t>naplňovat očekávané výstupy.</w:t>
      </w:r>
    </w:p>
    <w:p w14:paraId="561E561E" w14:textId="77777777" w:rsidR="001A0737" w:rsidRPr="001A0737" w:rsidRDefault="001A0737" w:rsidP="00F91DD5">
      <w:pPr>
        <w:pStyle w:val="-wm-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    </w:t>
      </w:r>
      <w:r w:rsidRPr="001A0737">
        <w:rPr>
          <w:color w:val="000000"/>
        </w:rPr>
        <w:t>Hospitační činnost</w:t>
      </w:r>
      <w:r w:rsidR="00313271">
        <w:rPr>
          <w:color w:val="000000"/>
        </w:rPr>
        <w:t xml:space="preserve"> ve školním roce 2021/2022</w:t>
      </w:r>
      <w:r w:rsidRPr="001A0737">
        <w:rPr>
          <w:color w:val="000000"/>
        </w:rPr>
        <w:t xml:space="preserve"> byla zaměřena na naplňování ŠVP, práci žáků se speciálními vzdělávacími potřebami, hodnocení žáků a individuální</w:t>
      </w:r>
      <w:r>
        <w:rPr>
          <w:color w:val="000000"/>
        </w:rPr>
        <w:t xml:space="preserve"> </w:t>
      </w:r>
      <w:r w:rsidRPr="001A0737">
        <w:rPr>
          <w:color w:val="000000"/>
        </w:rPr>
        <w:t>přístup k žákům.</w:t>
      </w:r>
    </w:p>
    <w:p w14:paraId="64DAA905" w14:textId="77777777" w:rsidR="001A0737" w:rsidRDefault="001A0737" w:rsidP="00F91DD5">
      <w:pPr>
        <w:pStyle w:val="-wm-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    Vzhledem k rekonstrukci odborné pracovny přírodopisu a laboratoře, která byla v tomto školním r</w:t>
      </w:r>
      <w:r w:rsidR="0053703C">
        <w:rPr>
          <w:color w:val="000000"/>
        </w:rPr>
        <w:t>o</w:t>
      </w:r>
      <w:r>
        <w:rPr>
          <w:color w:val="000000"/>
        </w:rPr>
        <w:t>ce zahájena</w:t>
      </w:r>
      <w:r w:rsidR="0053703C">
        <w:rPr>
          <w:color w:val="000000"/>
        </w:rPr>
        <w:t xml:space="preserve">, </w:t>
      </w:r>
      <w:r>
        <w:rPr>
          <w:color w:val="000000"/>
        </w:rPr>
        <w:t>získáme možnosti rozvíjet kompetence žáků v pří</w:t>
      </w:r>
      <w:r w:rsidR="00313271">
        <w:rPr>
          <w:color w:val="000000"/>
        </w:rPr>
        <w:t>r</w:t>
      </w:r>
      <w:r>
        <w:rPr>
          <w:color w:val="000000"/>
        </w:rPr>
        <w:t>odovědné gramotnosti.</w:t>
      </w:r>
    </w:p>
    <w:p w14:paraId="339302C7" w14:textId="77777777" w:rsidR="0006188D" w:rsidRDefault="0006188D" w:rsidP="006D6C18">
      <w:pPr>
        <w:pStyle w:val="Normln1"/>
        <w:spacing w:line="360" w:lineRule="auto"/>
      </w:pPr>
      <w:r w:rsidRPr="006D6C18">
        <w:t> </w:t>
      </w:r>
    </w:p>
    <w:p w14:paraId="29DE5D98" w14:textId="77777777" w:rsidR="00F91DD5" w:rsidRDefault="00F91DD5" w:rsidP="006D6C18">
      <w:pPr>
        <w:pStyle w:val="Normln1"/>
        <w:spacing w:line="360" w:lineRule="auto"/>
      </w:pPr>
    </w:p>
    <w:p w14:paraId="52B946C4" w14:textId="77777777" w:rsidR="00F91DD5" w:rsidRPr="006D6C18" w:rsidRDefault="00F91DD5" w:rsidP="006D6C18">
      <w:pPr>
        <w:pStyle w:val="Normln1"/>
        <w:spacing w:line="360" w:lineRule="auto"/>
      </w:pPr>
    </w:p>
    <w:p w14:paraId="28DCB009" w14:textId="77777777" w:rsidR="0006188D" w:rsidRPr="0024671B" w:rsidRDefault="00CF795C" w:rsidP="006D6C18">
      <w:pPr>
        <w:pStyle w:val="Normln1"/>
        <w:spacing w:line="360" w:lineRule="auto"/>
        <w:rPr>
          <w:rStyle w:val="Standardnpsmoodstavce1"/>
          <w:b/>
          <w:bCs/>
        </w:rPr>
      </w:pPr>
      <w:r w:rsidRPr="006D6C18">
        <w:rPr>
          <w:rStyle w:val="Standardnpsmoodstavce1"/>
          <w:b/>
          <w:bCs/>
        </w:rPr>
        <w:lastRenderedPageBreak/>
        <w:t>30</w:t>
      </w:r>
      <w:r w:rsidR="0006188D" w:rsidRPr="006D6C18">
        <w:rPr>
          <w:rStyle w:val="Standardnpsmoodstavce1"/>
          <w:b/>
          <w:bCs/>
        </w:rPr>
        <w:t xml:space="preserve">. </w:t>
      </w:r>
      <w:r w:rsidR="0006188D" w:rsidRPr="0024671B">
        <w:rPr>
          <w:rStyle w:val="Standardnpsmoodstavce1"/>
          <w:b/>
          <w:bCs/>
        </w:rPr>
        <w:t>Z</w:t>
      </w:r>
      <w:r w:rsidR="0024671B">
        <w:rPr>
          <w:rStyle w:val="Standardnpsmoodstavce1"/>
          <w:b/>
          <w:bCs/>
        </w:rPr>
        <w:t>ískané granty a sponzorské dary</w:t>
      </w:r>
    </w:p>
    <w:p w14:paraId="355A1326" w14:textId="77777777" w:rsidR="001E343F" w:rsidRPr="0024671B" w:rsidRDefault="001E343F" w:rsidP="006D6C18">
      <w:pPr>
        <w:pStyle w:val="Normln1"/>
        <w:spacing w:line="360" w:lineRule="auto"/>
        <w:ind w:left="720"/>
        <w:jc w:val="both"/>
        <w:rPr>
          <w:b/>
        </w:rPr>
      </w:pPr>
    </w:p>
    <w:p w14:paraId="5B9D7664" w14:textId="77777777" w:rsidR="0006188D" w:rsidRPr="006D6C18" w:rsidRDefault="00481CD2" w:rsidP="00481CD2">
      <w:pPr>
        <w:pStyle w:val="Normln1"/>
        <w:tabs>
          <w:tab w:val="left" w:pos="720"/>
        </w:tabs>
        <w:spacing w:line="360" w:lineRule="auto"/>
        <w:jc w:val="both"/>
        <w:rPr>
          <w:rStyle w:val="Standardnpsmoodstavce1"/>
        </w:rPr>
      </w:pPr>
      <w:r>
        <w:rPr>
          <w:rStyle w:val="Standardnpsmoodstavce1"/>
        </w:rPr>
        <w:t xml:space="preserve">        </w:t>
      </w:r>
      <w:r w:rsidR="000F254B" w:rsidRPr="006D6C18">
        <w:rPr>
          <w:rStyle w:val="Standardnpsmoodstavce1"/>
        </w:rPr>
        <w:t xml:space="preserve"> </w:t>
      </w:r>
      <w:r w:rsidR="00EE6AFA" w:rsidRPr="006D6C18">
        <w:rPr>
          <w:rStyle w:val="Standardnpsmoodstavce1"/>
        </w:rPr>
        <w:t xml:space="preserve">Kejř s.r.o. </w:t>
      </w:r>
      <w:r>
        <w:rPr>
          <w:rStyle w:val="Standardnpsmoodstavce1"/>
        </w:rPr>
        <w:t xml:space="preserve">    </w:t>
      </w:r>
      <w:r w:rsidR="00832E0F" w:rsidRPr="006D6C18">
        <w:rPr>
          <w:rStyle w:val="Standardnpsmoodstavce1"/>
        </w:rPr>
        <w:t xml:space="preserve">       </w:t>
      </w:r>
      <w:r w:rsidR="003B3511" w:rsidRPr="006D6C18">
        <w:rPr>
          <w:rStyle w:val="Standardnpsmoodstavce1"/>
        </w:rPr>
        <w:t xml:space="preserve">                  </w:t>
      </w:r>
      <w:r w:rsidR="00EE6AFA" w:rsidRPr="006D6C18">
        <w:rPr>
          <w:rStyle w:val="Standardnpsmoodstavce1"/>
        </w:rPr>
        <w:t xml:space="preserve">    </w:t>
      </w:r>
      <w:r w:rsidR="00832E0F" w:rsidRPr="006D6C18">
        <w:rPr>
          <w:rStyle w:val="Standardnpsmoodstavce1"/>
        </w:rPr>
        <w:t xml:space="preserve"> - </w:t>
      </w:r>
      <w:r w:rsidR="0006188D" w:rsidRPr="006D6C18">
        <w:rPr>
          <w:rStyle w:val="Standardnpsmoodstavce1"/>
        </w:rPr>
        <w:t xml:space="preserve"> </w:t>
      </w:r>
      <w:r w:rsidR="00EE6AFA" w:rsidRPr="006D6C18">
        <w:rPr>
          <w:rStyle w:val="Standardnpsmoodstavce1"/>
        </w:rPr>
        <w:t xml:space="preserve">věcný </w:t>
      </w:r>
      <w:r w:rsidR="0006188D" w:rsidRPr="006D6C18">
        <w:rPr>
          <w:rStyle w:val="Standardnpsmoodstavce1"/>
        </w:rPr>
        <w:t xml:space="preserve">dar ve výši      </w:t>
      </w:r>
      <w:r w:rsidR="003B3511" w:rsidRPr="006D6C18">
        <w:rPr>
          <w:rStyle w:val="Standardnpsmoodstavce1"/>
        </w:rPr>
        <w:t xml:space="preserve">    </w:t>
      </w:r>
      <w:r w:rsidR="00EE6AFA" w:rsidRPr="006D6C18">
        <w:rPr>
          <w:rStyle w:val="Standardnpsmoodstavce1"/>
        </w:rPr>
        <w:t xml:space="preserve"> </w:t>
      </w:r>
      <w:r w:rsidR="0024671B">
        <w:rPr>
          <w:rStyle w:val="Standardnpsmoodstavce1"/>
        </w:rPr>
        <w:t xml:space="preserve"> </w:t>
      </w:r>
      <w:r w:rsidR="003B3511" w:rsidRPr="006D6C18">
        <w:rPr>
          <w:rStyle w:val="Standardnpsmoodstavce1"/>
        </w:rPr>
        <w:t xml:space="preserve"> </w:t>
      </w:r>
      <w:r w:rsidR="0006188D" w:rsidRPr="006D6C18">
        <w:rPr>
          <w:rStyle w:val="Standardnpsmoodstavce1"/>
        </w:rPr>
        <w:t xml:space="preserve"> </w:t>
      </w:r>
      <w:r w:rsidR="0024671B">
        <w:rPr>
          <w:rStyle w:val="Standardnpsmoodstavce1"/>
        </w:rPr>
        <w:t>15 719</w:t>
      </w:r>
      <w:r w:rsidR="0006188D" w:rsidRPr="006D6C18">
        <w:rPr>
          <w:rStyle w:val="Standardnpsmoodstavce1"/>
        </w:rPr>
        <w:t>,- Kč</w:t>
      </w:r>
    </w:p>
    <w:p w14:paraId="42D3AF26" w14:textId="77777777" w:rsidR="0006188D" w:rsidRPr="006D6C18" w:rsidRDefault="001E07CF" w:rsidP="006D6C18">
      <w:pPr>
        <w:pStyle w:val="Normln1"/>
        <w:tabs>
          <w:tab w:val="center" w:pos="4535"/>
        </w:tabs>
        <w:spacing w:line="360" w:lineRule="auto"/>
        <w:jc w:val="both"/>
      </w:pPr>
      <w:r w:rsidRPr="006D6C18">
        <w:t xml:space="preserve">         </w:t>
      </w:r>
      <w:r w:rsidR="003C5665" w:rsidRPr="006D6C18">
        <w:t>Prevence (</w:t>
      </w:r>
      <w:proofErr w:type="gramStart"/>
      <w:r w:rsidR="003C5665" w:rsidRPr="006D6C18">
        <w:t>zřizovatel)</w:t>
      </w:r>
      <w:r w:rsidR="0006188D" w:rsidRPr="006D6C18">
        <w:t xml:space="preserve">   </w:t>
      </w:r>
      <w:proofErr w:type="gramEnd"/>
      <w:r w:rsidR="0006188D" w:rsidRPr="006D6C18">
        <w:t xml:space="preserve">   </w:t>
      </w:r>
      <w:r w:rsidRPr="006D6C18">
        <w:t xml:space="preserve">  </w:t>
      </w:r>
      <w:r w:rsidR="00EE6AFA" w:rsidRPr="006D6C18">
        <w:t xml:space="preserve">  </w:t>
      </w:r>
      <w:r w:rsidR="00A8350F" w:rsidRPr="006D6C18">
        <w:t xml:space="preserve">     </w:t>
      </w:r>
      <w:r w:rsidRPr="006D6C18">
        <w:t xml:space="preserve">  -  peněžní dar ve výši </w:t>
      </w:r>
      <w:r w:rsidR="0006188D" w:rsidRPr="006D6C18">
        <w:t xml:space="preserve">    </w:t>
      </w:r>
      <w:r w:rsidR="003B3511" w:rsidRPr="006D6C18">
        <w:t xml:space="preserve">    </w:t>
      </w:r>
      <w:r w:rsidR="0006188D" w:rsidRPr="006D6C18">
        <w:t xml:space="preserve"> </w:t>
      </w:r>
      <w:r w:rsidR="00EE6AFA" w:rsidRPr="006D6C18">
        <w:t xml:space="preserve"> </w:t>
      </w:r>
      <w:r w:rsidR="0024671B">
        <w:t>44 000</w:t>
      </w:r>
      <w:r w:rsidR="0006188D" w:rsidRPr="006D6C18">
        <w:t>,- Kč</w:t>
      </w:r>
    </w:p>
    <w:p w14:paraId="4DF30FF5" w14:textId="77777777" w:rsidR="001E07CF" w:rsidRPr="006D6C18" w:rsidRDefault="001E07CF" w:rsidP="006D6C18">
      <w:pPr>
        <w:pStyle w:val="Normln1"/>
        <w:tabs>
          <w:tab w:val="center" w:pos="4535"/>
        </w:tabs>
        <w:spacing w:line="360" w:lineRule="auto"/>
        <w:jc w:val="both"/>
      </w:pPr>
      <w:r w:rsidRPr="006D6C18">
        <w:t xml:space="preserve">         </w:t>
      </w:r>
      <w:r w:rsidR="003B3511" w:rsidRPr="006D6C18">
        <w:t>ÚZ 7</w:t>
      </w:r>
      <w:r w:rsidR="00A8350F" w:rsidRPr="006D6C18">
        <w:t>01</w:t>
      </w:r>
      <w:r w:rsidR="003B3511" w:rsidRPr="006D6C18">
        <w:t xml:space="preserve"> (</w:t>
      </w:r>
      <w:proofErr w:type="gramStart"/>
      <w:r w:rsidR="003B3511" w:rsidRPr="006D6C18">
        <w:t xml:space="preserve">zřizovatel) </w:t>
      </w:r>
      <w:r w:rsidRPr="006D6C18">
        <w:t xml:space="preserve">  </w:t>
      </w:r>
      <w:proofErr w:type="gramEnd"/>
      <w:r w:rsidRPr="006D6C18">
        <w:t xml:space="preserve">           </w:t>
      </w:r>
      <w:r w:rsidR="00EE6AFA" w:rsidRPr="006D6C18">
        <w:t xml:space="preserve">    </w:t>
      </w:r>
      <w:r w:rsidRPr="006D6C18">
        <w:t xml:space="preserve"> -  peněžní dar ve výši         </w:t>
      </w:r>
      <w:r w:rsidR="0024671B">
        <w:t>187</w:t>
      </w:r>
      <w:r w:rsidR="003B3511" w:rsidRPr="006D6C18">
        <w:t xml:space="preserve"> </w:t>
      </w:r>
      <w:r w:rsidR="0024671B">
        <w:t>2</w:t>
      </w:r>
      <w:r w:rsidR="003B3511" w:rsidRPr="006D6C18">
        <w:t>00</w:t>
      </w:r>
      <w:r w:rsidRPr="006D6C18">
        <w:t>,- Kč</w:t>
      </w:r>
    </w:p>
    <w:p w14:paraId="00B80AF7" w14:textId="77777777" w:rsidR="003B3511" w:rsidRPr="006D6C18" w:rsidRDefault="003B3511" w:rsidP="006D6C18">
      <w:pPr>
        <w:pStyle w:val="Normln1"/>
        <w:tabs>
          <w:tab w:val="center" w:pos="4535"/>
        </w:tabs>
        <w:spacing w:line="360" w:lineRule="auto"/>
        <w:jc w:val="both"/>
      </w:pPr>
      <w:r w:rsidRPr="006D6C18">
        <w:t xml:space="preserve">         ÚZ 702 (</w:t>
      </w:r>
      <w:proofErr w:type="gramStart"/>
      <w:r w:rsidRPr="006D6C18">
        <w:t xml:space="preserve">zřizovatel)   </w:t>
      </w:r>
      <w:proofErr w:type="gramEnd"/>
      <w:r w:rsidRPr="006D6C18">
        <w:t xml:space="preserve">           </w:t>
      </w:r>
      <w:r w:rsidR="00EE6AFA" w:rsidRPr="006D6C18">
        <w:t xml:space="preserve">    </w:t>
      </w:r>
      <w:r w:rsidRPr="006D6C18">
        <w:t xml:space="preserve"> -  peněžní dar ve výši         </w:t>
      </w:r>
      <w:r w:rsidR="0024671B">
        <w:t>228 0</w:t>
      </w:r>
      <w:r w:rsidRPr="006D6C18">
        <w:t>00,- Kč</w:t>
      </w:r>
    </w:p>
    <w:p w14:paraId="2F895ADB" w14:textId="77777777" w:rsidR="00A8350F" w:rsidRPr="006D6C18" w:rsidRDefault="00A8350F" w:rsidP="006D6C18">
      <w:pPr>
        <w:pStyle w:val="Normln1"/>
        <w:tabs>
          <w:tab w:val="center" w:pos="4535"/>
        </w:tabs>
        <w:spacing w:line="360" w:lineRule="auto"/>
        <w:jc w:val="both"/>
      </w:pPr>
      <w:r w:rsidRPr="006D6C18">
        <w:t xml:space="preserve">         ÚZ 704 (</w:t>
      </w:r>
      <w:proofErr w:type="gramStart"/>
      <w:r w:rsidRPr="006D6C18">
        <w:t xml:space="preserve">zřizovatel)   </w:t>
      </w:r>
      <w:proofErr w:type="gramEnd"/>
      <w:r w:rsidRPr="006D6C18">
        <w:t xml:space="preserve">                -  p</w:t>
      </w:r>
      <w:r w:rsidR="0024671B">
        <w:t>e</w:t>
      </w:r>
      <w:r w:rsidRPr="006D6C18">
        <w:t xml:space="preserve">něžní dar ve výši           </w:t>
      </w:r>
      <w:r w:rsidR="0024671B">
        <w:t>49 0</w:t>
      </w:r>
      <w:r w:rsidRPr="006D6C18">
        <w:t>00,- Kč</w:t>
      </w:r>
    </w:p>
    <w:p w14:paraId="436F5515" w14:textId="77777777" w:rsidR="00456F9A" w:rsidRDefault="00456F9A" w:rsidP="006D6C18">
      <w:pPr>
        <w:pStyle w:val="Normln1"/>
        <w:tabs>
          <w:tab w:val="center" w:pos="4535"/>
        </w:tabs>
        <w:spacing w:line="360" w:lineRule="auto"/>
        <w:jc w:val="both"/>
      </w:pPr>
      <w:r w:rsidRPr="006D6C18">
        <w:t xml:space="preserve">         </w:t>
      </w:r>
      <w:r w:rsidR="00EE6AFA" w:rsidRPr="006D6C18">
        <w:t>Pomáháme školám k úspěchu</w:t>
      </w:r>
      <w:r w:rsidR="003B3511" w:rsidRPr="006D6C18">
        <w:t xml:space="preserve"> </w:t>
      </w:r>
      <w:r w:rsidR="00EE6AFA" w:rsidRPr="006D6C18">
        <w:t xml:space="preserve">- </w:t>
      </w:r>
      <w:r w:rsidR="0024671B">
        <w:t xml:space="preserve">   </w:t>
      </w:r>
      <w:proofErr w:type="gramStart"/>
      <w:r w:rsidR="00EE6AFA" w:rsidRPr="006D6C18">
        <w:t xml:space="preserve">peněžní  </w:t>
      </w:r>
      <w:r w:rsidRPr="006D6C18">
        <w:t>dar</w:t>
      </w:r>
      <w:proofErr w:type="gramEnd"/>
      <w:r w:rsidRPr="006D6C18">
        <w:t xml:space="preserve"> ve výši      </w:t>
      </w:r>
      <w:r w:rsidR="0024671B">
        <w:t xml:space="preserve"> </w:t>
      </w:r>
      <w:r w:rsidR="003B3511" w:rsidRPr="006D6C18">
        <w:t xml:space="preserve">  </w:t>
      </w:r>
      <w:r w:rsidR="0024671B">
        <w:t>138</w:t>
      </w:r>
      <w:r w:rsidR="00EE6AFA" w:rsidRPr="006D6C18">
        <w:t xml:space="preserve"> 0</w:t>
      </w:r>
      <w:r w:rsidR="003B3511" w:rsidRPr="006D6C18">
        <w:t>00</w:t>
      </w:r>
      <w:r w:rsidRPr="006D6C18">
        <w:t>,- Kč</w:t>
      </w:r>
    </w:p>
    <w:p w14:paraId="211FDD96" w14:textId="77777777" w:rsidR="0024671B" w:rsidRPr="006D6C18" w:rsidRDefault="0024671B" w:rsidP="006D6C18">
      <w:pPr>
        <w:pStyle w:val="Normln1"/>
        <w:tabs>
          <w:tab w:val="center" w:pos="4535"/>
        </w:tabs>
        <w:spacing w:line="360" w:lineRule="auto"/>
        <w:jc w:val="both"/>
      </w:pPr>
      <w:r>
        <w:t xml:space="preserve">         </w:t>
      </w:r>
      <w:proofErr w:type="spellStart"/>
      <w:r>
        <w:t>The</w:t>
      </w:r>
      <w:proofErr w:type="spellEnd"/>
      <w:r>
        <w:t xml:space="preserve"> Kellner </w:t>
      </w:r>
      <w:proofErr w:type="spellStart"/>
      <w:r>
        <w:t>Family</w:t>
      </w:r>
      <w:proofErr w:type="spellEnd"/>
      <w:r>
        <w:t xml:space="preserve"> </w:t>
      </w:r>
      <w:proofErr w:type="spellStart"/>
      <w:proofErr w:type="gramStart"/>
      <w:r>
        <w:t>Foundation</w:t>
      </w:r>
      <w:proofErr w:type="spellEnd"/>
      <w:r>
        <w:t xml:space="preserve"> </w:t>
      </w:r>
      <w:r w:rsidR="00481CD2">
        <w:t xml:space="preserve">- </w:t>
      </w:r>
      <w:r>
        <w:t>peněžní</w:t>
      </w:r>
      <w:proofErr w:type="gramEnd"/>
      <w:r>
        <w:t xml:space="preserve"> dar ve výši         105 000,- Kč</w:t>
      </w:r>
    </w:p>
    <w:p w14:paraId="5E848248" w14:textId="77777777" w:rsidR="00D219F5" w:rsidRDefault="0006188D" w:rsidP="006D6C18">
      <w:pPr>
        <w:pStyle w:val="Normln1"/>
        <w:tabs>
          <w:tab w:val="center" w:pos="4535"/>
        </w:tabs>
        <w:spacing w:line="360" w:lineRule="auto"/>
        <w:jc w:val="both"/>
      </w:pPr>
      <w:r w:rsidRPr="006D6C18">
        <w:t xml:space="preserve">      </w:t>
      </w:r>
      <w:r w:rsidR="00F878F1" w:rsidRPr="006D6C18">
        <w:t xml:space="preserve">   </w:t>
      </w:r>
      <w:proofErr w:type="spellStart"/>
      <w:r w:rsidR="0024671B">
        <w:t>Women</w:t>
      </w:r>
      <w:proofErr w:type="spellEnd"/>
      <w:r w:rsidR="0024671B">
        <w:t xml:space="preserve"> </w:t>
      </w:r>
      <w:proofErr w:type="spellStart"/>
      <w:r w:rsidR="0024671B">
        <w:t>for</w:t>
      </w:r>
      <w:proofErr w:type="spellEnd"/>
      <w:r w:rsidR="0024671B">
        <w:t xml:space="preserve"> </w:t>
      </w:r>
      <w:proofErr w:type="spellStart"/>
      <w:r w:rsidR="0024671B">
        <w:t>Women</w:t>
      </w:r>
      <w:proofErr w:type="spellEnd"/>
      <w:r w:rsidR="0024671B">
        <w:t xml:space="preserve">                    - peněžní dar ve výši           68 952,- Kč</w:t>
      </w:r>
    </w:p>
    <w:p w14:paraId="1C86E63D" w14:textId="77777777" w:rsidR="0024671B" w:rsidRDefault="0024671B" w:rsidP="006D6C18">
      <w:pPr>
        <w:pStyle w:val="Normln1"/>
        <w:tabs>
          <w:tab w:val="center" w:pos="4535"/>
        </w:tabs>
        <w:spacing w:line="360" w:lineRule="auto"/>
        <w:jc w:val="both"/>
      </w:pPr>
      <w:r>
        <w:t xml:space="preserve">         Severočeská teplárenská             - peněžní dar ve výši           10 000,- Kč</w:t>
      </w:r>
    </w:p>
    <w:p w14:paraId="7E3B8314" w14:textId="77777777" w:rsidR="0024671B" w:rsidRDefault="0024671B" w:rsidP="006D6C18">
      <w:pPr>
        <w:pStyle w:val="Normln1"/>
        <w:tabs>
          <w:tab w:val="center" w:pos="4535"/>
        </w:tabs>
        <w:spacing w:line="360" w:lineRule="auto"/>
        <w:jc w:val="both"/>
      </w:pPr>
      <w:r>
        <w:t xml:space="preserve">         Veronika </w:t>
      </w:r>
      <w:proofErr w:type="spellStart"/>
      <w:r>
        <w:t>Bergljung</w:t>
      </w:r>
      <w:proofErr w:type="spellEnd"/>
      <w:r>
        <w:t xml:space="preserve">                    - peněžní dar ve výši           14 405,- Kč</w:t>
      </w:r>
    </w:p>
    <w:p w14:paraId="4C209D10" w14:textId="77777777" w:rsidR="0024671B" w:rsidRPr="006D6C18" w:rsidRDefault="0024671B" w:rsidP="006D6C18">
      <w:pPr>
        <w:pStyle w:val="Normln1"/>
        <w:tabs>
          <w:tab w:val="center" w:pos="4535"/>
        </w:tabs>
        <w:spacing w:line="360" w:lineRule="auto"/>
        <w:jc w:val="both"/>
        <w:rPr>
          <w:bCs/>
        </w:rPr>
      </w:pPr>
      <w:r>
        <w:t xml:space="preserve">         </w:t>
      </w:r>
      <w:proofErr w:type="spellStart"/>
      <w:r>
        <w:t>Logyn</w:t>
      </w:r>
      <w:proofErr w:type="spellEnd"/>
      <w:r>
        <w:t xml:space="preserve"> s.r.o.                                 </w:t>
      </w:r>
      <w:r w:rsidR="00481CD2">
        <w:t>-</w:t>
      </w:r>
      <w:r>
        <w:t xml:space="preserve"> věcný dar ve výši               4 300,- Kč</w:t>
      </w:r>
    </w:p>
    <w:p w14:paraId="1A363FF6" w14:textId="77777777" w:rsidR="0006188D" w:rsidRPr="006D6C18" w:rsidRDefault="0006188D" w:rsidP="006D6C18">
      <w:pPr>
        <w:pStyle w:val="Normln1"/>
        <w:spacing w:line="360" w:lineRule="auto"/>
        <w:jc w:val="both"/>
        <w:rPr>
          <w:b/>
          <w:bCs/>
        </w:rPr>
      </w:pPr>
    </w:p>
    <w:p w14:paraId="2E408F58" w14:textId="77777777" w:rsidR="00CF795C" w:rsidRPr="006D6C18" w:rsidRDefault="00CF795C" w:rsidP="006D6C18">
      <w:pPr>
        <w:pStyle w:val="Normln1"/>
        <w:spacing w:line="360" w:lineRule="auto"/>
        <w:jc w:val="both"/>
        <w:rPr>
          <w:b/>
          <w:bCs/>
        </w:rPr>
      </w:pPr>
    </w:p>
    <w:p w14:paraId="7DC7E7AD" w14:textId="77777777" w:rsidR="0006188D" w:rsidRPr="006D6C18" w:rsidRDefault="0006188D" w:rsidP="006D6C18">
      <w:pPr>
        <w:pStyle w:val="Normln1"/>
        <w:spacing w:line="360" w:lineRule="auto"/>
        <w:ind w:left="1416" w:hanging="1416"/>
        <w:jc w:val="both"/>
        <w:rPr>
          <w:b/>
          <w:bCs/>
          <w:color w:val="FF0000"/>
        </w:rPr>
      </w:pPr>
      <w:r w:rsidRPr="006D6C18">
        <w:rPr>
          <w:b/>
          <w:bCs/>
        </w:rPr>
        <w:t>3</w:t>
      </w:r>
      <w:r w:rsidR="00CF795C" w:rsidRPr="006D6C18">
        <w:rPr>
          <w:b/>
          <w:bCs/>
        </w:rPr>
        <w:t>1</w:t>
      </w:r>
      <w:r w:rsidRPr="006D6C18">
        <w:rPr>
          <w:b/>
          <w:bCs/>
        </w:rPr>
        <w:t>. Spolupráce s odborovou organizací</w:t>
      </w:r>
      <w:r w:rsidR="00EE6AFA" w:rsidRPr="006D6C18">
        <w:rPr>
          <w:b/>
          <w:bCs/>
        </w:rPr>
        <w:t>:</w:t>
      </w:r>
    </w:p>
    <w:p w14:paraId="790FC756" w14:textId="77777777" w:rsidR="0006188D" w:rsidRPr="006D6C18" w:rsidRDefault="0006188D" w:rsidP="006D6C18">
      <w:pPr>
        <w:pStyle w:val="Normln1"/>
        <w:spacing w:line="360" w:lineRule="auto"/>
        <w:ind w:left="1416" w:hanging="1416"/>
        <w:jc w:val="both"/>
        <w:rPr>
          <w:b/>
          <w:bCs/>
        </w:rPr>
      </w:pPr>
    </w:p>
    <w:p w14:paraId="6D5F393B" w14:textId="77777777" w:rsidR="00916D26" w:rsidRPr="006D6C18" w:rsidRDefault="0006188D" w:rsidP="006D6C18">
      <w:pPr>
        <w:pStyle w:val="Normln1"/>
        <w:spacing w:line="360" w:lineRule="auto"/>
        <w:jc w:val="both"/>
      </w:pPr>
      <w:r w:rsidRPr="006D6C18">
        <w:t xml:space="preserve">      </w:t>
      </w:r>
      <w:r w:rsidR="00EB415C">
        <w:t>Od 01.07.2022 není údaj součástí výroční zprávy.</w:t>
      </w:r>
    </w:p>
    <w:p w14:paraId="79238A89" w14:textId="77777777" w:rsidR="00916D26" w:rsidRPr="006D6C18" w:rsidRDefault="00916D26" w:rsidP="006D6C18">
      <w:pPr>
        <w:pStyle w:val="Normln1"/>
        <w:spacing w:line="360" w:lineRule="auto"/>
        <w:jc w:val="both"/>
      </w:pPr>
    </w:p>
    <w:p w14:paraId="63869E95" w14:textId="77777777" w:rsidR="00407974" w:rsidRPr="006D6C18" w:rsidRDefault="00407974" w:rsidP="006D6C18">
      <w:pPr>
        <w:pStyle w:val="Normln1"/>
        <w:spacing w:line="360" w:lineRule="auto"/>
        <w:jc w:val="both"/>
      </w:pPr>
    </w:p>
    <w:p w14:paraId="3E7E9ADD" w14:textId="77777777" w:rsidR="00916D26" w:rsidRPr="006D6C18" w:rsidRDefault="00916D26" w:rsidP="006D6C18">
      <w:pPr>
        <w:pStyle w:val="Normln1"/>
        <w:spacing w:line="360" w:lineRule="auto"/>
        <w:jc w:val="both"/>
      </w:pPr>
    </w:p>
    <w:p w14:paraId="1A07D6DF" w14:textId="77777777" w:rsidR="0006188D" w:rsidRPr="006D6C18" w:rsidRDefault="00916D26" w:rsidP="006D6C18">
      <w:pPr>
        <w:pStyle w:val="Normln1"/>
        <w:spacing w:line="360" w:lineRule="auto"/>
        <w:jc w:val="both"/>
        <w:rPr>
          <w:b/>
          <w:bCs/>
          <w:color w:val="FF0000"/>
        </w:rPr>
      </w:pPr>
      <w:r w:rsidRPr="006D6C18">
        <w:rPr>
          <w:b/>
        </w:rPr>
        <w:t>3</w:t>
      </w:r>
      <w:r w:rsidR="00CF795C" w:rsidRPr="006D6C18">
        <w:rPr>
          <w:b/>
        </w:rPr>
        <w:t>2</w:t>
      </w:r>
      <w:r w:rsidRPr="006D6C18">
        <w:rPr>
          <w:b/>
        </w:rPr>
        <w:t>. Příloh</w:t>
      </w:r>
      <w:r w:rsidR="0006188D" w:rsidRPr="006D6C18">
        <w:rPr>
          <w:b/>
          <w:bCs/>
        </w:rPr>
        <w:t xml:space="preserve">y </w:t>
      </w:r>
    </w:p>
    <w:p w14:paraId="39CAE089" w14:textId="77777777" w:rsidR="0006188D" w:rsidRPr="006D6C18" w:rsidRDefault="0006188D" w:rsidP="006D6C18">
      <w:pPr>
        <w:pStyle w:val="Normln1"/>
        <w:spacing w:line="360" w:lineRule="auto"/>
        <w:ind w:left="1416" w:hanging="1416"/>
        <w:jc w:val="both"/>
      </w:pPr>
    </w:p>
    <w:p w14:paraId="3714B219" w14:textId="77777777" w:rsidR="00150F82" w:rsidRPr="006D6C18" w:rsidRDefault="00150F82" w:rsidP="006D6C18">
      <w:pPr>
        <w:pStyle w:val="Normln1"/>
        <w:spacing w:line="360" w:lineRule="auto"/>
        <w:ind w:left="1416" w:hanging="1416"/>
        <w:jc w:val="both"/>
      </w:pPr>
      <w:r w:rsidRPr="006D6C18">
        <w:t>1) učební plány 1. a 2.stupeň</w:t>
      </w:r>
    </w:p>
    <w:p w14:paraId="30014A1E" w14:textId="77777777" w:rsidR="0006188D" w:rsidRPr="006D6C18" w:rsidRDefault="00150F82" w:rsidP="006D6C18">
      <w:pPr>
        <w:pStyle w:val="Normln1"/>
        <w:spacing w:line="360" w:lineRule="auto"/>
        <w:ind w:left="1416" w:hanging="1416"/>
        <w:jc w:val="both"/>
      </w:pPr>
      <w:r w:rsidRPr="006D6C18">
        <w:t>2</w:t>
      </w:r>
      <w:r w:rsidR="0006188D" w:rsidRPr="006D6C18">
        <w:t xml:space="preserve">) </w:t>
      </w:r>
      <w:r w:rsidR="008D631A" w:rsidRPr="006D6C18">
        <w:t>kvantitativní hodnocení MPP</w:t>
      </w:r>
    </w:p>
    <w:p w14:paraId="3C851CFE" w14:textId="77777777" w:rsidR="0006188D" w:rsidRPr="006D6C18" w:rsidRDefault="00150F82" w:rsidP="006D6C18">
      <w:pPr>
        <w:pStyle w:val="Normln1"/>
        <w:spacing w:line="360" w:lineRule="auto"/>
        <w:ind w:left="1416" w:hanging="1416"/>
        <w:jc w:val="both"/>
      </w:pPr>
      <w:r w:rsidRPr="006D6C18">
        <w:t>3</w:t>
      </w:r>
      <w:r w:rsidR="0006188D" w:rsidRPr="006D6C18">
        <w:t xml:space="preserve">) </w:t>
      </w:r>
      <w:r w:rsidR="008D631A" w:rsidRPr="006D6C18">
        <w:t xml:space="preserve">přehled přijímacího řízení </w:t>
      </w:r>
    </w:p>
    <w:p w14:paraId="59B609AC" w14:textId="77777777" w:rsidR="0006188D" w:rsidRPr="006D6C18" w:rsidRDefault="00150F82" w:rsidP="006D6C18">
      <w:pPr>
        <w:pStyle w:val="Normln1"/>
        <w:spacing w:line="360" w:lineRule="auto"/>
        <w:ind w:left="1416" w:hanging="1416"/>
        <w:jc w:val="both"/>
      </w:pPr>
      <w:r w:rsidRPr="006D6C18">
        <w:t>4</w:t>
      </w:r>
      <w:r w:rsidR="0006188D" w:rsidRPr="006D6C18">
        <w:t>) zájmové kroužky – přehled</w:t>
      </w:r>
    </w:p>
    <w:p w14:paraId="379DFDAD" w14:textId="77777777" w:rsidR="0006188D" w:rsidRPr="006D6C18" w:rsidRDefault="00150F82" w:rsidP="006D6C18">
      <w:pPr>
        <w:pStyle w:val="Normln1"/>
        <w:spacing w:line="360" w:lineRule="auto"/>
        <w:ind w:left="1416" w:hanging="1416"/>
        <w:jc w:val="both"/>
      </w:pPr>
      <w:r w:rsidRPr="006D6C18">
        <w:t>5</w:t>
      </w:r>
      <w:r w:rsidR="0006188D" w:rsidRPr="006D6C18">
        <w:t>) akce školy</w:t>
      </w:r>
    </w:p>
    <w:p w14:paraId="4319A8CB" w14:textId="77777777" w:rsidR="0006188D" w:rsidRPr="006D6C18" w:rsidRDefault="00150F82" w:rsidP="006D6C18">
      <w:pPr>
        <w:pStyle w:val="Normln1"/>
        <w:spacing w:line="360" w:lineRule="auto"/>
        <w:ind w:left="1416" w:hanging="1416"/>
        <w:jc w:val="both"/>
      </w:pPr>
      <w:r w:rsidRPr="006D6C18">
        <w:t>6</w:t>
      </w:r>
      <w:r w:rsidR="0006188D" w:rsidRPr="006D6C18">
        <w:t>) umístění žáků na soutěžích</w:t>
      </w:r>
    </w:p>
    <w:p w14:paraId="4A6D5082" w14:textId="77777777" w:rsidR="0006188D" w:rsidRPr="006D6C18" w:rsidRDefault="00150F82" w:rsidP="006D6C18">
      <w:pPr>
        <w:pStyle w:val="Normln1"/>
        <w:spacing w:line="360" w:lineRule="auto"/>
        <w:ind w:left="1416" w:hanging="1416"/>
        <w:jc w:val="both"/>
      </w:pPr>
      <w:r w:rsidRPr="006D6C18">
        <w:t>7</w:t>
      </w:r>
      <w:r w:rsidR="0006188D" w:rsidRPr="006D6C18">
        <w:t>) přehled dalšího vzdělávání pedagogických pracovníků</w:t>
      </w:r>
    </w:p>
    <w:p w14:paraId="5EB6601E" w14:textId="77777777" w:rsidR="0006188D" w:rsidRDefault="00150F82" w:rsidP="006D6C18">
      <w:pPr>
        <w:pStyle w:val="Normln1"/>
        <w:spacing w:line="360" w:lineRule="auto"/>
        <w:ind w:left="1416" w:hanging="1416"/>
        <w:jc w:val="both"/>
      </w:pPr>
      <w:r w:rsidRPr="006D6C18">
        <w:t>8</w:t>
      </w:r>
      <w:r w:rsidR="00931567" w:rsidRPr="006D6C18">
        <w:t xml:space="preserve">) výroční zpráva o hospodaření školy </w:t>
      </w:r>
    </w:p>
    <w:tbl>
      <w:tblPr>
        <w:tblW w:w="9542" w:type="dxa"/>
        <w:tblInd w:w="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0"/>
        <w:gridCol w:w="1008"/>
        <w:gridCol w:w="1334"/>
      </w:tblGrid>
      <w:tr w:rsidR="006248AE" w:rsidRPr="006D6C18" w14:paraId="630F2239" w14:textId="77777777" w:rsidTr="00DA0AD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0" w:type="dxa"/>
            <w:vAlign w:val="center"/>
          </w:tcPr>
          <w:p w14:paraId="15925763" w14:textId="77777777" w:rsidR="00FC14F6" w:rsidRPr="006D6C18" w:rsidRDefault="00FC14F6" w:rsidP="006D6C18">
            <w:pPr>
              <w:spacing w:line="360" w:lineRule="auto"/>
              <w:textAlignment w:val="auto"/>
              <w:rPr>
                <w:snapToGrid w:val="0"/>
                <w:color w:val="000000"/>
              </w:rPr>
            </w:pPr>
          </w:p>
        </w:tc>
        <w:tc>
          <w:tcPr>
            <w:tcW w:w="1008" w:type="dxa"/>
            <w:vAlign w:val="center"/>
          </w:tcPr>
          <w:p w14:paraId="2A2F2770" w14:textId="77777777" w:rsidR="006248AE" w:rsidRPr="006D6C18" w:rsidRDefault="006248AE" w:rsidP="006D6C18">
            <w:pPr>
              <w:spacing w:line="36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4" w:type="dxa"/>
            <w:vAlign w:val="center"/>
          </w:tcPr>
          <w:p w14:paraId="6E08CF8C" w14:textId="77777777" w:rsidR="006248AE" w:rsidRPr="006D6C18" w:rsidRDefault="006248AE" w:rsidP="006D6C18">
            <w:pPr>
              <w:spacing w:line="360" w:lineRule="auto"/>
              <w:jc w:val="center"/>
              <w:rPr>
                <w:snapToGrid w:val="0"/>
                <w:color w:val="000000"/>
              </w:rPr>
            </w:pPr>
          </w:p>
        </w:tc>
      </w:tr>
      <w:tr w:rsidR="006248AE" w:rsidRPr="006D6C18" w14:paraId="5148BDBC" w14:textId="77777777" w:rsidTr="00DA0AD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0" w:type="dxa"/>
            <w:vAlign w:val="center"/>
          </w:tcPr>
          <w:p w14:paraId="56A0C1FE" w14:textId="77777777" w:rsidR="006248AE" w:rsidRPr="006D6C18" w:rsidRDefault="006248AE" w:rsidP="006D6C18">
            <w:pPr>
              <w:pStyle w:val="Nadpis3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703F0C94" w14:textId="77777777" w:rsidR="006248AE" w:rsidRPr="006D6C18" w:rsidRDefault="006248AE" w:rsidP="006D6C18">
            <w:pPr>
              <w:spacing w:line="36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34" w:type="dxa"/>
            <w:vAlign w:val="center"/>
          </w:tcPr>
          <w:p w14:paraId="3DD28BC4" w14:textId="77777777" w:rsidR="006248AE" w:rsidRPr="006D6C18" w:rsidRDefault="006248AE" w:rsidP="006D6C18">
            <w:pPr>
              <w:spacing w:line="360" w:lineRule="auto"/>
              <w:jc w:val="center"/>
              <w:rPr>
                <w:snapToGrid w:val="0"/>
                <w:color w:val="000000"/>
              </w:rPr>
            </w:pPr>
          </w:p>
        </w:tc>
      </w:tr>
      <w:bookmarkEnd w:id="0"/>
    </w:tbl>
    <w:p w14:paraId="6EA3C5D6" w14:textId="77777777" w:rsidR="00674274" w:rsidRPr="006D6C18" w:rsidRDefault="00674274" w:rsidP="006D6C18">
      <w:pPr>
        <w:pStyle w:val="Normln1"/>
        <w:spacing w:line="360" w:lineRule="auto"/>
        <w:jc w:val="both"/>
      </w:pPr>
    </w:p>
    <w:sectPr w:rsidR="00674274" w:rsidRPr="006D6C18" w:rsidSect="003B6C6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18" w:right="1418" w:bottom="1418" w:left="1418" w:header="709" w:footer="851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99F1" w14:textId="77777777" w:rsidR="00560A00" w:rsidRDefault="00560A00">
      <w:r>
        <w:separator/>
      </w:r>
    </w:p>
  </w:endnote>
  <w:endnote w:type="continuationSeparator" w:id="0">
    <w:p w14:paraId="5B5500F6" w14:textId="77777777" w:rsidR="00560A00" w:rsidRDefault="0056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3C8D" w14:textId="77777777" w:rsidR="00583757" w:rsidRDefault="005837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E4E3" w14:textId="77777777" w:rsidR="00583757" w:rsidRDefault="0058375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F21F5">
      <w:rPr>
        <w:noProof/>
      </w:rPr>
      <w:t>6</w:t>
    </w:r>
    <w:r>
      <w:fldChar w:fldCharType="end"/>
    </w:r>
  </w:p>
  <w:p w14:paraId="4E29A185" w14:textId="77777777" w:rsidR="00583757" w:rsidRDefault="005837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CFB9" w14:textId="77777777" w:rsidR="00583757" w:rsidRDefault="0058375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F21F5">
      <w:rPr>
        <w:noProof/>
      </w:rPr>
      <w:t>1</w:t>
    </w:r>
    <w:r>
      <w:fldChar w:fldCharType="end"/>
    </w:r>
  </w:p>
  <w:p w14:paraId="7E70C42B" w14:textId="77777777" w:rsidR="00583757" w:rsidRDefault="005837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350A" w14:textId="77777777" w:rsidR="00560A00" w:rsidRDefault="00560A00">
      <w:r>
        <w:separator/>
      </w:r>
    </w:p>
  </w:footnote>
  <w:footnote w:type="continuationSeparator" w:id="0">
    <w:p w14:paraId="7102C476" w14:textId="77777777" w:rsidR="00560A00" w:rsidRDefault="0056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7A61" w14:textId="77777777" w:rsidR="00583757" w:rsidRDefault="005837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2E80" w14:textId="77777777" w:rsidR="00583757" w:rsidRDefault="005837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7A9C" w14:textId="77777777" w:rsidR="00583757" w:rsidRDefault="005837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00000004"/>
    <w:multiLevelType w:val="multilevel"/>
    <w:tmpl w:val="6622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0000005"/>
    <w:multiLevelType w:val="multilevel"/>
    <w:tmpl w:val="0E2C32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6CD1FD0"/>
    <w:multiLevelType w:val="hybridMultilevel"/>
    <w:tmpl w:val="C0EA590A"/>
    <w:lvl w:ilvl="0" w:tplc="7CB6DA9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04640"/>
    <w:multiLevelType w:val="hybridMultilevel"/>
    <w:tmpl w:val="939408D4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7B74"/>
    <w:multiLevelType w:val="hybridMultilevel"/>
    <w:tmpl w:val="A39E578A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05218"/>
    <w:multiLevelType w:val="hybridMultilevel"/>
    <w:tmpl w:val="6E341E7A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06882"/>
    <w:multiLevelType w:val="hybridMultilevel"/>
    <w:tmpl w:val="3230B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5F17"/>
    <w:multiLevelType w:val="hybridMultilevel"/>
    <w:tmpl w:val="1B68E094"/>
    <w:lvl w:ilvl="0" w:tplc="D4601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5751E"/>
    <w:multiLevelType w:val="hybridMultilevel"/>
    <w:tmpl w:val="A8C8AC4E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0A32"/>
    <w:multiLevelType w:val="hybridMultilevel"/>
    <w:tmpl w:val="A78C3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E1EBD"/>
    <w:multiLevelType w:val="hybridMultilevel"/>
    <w:tmpl w:val="47F27FB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775D6"/>
    <w:multiLevelType w:val="hybridMultilevel"/>
    <w:tmpl w:val="ED569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6008F"/>
    <w:multiLevelType w:val="hybridMultilevel"/>
    <w:tmpl w:val="4D0297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5D0364"/>
    <w:multiLevelType w:val="hybridMultilevel"/>
    <w:tmpl w:val="A0E01A2A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3D5"/>
    <w:multiLevelType w:val="hybridMultilevel"/>
    <w:tmpl w:val="1B1C7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56B8"/>
    <w:multiLevelType w:val="hybridMultilevel"/>
    <w:tmpl w:val="48AA2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00666"/>
    <w:multiLevelType w:val="hybridMultilevel"/>
    <w:tmpl w:val="51767D50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56A81"/>
    <w:multiLevelType w:val="hybridMultilevel"/>
    <w:tmpl w:val="59BAA67C"/>
    <w:lvl w:ilvl="0" w:tplc="96BAF8C2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42C39"/>
    <w:multiLevelType w:val="hybridMultilevel"/>
    <w:tmpl w:val="21400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66B54"/>
    <w:multiLevelType w:val="multilevel"/>
    <w:tmpl w:val="A8462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5B6BD5"/>
    <w:multiLevelType w:val="hybridMultilevel"/>
    <w:tmpl w:val="2048EA4C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20FC0"/>
    <w:multiLevelType w:val="hybridMultilevel"/>
    <w:tmpl w:val="F552F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111C"/>
    <w:multiLevelType w:val="hybridMultilevel"/>
    <w:tmpl w:val="ED36BA9C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135B1"/>
    <w:multiLevelType w:val="hybridMultilevel"/>
    <w:tmpl w:val="D3B42D9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462795"/>
    <w:multiLevelType w:val="hybridMultilevel"/>
    <w:tmpl w:val="961E7F22"/>
    <w:lvl w:ilvl="0" w:tplc="58228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02B4B"/>
    <w:multiLevelType w:val="hybridMultilevel"/>
    <w:tmpl w:val="77602AF8"/>
    <w:lvl w:ilvl="0" w:tplc="5822858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69C043D"/>
    <w:multiLevelType w:val="hybridMultilevel"/>
    <w:tmpl w:val="38D4AB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5780">
    <w:abstractNumId w:val="0"/>
  </w:num>
  <w:num w:numId="2" w16cid:durableId="452210039">
    <w:abstractNumId w:val="1"/>
  </w:num>
  <w:num w:numId="3" w16cid:durableId="1933467060">
    <w:abstractNumId w:val="2"/>
  </w:num>
  <w:num w:numId="4" w16cid:durableId="70666548">
    <w:abstractNumId w:val="3"/>
  </w:num>
  <w:num w:numId="5" w16cid:durableId="647711443">
    <w:abstractNumId w:val="4"/>
  </w:num>
  <w:num w:numId="6" w16cid:durableId="937640052">
    <w:abstractNumId w:val="12"/>
  </w:num>
  <w:num w:numId="7" w16cid:durableId="18951955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43016">
    <w:abstractNumId w:val="28"/>
  </w:num>
  <w:num w:numId="9" w16cid:durableId="267584797">
    <w:abstractNumId w:val="29"/>
  </w:num>
  <w:num w:numId="10" w16cid:durableId="1562525091">
    <w:abstractNumId w:val="5"/>
  </w:num>
  <w:num w:numId="11" w16cid:durableId="1485077404">
    <w:abstractNumId w:val="7"/>
  </w:num>
  <w:num w:numId="12" w16cid:durableId="1743134287">
    <w:abstractNumId w:val="27"/>
  </w:num>
  <w:num w:numId="13" w16cid:durableId="1683973520">
    <w:abstractNumId w:val="10"/>
  </w:num>
  <w:num w:numId="14" w16cid:durableId="394281825">
    <w:abstractNumId w:val="9"/>
  </w:num>
  <w:num w:numId="15" w16cid:durableId="356588489">
    <w:abstractNumId w:val="6"/>
  </w:num>
  <w:num w:numId="16" w16cid:durableId="803278330">
    <w:abstractNumId w:val="11"/>
  </w:num>
  <w:num w:numId="17" w16cid:durableId="1523978946">
    <w:abstractNumId w:val="25"/>
  </w:num>
  <w:num w:numId="18" w16cid:durableId="1096950100">
    <w:abstractNumId w:val="19"/>
  </w:num>
  <w:num w:numId="19" w16cid:durableId="1557815460">
    <w:abstractNumId w:val="22"/>
  </w:num>
  <w:num w:numId="20" w16cid:durableId="780808271">
    <w:abstractNumId w:val="8"/>
  </w:num>
  <w:num w:numId="21" w16cid:durableId="214440027">
    <w:abstractNumId w:val="13"/>
  </w:num>
  <w:num w:numId="22" w16cid:durableId="55860756">
    <w:abstractNumId w:val="20"/>
  </w:num>
  <w:num w:numId="23" w16cid:durableId="1562864773">
    <w:abstractNumId w:val="16"/>
  </w:num>
  <w:num w:numId="24" w16cid:durableId="1715351565">
    <w:abstractNumId w:val="23"/>
  </w:num>
  <w:num w:numId="25" w16cid:durableId="230123589">
    <w:abstractNumId w:val="15"/>
  </w:num>
  <w:num w:numId="26" w16cid:durableId="2045212795">
    <w:abstractNumId w:val="14"/>
  </w:num>
  <w:num w:numId="27" w16cid:durableId="1761563903">
    <w:abstractNumId w:val="18"/>
  </w:num>
  <w:num w:numId="28" w16cid:durableId="327635442">
    <w:abstractNumId w:val="17"/>
  </w:num>
  <w:num w:numId="29" w16cid:durableId="135923446">
    <w:abstractNumId w:val="26"/>
  </w:num>
  <w:num w:numId="30" w16cid:durableId="914360377">
    <w:abstractNumId w:val="24"/>
  </w:num>
  <w:num w:numId="31" w16cid:durableId="7747116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88D"/>
    <w:rsid w:val="00002214"/>
    <w:rsid w:val="0000340E"/>
    <w:rsid w:val="00004576"/>
    <w:rsid w:val="00010170"/>
    <w:rsid w:val="0001192C"/>
    <w:rsid w:val="00012CF2"/>
    <w:rsid w:val="00015A36"/>
    <w:rsid w:val="00016E25"/>
    <w:rsid w:val="00022D82"/>
    <w:rsid w:val="00025E83"/>
    <w:rsid w:val="000307DC"/>
    <w:rsid w:val="00030B46"/>
    <w:rsid w:val="00031D27"/>
    <w:rsid w:val="000322C3"/>
    <w:rsid w:val="00041793"/>
    <w:rsid w:val="0004574B"/>
    <w:rsid w:val="000466EF"/>
    <w:rsid w:val="00047F91"/>
    <w:rsid w:val="00050409"/>
    <w:rsid w:val="00051B09"/>
    <w:rsid w:val="00053F5B"/>
    <w:rsid w:val="000555DA"/>
    <w:rsid w:val="000557F0"/>
    <w:rsid w:val="00057261"/>
    <w:rsid w:val="0006188D"/>
    <w:rsid w:val="000620CC"/>
    <w:rsid w:val="000627D1"/>
    <w:rsid w:val="00063B39"/>
    <w:rsid w:val="000718F0"/>
    <w:rsid w:val="00072900"/>
    <w:rsid w:val="00072B88"/>
    <w:rsid w:val="0007399E"/>
    <w:rsid w:val="000747F8"/>
    <w:rsid w:val="00074E30"/>
    <w:rsid w:val="000806C3"/>
    <w:rsid w:val="000812FB"/>
    <w:rsid w:val="00083592"/>
    <w:rsid w:val="0008397A"/>
    <w:rsid w:val="000846FB"/>
    <w:rsid w:val="00084ED0"/>
    <w:rsid w:val="000856FC"/>
    <w:rsid w:val="0009133B"/>
    <w:rsid w:val="000960D1"/>
    <w:rsid w:val="00097749"/>
    <w:rsid w:val="000A0CFD"/>
    <w:rsid w:val="000A137B"/>
    <w:rsid w:val="000A28F6"/>
    <w:rsid w:val="000B2A9A"/>
    <w:rsid w:val="000B441E"/>
    <w:rsid w:val="000C1C9A"/>
    <w:rsid w:val="000C29EA"/>
    <w:rsid w:val="000C3BB8"/>
    <w:rsid w:val="000C3FB6"/>
    <w:rsid w:val="000C537B"/>
    <w:rsid w:val="000C7AE3"/>
    <w:rsid w:val="000D05AC"/>
    <w:rsid w:val="000D0A22"/>
    <w:rsid w:val="000D0A84"/>
    <w:rsid w:val="000D157B"/>
    <w:rsid w:val="000E1570"/>
    <w:rsid w:val="000E21FE"/>
    <w:rsid w:val="000E34E2"/>
    <w:rsid w:val="000E5FC8"/>
    <w:rsid w:val="000E68BA"/>
    <w:rsid w:val="000F21D2"/>
    <w:rsid w:val="000F254B"/>
    <w:rsid w:val="000F44F9"/>
    <w:rsid w:val="000F56FB"/>
    <w:rsid w:val="000F5ADA"/>
    <w:rsid w:val="000F61BC"/>
    <w:rsid w:val="001036A8"/>
    <w:rsid w:val="00106D68"/>
    <w:rsid w:val="00106FB8"/>
    <w:rsid w:val="00126DDE"/>
    <w:rsid w:val="0013009A"/>
    <w:rsid w:val="0013030D"/>
    <w:rsid w:val="00132283"/>
    <w:rsid w:val="00133340"/>
    <w:rsid w:val="00133E30"/>
    <w:rsid w:val="001347B0"/>
    <w:rsid w:val="0013679E"/>
    <w:rsid w:val="00144439"/>
    <w:rsid w:val="00145DAE"/>
    <w:rsid w:val="001460BC"/>
    <w:rsid w:val="0015005B"/>
    <w:rsid w:val="00150F82"/>
    <w:rsid w:val="00152106"/>
    <w:rsid w:val="001544F7"/>
    <w:rsid w:val="0016018B"/>
    <w:rsid w:val="001601A7"/>
    <w:rsid w:val="00162B0A"/>
    <w:rsid w:val="00165EF5"/>
    <w:rsid w:val="001674B8"/>
    <w:rsid w:val="00167BAC"/>
    <w:rsid w:val="0017247E"/>
    <w:rsid w:val="001727FB"/>
    <w:rsid w:val="00172FBB"/>
    <w:rsid w:val="0017611B"/>
    <w:rsid w:val="001802A6"/>
    <w:rsid w:val="00183AE0"/>
    <w:rsid w:val="001857A3"/>
    <w:rsid w:val="0018682E"/>
    <w:rsid w:val="00186903"/>
    <w:rsid w:val="00191605"/>
    <w:rsid w:val="0019300E"/>
    <w:rsid w:val="00196500"/>
    <w:rsid w:val="001A022A"/>
    <w:rsid w:val="001A0737"/>
    <w:rsid w:val="001A153C"/>
    <w:rsid w:val="001A4710"/>
    <w:rsid w:val="001A7832"/>
    <w:rsid w:val="001B3AAF"/>
    <w:rsid w:val="001B6279"/>
    <w:rsid w:val="001B6603"/>
    <w:rsid w:val="001B6BE4"/>
    <w:rsid w:val="001B768F"/>
    <w:rsid w:val="001B7CDD"/>
    <w:rsid w:val="001C3081"/>
    <w:rsid w:val="001C3330"/>
    <w:rsid w:val="001C3943"/>
    <w:rsid w:val="001D050D"/>
    <w:rsid w:val="001D379A"/>
    <w:rsid w:val="001E07CF"/>
    <w:rsid w:val="001E096E"/>
    <w:rsid w:val="001E0D20"/>
    <w:rsid w:val="001E343F"/>
    <w:rsid w:val="001F2FFD"/>
    <w:rsid w:val="001F3D80"/>
    <w:rsid w:val="001F40A3"/>
    <w:rsid w:val="001F55AF"/>
    <w:rsid w:val="001F5A9B"/>
    <w:rsid w:val="001F7822"/>
    <w:rsid w:val="00203C99"/>
    <w:rsid w:val="00205BE0"/>
    <w:rsid w:val="00206AD9"/>
    <w:rsid w:val="00210A25"/>
    <w:rsid w:val="00212E1A"/>
    <w:rsid w:val="00213022"/>
    <w:rsid w:val="00213CDA"/>
    <w:rsid w:val="00214E7C"/>
    <w:rsid w:val="002177B2"/>
    <w:rsid w:val="00220FE3"/>
    <w:rsid w:val="002221F9"/>
    <w:rsid w:val="00222C26"/>
    <w:rsid w:val="0023110D"/>
    <w:rsid w:val="00232EC7"/>
    <w:rsid w:val="00235BC7"/>
    <w:rsid w:val="00240399"/>
    <w:rsid w:val="00245DEF"/>
    <w:rsid w:val="0024671B"/>
    <w:rsid w:val="0025077F"/>
    <w:rsid w:val="00253A17"/>
    <w:rsid w:val="002543EE"/>
    <w:rsid w:val="00255940"/>
    <w:rsid w:val="00256721"/>
    <w:rsid w:val="00256EAA"/>
    <w:rsid w:val="00261208"/>
    <w:rsid w:val="00261C40"/>
    <w:rsid w:val="00263E11"/>
    <w:rsid w:val="00264451"/>
    <w:rsid w:val="002660B8"/>
    <w:rsid w:val="0026739F"/>
    <w:rsid w:val="002673FB"/>
    <w:rsid w:val="00267B0D"/>
    <w:rsid w:val="00270C9A"/>
    <w:rsid w:val="00272C78"/>
    <w:rsid w:val="002753AA"/>
    <w:rsid w:val="002778F1"/>
    <w:rsid w:val="00281D3F"/>
    <w:rsid w:val="0028375C"/>
    <w:rsid w:val="00285259"/>
    <w:rsid w:val="00285F0F"/>
    <w:rsid w:val="00286B0E"/>
    <w:rsid w:val="00287857"/>
    <w:rsid w:val="002908B1"/>
    <w:rsid w:val="00290A93"/>
    <w:rsid w:val="00291084"/>
    <w:rsid w:val="002A2867"/>
    <w:rsid w:val="002A343F"/>
    <w:rsid w:val="002A630F"/>
    <w:rsid w:val="002A66AF"/>
    <w:rsid w:val="002A6A4B"/>
    <w:rsid w:val="002A7902"/>
    <w:rsid w:val="002B1C74"/>
    <w:rsid w:val="002B2D87"/>
    <w:rsid w:val="002B3409"/>
    <w:rsid w:val="002B38E1"/>
    <w:rsid w:val="002B3D20"/>
    <w:rsid w:val="002B3E4A"/>
    <w:rsid w:val="002B43BB"/>
    <w:rsid w:val="002B7CFB"/>
    <w:rsid w:val="002B7EB2"/>
    <w:rsid w:val="002C2305"/>
    <w:rsid w:val="002C55C5"/>
    <w:rsid w:val="002D0AB8"/>
    <w:rsid w:val="002D188B"/>
    <w:rsid w:val="002D24A5"/>
    <w:rsid w:val="002D6F53"/>
    <w:rsid w:val="002D7339"/>
    <w:rsid w:val="002E1151"/>
    <w:rsid w:val="002E12AB"/>
    <w:rsid w:val="002E1EBB"/>
    <w:rsid w:val="002E310B"/>
    <w:rsid w:val="002E5046"/>
    <w:rsid w:val="002E53B1"/>
    <w:rsid w:val="002E7DC5"/>
    <w:rsid w:val="002F0FDB"/>
    <w:rsid w:val="002F1942"/>
    <w:rsid w:val="002F39C6"/>
    <w:rsid w:val="00300488"/>
    <w:rsid w:val="00300A89"/>
    <w:rsid w:val="00300C68"/>
    <w:rsid w:val="00302C8A"/>
    <w:rsid w:val="00307A9A"/>
    <w:rsid w:val="003105AB"/>
    <w:rsid w:val="00313271"/>
    <w:rsid w:val="003165F3"/>
    <w:rsid w:val="0032016D"/>
    <w:rsid w:val="00320799"/>
    <w:rsid w:val="00321306"/>
    <w:rsid w:val="00321809"/>
    <w:rsid w:val="00321FB9"/>
    <w:rsid w:val="00324035"/>
    <w:rsid w:val="00324E8F"/>
    <w:rsid w:val="003315B9"/>
    <w:rsid w:val="00331F1C"/>
    <w:rsid w:val="0033448D"/>
    <w:rsid w:val="003353D8"/>
    <w:rsid w:val="00335ADF"/>
    <w:rsid w:val="00342CE5"/>
    <w:rsid w:val="00343418"/>
    <w:rsid w:val="003435E9"/>
    <w:rsid w:val="003475CB"/>
    <w:rsid w:val="00350AAF"/>
    <w:rsid w:val="00351090"/>
    <w:rsid w:val="00351B10"/>
    <w:rsid w:val="00353463"/>
    <w:rsid w:val="00355FDE"/>
    <w:rsid w:val="003606CA"/>
    <w:rsid w:val="00361BD5"/>
    <w:rsid w:val="00364D61"/>
    <w:rsid w:val="0036572C"/>
    <w:rsid w:val="003677F2"/>
    <w:rsid w:val="00370C39"/>
    <w:rsid w:val="0037445D"/>
    <w:rsid w:val="0038031E"/>
    <w:rsid w:val="00381716"/>
    <w:rsid w:val="00382B28"/>
    <w:rsid w:val="003831D0"/>
    <w:rsid w:val="00383D9E"/>
    <w:rsid w:val="00386B62"/>
    <w:rsid w:val="00386E68"/>
    <w:rsid w:val="003878AA"/>
    <w:rsid w:val="00393431"/>
    <w:rsid w:val="00393608"/>
    <w:rsid w:val="00396769"/>
    <w:rsid w:val="003979C3"/>
    <w:rsid w:val="003979D7"/>
    <w:rsid w:val="003A05AD"/>
    <w:rsid w:val="003A0D86"/>
    <w:rsid w:val="003A260B"/>
    <w:rsid w:val="003A54C3"/>
    <w:rsid w:val="003A7090"/>
    <w:rsid w:val="003B3511"/>
    <w:rsid w:val="003B6C6A"/>
    <w:rsid w:val="003B79A9"/>
    <w:rsid w:val="003C2C62"/>
    <w:rsid w:val="003C5665"/>
    <w:rsid w:val="003D016F"/>
    <w:rsid w:val="003D117E"/>
    <w:rsid w:val="003D49CB"/>
    <w:rsid w:val="003D4C6A"/>
    <w:rsid w:val="003D5846"/>
    <w:rsid w:val="003D622C"/>
    <w:rsid w:val="003D79F4"/>
    <w:rsid w:val="003E02B8"/>
    <w:rsid w:val="003E4593"/>
    <w:rsid w:val="003E7266"/>
    <w:rsid w:val="003F0017"/>
    <w:rsid w:val="003F0169"/>
    <w:rsid w:val="003F4717"/>
    <w:rsid w:val="00400534"/>
    <w:rsid w:val="004023D7"/>
    <w:rsid w:val="0040313D"/>
    <w:rsid w:val="00407974"/>
    <w:rsid w:val="00410772"/>
    <w:rsid w:val="00411952"/>
    <w:rsid w:val="0041286B"/>
    <w:rsid w:val="00413225"/>
    <w:rsid w:val="0041524E"/>
    <w:rsid w:val="004159B7"/>
    <w:rsid w:val="00415A0B"/>
    <w:rsid w:val="00415ECC"/>
    <w:rsid w:val="0041687C"/>
    <w:rsid w:val="00416AAD"/>
    <w:rsid w:val="00420E1C"/>
    <w:rsid w:val="00420EB3"/>
    <w:rsid w:val="0042352F"/>
    <w:rsid w:val="004237CB"/>
    <w:rsid w:val="00425B0B"/>
    <w:rsid w:val="0042686E"/>
    <w:rsid w:val="00430ED8"/>
    <w:rsid w:val="004364E7"/>
    <w:rsid w:val="00443674"/>
    <w:rsid w:val="0044393B"/>
    <w:rsid w:val="00444873"/>
    <w:rsid w:val="00452309"/>
    <w:rsid w:val="00454E81"/>
    <w:rsid w:val="00456913"/>
    <w:rsid w:val="00456F9A"/>
    <w:rsid w:val="00457431"/>
    <w:rsid w:val="00457A76"/>
    <w:rsid w:val="00457CE1"/>
    <w:rsid w:val="00460068"/>
    <w:rsid w:val="00461638"/>
    <w:rsid w:val="0046364A"/>
    <w:rsid w:val="004654D0"/>
    <w:rsid w:val="004668D1"/>
    <w:rsid w:val="0046733A"/>
    <w:rsid w:val="00467857"/>
    <w:rsid w:val="00467DAF"/>
    <w:rsid w:val="004703F1"/>
    <w:rsid w:val="004714FD"/>
    <w:rsid w:val="00472868"/>
    <w:rsid w:val="004730AB"/>
    <w:rsid w:val="004737FC"/>
    <w:rsid w:val="004809DA"/>
    <w:rsid w:val="00481CD2"/>
    <w:rsid w:val="00482969"/>
    <w:rsid w:val="0048729A"/>
    <w:rsid w:val="004932BB"/>
    <w:rsid w:val="00493D87"/>
    <w:rsid w:val="004965B6"/>
    <w:rsid w:val="00496661"/>
    <w:rsid w:val="0049718F"/>
    <w:rsid w:val="00497A2C"/>
    <w:rsid w:val="00497B5E"/>
    <w:rsid w:val="004A2793"/>
    <w:rsid w:val="004A27F7"/>
    <w:rsid w:val="004A2A42"/>
    <w:rsid w:val="004A2F6C"/>
    <w:rsid w:val="004A3240"/>
    <w:rsid w:val="004A3E02"/>
    <w:rsid w:val="004A5F4C"/>
    <w:rsid w:val="004B02BF"/>
    <w:rsid w:val="004B0E72"/>
    <w:rsid w:val="004B1596"/>
    <w:rsid w:val="004B67C9"/>
    <w:rsid w:val="004C1312"/>
    <w:rsid w:val="004C3EF4"/>
    <w:rsid w:val="004C5EDC"/>
    <w:rsid w:val="004C6314"/>
    <w:rsid w:val="004C76F1"/>
    <w:rsid w:val="004C7A57"/>
    <w:rsid w:val="004D013E"/>
    <w:rsid w:val="004D18C2"/>
    <w:rsid w:val="004D37FD"/>
    <w:rsid w:val="004E0CA9"/>
    <w:rsid w:val="004E42E7"/>
    <w:rsid w:val="004E518A"/>
    <w:rsid w:val="004E6D9D"/>
    <w:rsid w:val="004F0050"/>
    <w:rsid w:val="004F140D"/>
    <w:rsid w:val="004F16C5"/>
    <w:rsid w:val="004F19B4"/>
    <w:rsid w:val="00501C3C"/>
    <w:rsid w:val="0050213D"/>
    <w:rsid w:val="005024BE"/>
    <w:rsid w:val="0050293C"/>
    <w:rsid w:val="0050647E"/>
    <w:rsid w:val="0050688B"/>
    <w:rsid w:val="0050700E"/>
    <w:rsid w:val="00510187"/>
    <w:rsid w:val="00510B85"/>
    <w:rsid w:val="0051190F"/>
    <w:rsid w:val="00512D87"/>
    <w:rsid w:val="00514B61"/>
    <w:rsid w:val="00514D8C"/>
    <w:rsid w:val="0051761E"/>
    <w:rsid w:val="005178D7"/>
    <w:rsid w:val="005234B1"/>
    <w:rsid w:val="0052519A"/>
    <w:rsid w:val="00525358"/>
    <w:rsid w:val="0053301B"/>
    <w:rsid w:val="00534BB2"/>
    <w:rsid w:val="00534EE8"/>
    <w:rsid w:val="005366B2"/>
    <w:rsid w:val="00536E1E"/>
    <w:rsid w:val="0053703C"/>
    <w:rsid w:val="00537283"/>
    <w:rsid w:val="00543A87"/>
    <w:rsid w:val="00545650"/>
    <w:rsid w:val="005517E4"/>
    <w:rsid w:val="00552175"/>
    <w:rsid w:val="005528B6"/>
    <w:rsid w:val="00552F11"/>
    <w:rsid w:val="00554EFC"/>
    <w:rsid w:val="005552FD"/>
    <w:rsid w:val="0055581A"/>
    <w:rsid w:val="00556D1A"/>
    <w:rsid w:val="00556DD4"/>
    <w:rsid w:val="00557BA5"/>
    <w:rsid w:val="00560A00"/>
    <w:rsid w:val="00560BE1"/>
    <w:rsid w:val="00563753"/>
    <w:rsid w:val="005641B7"/>
    <w:rsid w:val="00564AB3"/>
    <w:rsid w:val="00567A21"/>
    <w:rsid w:val="00570C3C"/>
    <w:rsid w:val="00570F57"/>
    <w:rsid w:val="00572742"/>
    <w:rsid w:val="00573478"/>
    <w:rsid w:val="005764F7"/>
    <w:rsid w:val="00580B37"/>
    <w:rsid w:val="00582994"/>
    <w:rsid w:val="00583757"/>
    <w:rsid w:val="005837E9"/>
    <w:rsid w:val="00583D4C"/>
    <w:rsid w:val="005843C9"/>
    <w:rsid w:val="005852F5"/>
    <w:rsid w:val="00585463"/>
    <w:rsid w:val="00586CBA"/>
    <w:rsid w:val="0058736A"/>
    <w:rsid w:val="00592027"/>
    <w:rsid w:val="005A0311"/>
    <w:rsid w:val="005A3B8A"/>
    <w:rsid w:val="005B16BC"/>
    <w:rsid w:val="005B39A8"/>
    <w:rsid w:val="005B3A3A"/>
    <w:rsid w:val="005B493B"/>
    <w:rsid w:val="005B55F4"/>
    <w:rsid w:val="005C03E0"/>
    <w:rsid w:val="005C2D54"/>
    <w:rsid w:val="005C4B9B"/>
    <w:rsid w:val="005C6045"/>
    <w:rsid w:val="005D3E14"/>
    <w:rsid w:val="005D6257"/>
    <w:rsid w:val="005E08D1"/>
    <w:rsid w:val="005E0B8F"/>
    <w:rsid w:val="005E4B4E"/>
    <w:rsid w:val="005E6E74"/>
    <w:rsid w:val="005F004C"/>
    <w:rsid w:val="005F413F"/>
    <w:rsid w:val="005F5BBA"/>
    <w:rsid w:val="0060653E"/>
    <w:rsid w:val="006123C2"/>
    <w:rsid w:val="00613DDD"/>
    <w:rsid w:val="006154B1"/>
    <w:rsid w:val="00615FF1"/>
    <w:rsid w:val="00616522"/>
    <w:rsid w:val="0062020F"/>
    <w:rsid w:val="006240E7"/>
    <w:rsid w:val="006248AE"/>
    <w:rsid w:val="006276C0"/>
    <w:rsid w:val="00641649"/>
    <w:rsid w:val="00642745"/>
    <w:rsid w:val="00643308"/>
    <w:rsid w:val="00643EF9"/>
    <w:rsid w:val="00644EAC"/>
    <w:rsid w:val="00647848"/>
    <w:rsid w:val="00650B9C"/>
    <w:rsid w:val="00652CDC"/>
    <w:rsid w:val="00653C54"/>
    <w:rsid w:val="00654717"/>
    <w:rsid w:val="006665D3"/>
    <w:rsid w:val="00667EC9"/>
    <w:rsid w:val="00667FED"/>
    <w:rsid w:val="0067073D"/>
    <w:rsid w:val="00674274"/>
    <w:rsid w:val="0067760A"/>
    <w:rsid w:val="00680DB8"/>
    <w:rsid w:val="00680EBB"/>
    <w:rsid w:val="00680FB2"/>
    <w:rsid w:val="00681AE5"/>
    <w:rsid w:val="00690710"/>
    <w:rsid w:val="00693A00"/>
    <w:rsid w:val="00693E84"/>
    <w:rsid w:val="00694930"/>
    <w:rsid w:val="00695596"/>
    <w:rsid w:val="006A15E6"/>
    <w:rsid w:val="006A62DF"/>
    <w:rsid w:val="006A6C73"/>
    <w:rsid w:val="006B361F"/>
    <w:rsid w:val="006B46F0"/>
    <w:rsid w:val="006C170D"/>
    <w:rsid w:val="006C2844"/>
    <w:rsid w:val="006C2B14"/>
    <w:rsid w:val="006C48B2"/>
    <w:rsid w:val="006D0E29"/>
    <w:rsid w:val="006D167A"/>
    <w:rsid w:val="006D4822"/>
    <w:rsid w:val="006D6C18"/>
    <w:rsid w:val="006D6C6C"/>
    <w:rsid w:val="006D7692"/>
    <w:rsid w:val="006D7C86"/>
    <w:rsid w:val="006E0BF1"/>
    <w:rsid w:val="006E17F5"/>
    <w:rsid w:val="006E1CF3"/>
    <w:rsid w:val="006E20FA"/>
    <w:rsid w:val="006E60F2"/>
    <w:rsid w:val="006E7949"/>
    <w:rsid w:val="006F12BC"/>
    <w:rsid w:val="006F54B2"/>
    <w:rsid w:val="006F7462"/>
    <w:rsid w:val="007007B4"/>
    <w:rsid w:val="00702F24"/>
    <w:rsid w:val="007032F6"/>
    <w:rsid w:val="007059C0"/>
    <w:rsid w:val="0071016A"/>
    <w:rsid w:val="00710F02"/>
    <w:rsid w:val="00713193"/>
    <w:rsid w:val="00713A7A"/>
    <w:rsid w:val="00715542"/>
    <w:rsid w:val="0071603A"/>
    <w:rsid w:val="0072091A"/>
    <w:rsid w:val="00720D97"/>
    <w:rsid w:val="00721133"/>
    <w:rsid w:val="00723973"/>
    <w:rsid w:val="0072672A"/>
    <w:rsid w:val="00727ED6"/>
    <w:rsid w:val="00731929"/>
    <w:rsid w:val="0074033F"/>
    <w:rsid w:val="007409B8"/>
    <w:rsid w:val="00740BB0"/>
    <w:rsid w:val="00742A4D"/>
    <w:rsid w:val="007468F0"/>
    <w:rsid w:val="00752555"/>
    <w:rsid w:val="00752A7C"/>
    <w:rsid w:val="00752CCA"/>
    <w:rsid w:val="00752D56"/>
    <w:rsid w:val="007538EC"/>
    <w:rsid w:val="0076204C"/>
    <w:rsid w:val="007627F1"/>
    <w:rsid w:val="00763760"/>
    <w:rsid w:val="007652A5"/>
    <w:rsid w:val="007658EA"/>
    <w:rsid w:val="00766F41"/>
    <w:rsid w:val="007744BB"/>
    <w:rsid w:val="007745FC"/>
    <w:rsid w:val="00775B8A"/>
    <w:rsid w:val="00775EC6"/>
    <w:rsid w:val="00780E6F"/>
    <w:rsid w:val="00781554"/>
    <w:rsid w:val="00781899"/>
    <w:rsid w:val="007857FB"/>
    <w:rsid w:val="00785F9B"/>
    <w:rsid w:val="00786086"/>
    <w:rsid w:val="007928E1"/>
    <w:rsid w:val="007929BB"/>
    <w:rsid w:val="007941C4"/>
    <w:rsid w:val="0079712A"/>
    <w:rsid w:val="007A3858"/>
    <w:rsid w:val="007A5734"/>
    <w:rsid w:val="007A5882"/>
    <w:rsid w:val="007B0D68"/>
    <w:rsid w:val="007B12DA"/>
    <w:rsid w:val="007B130E"/>
    <w:rsid w:val="007B1F52"/>
    <w:rsid w:val="007B30B1"/>
    <w:rsid w:val="007B3C83"/>
    <w:rsid w:val="007B7C22"/>
    <w:rsid w:val="007C3D58"/>
    <w:rsid w:val="007C46AE"/>
    <w:rsid w:val="007C5B37"/>
    <w:rsid w:val="007C72CD"/>
    <w:rsid w:val="007D237D"/>
    <w:rsid w:val="007D3693"/>
    <w:rsid w:val="007D5506"/>
    <w:rsid w:val="007E0D4A"/>
    <w:rsid w:val="007E5F2D"/>
    <w:rsid w:val="007F175F"/>
    <w:rsid w:val="007F28F6"/>
    <w:rsid w:val="007F4EBA"/>
    <w:rsid w:val="007F7AC2"/>
    <w:rsid w:val="007F7F09"/>
    <w:rsid w:val="008004D4"/>
    <w:rsid w:val="00804B46"/>
    <w:rsid w:val="00806617"/>
    <w:rsid w:val="008073F2"/>
    <w:rsid w:val="00815FC9"/>
    <w:rsid w:val="00816436"/>
    <w:rsid w:val="00817B80"/>
    <w:rsid w:val="00817CDF"/>
    <w:rsid w:val="0082161B"/>
    <w:rsid w:val="00821FF3"/>
    <w:rsid w:val="008235B3"/>
    <w:rsid w:val="00831BF1"/>
    <w:rsid w:val="00832E0F"/>
    <w:rsid w:val="0084397C"/>
    <w:rsid w:val="0084591E"/>
    <w:rsid w:val="0085570C"/>
    <w:rsid w:val="00856108"/>
    <w:rsid w:val="008569CC"/>
    <w:rsid w:val="00857956"/>
    <w:rsid w:val="00864BFB"/>
    <w:rsid w:val="008707D2"/>
    <w:rsid w:val="00871104"/>
    <w:rsid w:val="00871135"/>
    <w:rsid w:val="00871863"/>
    <w:rsid w:val="00874541"/>
    <w:rsid w:val="0087672F"/>
    <w:rsid w:val="00876C7B"/>
    <w:rsid w:val="00880064"/>
    <w:rsid w:val="00882571"/>
    <w:rsid w:val="00884662"/>
    <w:rsid w:val="008854BD"/>
    <w:rsid w:val="0088701A"/>
    <w:rsid w:val="008877B0"/>
    <w:rsid w:val="008919FB"/>
    <w:rsid w:val="00891A11"/>
    <w:rsid w:val="00893CB6"/>
    <w:rsid w:val="008A101E"/>
    <w:rsid w:val="008A2862"/>
    <w:rsid w:val="008A74E1"/>
    <w:rsid w:val="008A74F9"/>
    <w:rsid w:val="008A7B33"/>
    <w:rsid w:val="008B1928"/>
    <w:rsid w:val="008B3C01"/>
    <w:rsid w:val="008B412D"/>
    <w:rsid w:val="008B7221"/>
    <w:rsid w:val="008D0AB6"/>
    <w:rsid w:val="008D631A"/>
    <w:rsid w:val="008E0E13"/>
    <w:rsid w:val="008E1FC0"/>
    <w:rsid w:val="008E3556"/>
    <w:rsid w:val="008E41B0"/>
    <w:rsid w:val="008E4E41"/>
    <w:rsid w:val="008E5682"/>
    <w:rsid w:val="008E7AD9"/>
    <w:rsid w:val="00903235"/>
    <w:rsid w:val="0090507D"/>
    <w:rsid w:val="009051D9"/>
    <w:rsid w:val="00906F54"/>
    <w:rsid w:val="009121DF"/>
    <w:rsid w:val="00913A0D"/>
    <w:rsid w:val="00913CE5"/>
    <w:rsid w:val="00915C97"/>
    <w:rsid w:val="00916B4C"/>
    <w:rsid w:val="00916D26"/>
    <w:rsid w:val="00923070"/>
    <w:rsid w:val="00923555"/>
    <w:rsid w:val="009250AA"/>
    <w:rsid w:val="0092778B"/>
    <w:rsid w:val="00927818"/>
    <w:rsid w:val="00927AA5"/>
    <w:rsid w:val="009307AF"/>
    <w:rsid w:val="00931567"/>
    <w:rsid w:val="00945309"/>
    <w:rsid w:val="00947DB6"/>
    <w:rsid w:val="00951AD0"/>
    <w:rsid w:val="00951EE4"/>
    <w:rsid w:val="00952CF6"/>
    <w:rsid w:val="00953E0F"/>
    <w:rsid w:val="00955642"/>
    <w:rsid w:val="009577EB"/>
    <w:rsid w:val="00960E43"/>
    <w:rsid w:val="00964F0D"/>
    <w:rsid w:val="00966AD8"/>
    <w:rsid w:val="009711F0"/>
    <w:rsid w:val="009723AB"/>
    <w:rsid w:val="009735C4"/>
    <w:rsid w:val="009756FC"/>
    <w:rsid w:val="0097617E"/>
    <w:rsid w:val="0098304E"/>
    <w:rsid w:val="00984735"/>
    <w:rsid w:val="00987D64"/>
    <w:rsid w:val="00990CF8"/>
    <w:rsid w:val="00991469"/>
    <w:rsid w:val="00993078"/>
    <w:rsid w:val="00993480"/>
    <w:rsid w:val="00994FB0"/>
    <w:rsid w:val="009952FB"/>
    <w:rsid w:val="009967FC"/>
    <w:rsid w:val="00996AAC"/>
    <w:rsid w:val="009976F6"/>
    <w:rsid w:val="009A1398"/>
    <w:rsid w:val="009A2195"/>
    <w:rsid w:val="009A2930"/>
    <w:rsid w:val="009B032D"/>
    <w:rsid w:val="009B09E0"/>
    <w:rsid w:val="009C0958"/>
    <w:rsid w:val="009C5083"/>
    <w:rsid w:val="009C524C"/>
    <w:rsid w:val="009D31B9"/>
    <w:rsid w:val="009D3EBC"/>
    <w:rsid w:val="009D3FB6"/>
    <w:rsid w:val="009D5FD3"/>
    <w:rsid w:val="009E2E87"/>
    <w:rsid w:val="009E39EB"/>
    <w:rsid w:val="009E4834"/>
    <w:rsid w:val="009E48C7"/>
    <w:rsid w:val="009F216C"/>
    <w:rsid w:val="009F2EE0"/>
    <w:rsid w:val="009F43ED"/>
    <w:rsid w:val="009F4F2D"/>
    <w:rsid w:val="00A045E4"/>
    <w:rsid w:val="00A054A4"/>
    <w:rsid w:val="00A055C3"/>
    <w:rsid w:val="00A10EA9"/>
    <w:rsid w:val="00A1367B"/>
    <w:rsid w:val="00A15DC8"/>
    <w:rsid w:val="00A178BA"/>
    <w:rsid w:val="00A21977"/>
    <w:rsid w:val="00A21E0B"/>
    <w:rsid w:val="00A27239"/>
    <w:rsid w:val="00A323C0"/>
    <w:rsid w:val="00A37B36"/>
    <w:rsid w:val="00A40ACD"/>
    <w:rsid w:val="00A41E66"/>
    <w:rsid w:val="00A4291C"/>
    <w:rsid w:val="00A45029"/>
    <w:rsid w:val="00A54654"/>
    <w:rsid w:val="00A546B1"/>
    <w:rsid w:val="00A554EE"/>
    <w:rsid w:val="00A55C4C"/>
    <w:rsid w:val="00A5750F"/>
    <w:rsid w:val="00A61474"/>
    <w:rsid w:val="00A64A17"/>
    <w:rsid w:val="00A6571A"/>
    <w:rsid w:val="00A67111"/>
    <w:rsid w:val="00A67688"/>
    <w:rsid w:val="00A72E4C"/>
    <w:rsid w:val="00A74113"/>
    <w:rsid w:val="00A75407"/>
    <w:rsid w:val="00A8350F"/>
    <w:rsid w:val="00A85DE0"/>
    <w:rsid w:val="00A86FDE"/>
    <w:rsid w:val="00A8797D"/>
    <w:rsid w:val="00A92464"/>
    <w:rsid w:val="00A93A22"/>
    <w:rsid w:val="00A93C48"/>
    <w:rsid w:val="00A95237"/>
    <w:rsid w:val="00A954E8"/>
    <w:rsid w:val="00AA1540"/>
    <w:rsid w:val="00AA229A"/>
    <w:rsid w:val="00AA25DB"/>
    <w:rsid w:val="00AA6514"/>
    <w:rsid w:val="00AB41A0"/>
    <w:rsid w:val="00AB5AD6"/>
    <w:rsid w:val="00AC0C72"/>
    <w:rsid w:val="00AC2B2F"/>
    <w:rsid w:val="00AC3354"/>
    <w:rsid w:val="00AC3B67"/>
    <w:rsid w:val="00AC400C"/>
    <w:rsid w:val="00AC4857"/>
    <w:rsid w:val="00AC5F75"/>
    <w:rsid w:val="00AC62E5"/>
    <w:rsid w:val="00AC6371"/>
    <w:rsid w:val="00AC7EE4"/>
    <w:rsid w:val="00AD2516"/>
    <w:rsid w:val="00AD552B"/>
    <w:rsid w:val="00AD5761"/>
    <w:rsid w:val="00AE32E4"/>
    <w:rsid w:val="00AE35CC"/>
    <w:rsid w:val="00AE546E"/>
    <w:rsid w:val="00AE783B"/>
    <w:rsid w:val="00AE78ED"/>
    <w:rsid w:val="00AF0215"/>
    <w:rsid w:val="00AF36E9"/>
    <w:rsid w:val="00AF3A47"/>
    <w:rsid w:val="00B00286"/>
    <w:rsid w:val="00B01C09"/>
    <w:rsid w:val="00B0722C"/>
    <w:rsid w:val="00B07678"/>
    <w:rsid w:val="00B123BB"/>
    <w:rsid w:val="00B13E32"/>
    <w:rsid w:val="00B14D13"/>
    <w:rsid w:val="00B1745E"/>
    <w:rsid w:val="00B17E91"/>
    <w:rsid w:val="00B21366"/>
    <w:rsid w:val="00B2157C"/>
    <w:rsid w:val="00B21E91"/>
    <w:rsid w:val="00B25BBE"/>
    <w:rsid w:val="00B27354"/>
    <w:rsid w:val="00B30B7D"/>
    <w:rsid w:val="00B320A9"/>
    <w:rsid w:val="00B34325"/>
    <w:rsid w:val="00B343BA"/>
    <w:rsid w:val="00B34BF5"/>
    <w:rsid w:val="00B3648E"/>
    <w:rsid w:val="00B36555"/>
    <w:rsid w:val="00B4220F"/>
    <w:rsid w:val="00B435B1"/>
    <w:rsid w:val="00B468D5"/>
    <w:rsid w:val="00B47D4F"/>
    <w:rsid w:val="00B5219D"/>
    <w:rsid w:val="00B525DA"/>
    <w:rsid w:val="00B5344C"/>
    <w:rsid w:val="00B561C1"/>
    <w:rsid w:val="00B56AC0"/>
    <w:rsid w:val="00B616DD"/>
    <w:rsid w:val="00B66126"/>
    <w:rsid w:val="00B66E43"/>
    <w:rsid w:val="00B75018"/>
    <w:rsid w:val="00B750B3"/>
    <w:rsid w:val="00B75949"/>
    <w:rsid w:val="00B768F8"/>
    <w:rsid w:val="00B76CC1"/>
    <w:rsid w:val="00B76DB9"/>
    <w:rsid w:val="00B81B68"/>
    <w:rsid w:val="00B8260E"/>
    <w:rsid w:val="00B85004"/>
    <w:rsid w:val="00B92967"/>
    <w:rsid w:val="00B96237"/>
    <w:rsid w:val="00B97167"/>
    <w:rsid w:val="00BA02BC"/>
    <w:rsid w:val="00BA0B6E"/>
    <w:rsid w:val="00BA3915"/>
    <w:rsid w:val="00BA7028"/>
    <w:rsid w:val="00BB0DD3"/>
    <w:rsid w:val="00BB1F23"/>
    <w:rsid w:val="00BB271D"/>
    <w:rsid w:val="00BB36C4"/>
    <w:rsid w:val="00BB36F3"/>
    <w:rsid w:val="00BB3FB2"/>
    <w:rsid w:val="00BB4FB4"/>
    <w:rsid w:val="00BB5741"/>
    <w:rsid w:val="00BB5BF5"/>
    <w:rsid w:val="00BB6228"/>
    <w:rsid w:val="00BB6344"/>
    <w:rsid w:val="00BB7D0C"/>
    <w:rsid w:val="00BB7FC2"/>
    <w:rsid w:val="00BC139C"/>
    <w:rsid w:val="00BC1DED"/>
    <w:rsid w:val="00BC380B"/>
    <w:rsid w:val="00BC3D18"/>
    <w:rsid w:val="00BC3E95"/>
    <w:rsid w:val="00BD05BF"/>
    <w:rsid w:val="00BD2463"/>
    <w:rsid w:val="00BD4807"/>
    <w:rsid w:val="00BD57C9"/>
    <w:rsid w:val="00BD6847"/>
    <w:rsid w:val="00BD7ED2"/>
    <w:rsid w:val="00BE04D3"/>
    <w:rsid w:val="00BE529F"/>
    <w:rsid w:val="00BE570E"/>
    <w:rsid w:val="00BE60A7"/>
    <w:rsid w:val="00BE723D"/>
    <w:rsid w:val="00BF0CD8"/>
    <w:rsid w:val="00BF226B"/>
    <w:rsid w:val="00BF2B74"/>
    <w:rsid w:val="00BF405F"/>
    <w:rsid w:val="00BF54C3"/>
    <w:rsid w:val="00BF68FC"/>
    <w:rsid w:val="00BF750C"/>
    <w:rsid w:val="00C039AC"/>
    <w:rsid w:val="00C03E36"/>
    <w:rsid w:val="00C040DA"/>
    <w:rsid w:val="00C04AA6"/>
    <w:rsid w:val="00C073AC"/>
    <w:rsid w:val="00C10161"/>
    <w:rsid w:val="00C11D97"/>
    <w:rsid w:val="00C124F2"/>
    <w:rsid w:val="00C149F5"/>
    <w:rsid w:val="00C20338"/>
    <w:rsid w:val="00C2120D"/>
    <w:rsid w:val="00C249E3"/>
    <w:rsid w:val="00C252CD"/>
    <w:rsid w:val="00C302B9"/>
    <w:rsid w:val="00C3343C"/>
    <w:rsid w:val="00C334F3"/>
    <w:rsid w:val="00C3537B"/>
    <w:rsid w:val="00C35E5E"/>
    <w:rsid w:val="00C413B9"/>
    <w:rsid w:val="00C43438"/>
    <w:rsid w:val="00C434BF"/>
    <w:rsid w:val="00C47944"/>
    <w:rsid w:val="00C47BED"/>
    <w:rsid w:val="00C50418"/>
    <w:rsid w:val="00C50CC4"/>
    <w:rsid w:val="00C54610"/>
    <w:rsid w:val="00C54FBD"/>
    <w:rsid w:val="00C636F8"/>
    <w:rsid w:val="00C6462C"/>
    <w:rsid w:val="00C65820"/>
    <w:rsid w:val="00C6626B"/>
    <w:rsid w:val="00C66A08"/>
    <w:rsid w:val="00C70261"/>
    <w:rsid w:val="00C72B63"/>
    <w:rsid w:val="00C75D10"/>
    <w:rsid w:val="00C76C9F"/>
    <w:rsid w:val="00C77445"/>
    <w:rsid w:val="00C80E0B"/>
    <w:rsid w:val="00C8252C"/>
    <w:rsid w:val="00C82532"/>
    <w:rsid w:val="00C83811"/>
    <w:rsid w:val="00C8459B"/>
    <w:rsid w:val="00C8461C"/>
    <w:rsid w:val="00C875AF"/>
    <w:rsid w:val="00C902AE"/>
    <w:rsid w:val="00C9031C"/>
    <w:rsid w:val="00C9180E"/>
    <w:rsid w:val="00C94037"/>
    <w:rsid w:val="00C975E4"/>
    <w:rsid w:val="00CA0662"/>
    <w:rsid w:val="00CA463C"/>
    <w:rsid w:val="00CA5403"/>
    <w:rsid w:val="00CA5CC7"/>
    <w:rsid w:val="00CA7882"/>
    <w:rsid w:val="00CB03F9"/>
    <w:rsid w:val="00CB798D"/>
    <w:rsid w:val="00CC10EC"/>
    <w:rsid w:val="00CC21CA"/>
    <w:rsid w:val="00CC25D6"/>
    <w:rsid w:val="00CC4D0C"/>
    <w:rsid w:val="00CC5D9A"/>
    <w:rsid w:val="00CC73DB"/>
    <w:rsid w:val="00CD1634"/>
    <w:rsid w:val="00CD47DB"/>
    <w:rsid w:val="00CE00DA"/>
    <w:rsid w:val="00CE244A"/>
    <w:rsid w:val="00CE2CE7"/>
    <w:rsid w:val="00CE4329"/>
    <w:rsid w:val="00CE4FE1"/>
    <w:rsid w:val="00CE674C"/>
    <w:rsid w:val="00CF0542"/>
    <w:rsid w:val="00CF16BF"/>
    <w:rsid w:val="00CF2686"/>
    <w:rsid w:val="00CF4476"/>
    <w:rsid w:val="00CF49F6"/>
    <w:rsid w:val="00CF5EB6"/>
    <w:rsid w:val="00CF795C"/>
    <w:rsid w:val="00D01274"/>
    <w:rsid w:val="00D02FFB"/>
    <w:rsid w:val="00D047BD"/>
    <w:rsid w:val="00D05FE0"/>
    <w:rsid w:val="00D062B6"/>
    <w:rsid w:val="00D06F87"/>
    <w:rsid w:val="00D07208"/>
    <w:rsid w:val="00D102B1"/>
    <w:rsid w:val="00D11699"/>
    <w:rsid w:val="00D12674"/>
    <w:rsid w:val="00D127EF"/>
    <w:rsid w:val="00D1576D"/>
    <w:rsid w:val="00D162B7"/>
    <w:rsid w:val="00D217ED"/>
    <w:rsid w:val="00D2197E"/>
    <w:rsid w:val="00D219F5"/>
    <w:rsid w:val="00D257F6"/>
    <w:rsid w:val="00D25F4B"/>
    <w:rsid w:val="00D331C1"/>
    <w:rsid w:val="00D36915"/>
    <w:rsid w:val="00D42E83"/>
    <w:rsid w:val="00D45230"/>
    <w:rsid w:val="00D47FD2"/>
    <w:rsid w:val="00D52630"/>
    <w:rsid w:val="00D53249"/>
    <w:rsid w:val="00D538AD"/>
    <w:rsid w:val="00D53DE8"/>
    <w:rsid w:val="00D566D9"/>
    <w:rsid w:val="00D60D80"/>
    <w:rsid w:val="00D61CD4"/>
    <w:rsid w:val="00D64A4A"/>
    <w:rsid w:val="00D662AF"/>
    <w:rsid w:val="00D712AB"/>
    <w:rsid w:val="00D74469"/>
    <w:rsid w:val="00D74854"/>
    <w:rsid w:val="00D8049B"/>
    <w:rsid w:val="00D82237"/>
    <w:rsid w:val="00D823FC"/>
    <w:rsid w:val="00D826DF"/>
    <w:rsid w:val="00D8480F"/>
    <w:rsid w:val="00D854E0"/>
    <w:rsid w:val="00D867EC"/>
    <w:rsid w:val="00D86F68"/>
    <w:rsid w:val="00D929BF"/>
    <w:rsid w:val="00D94E92"/>
    <w:rsid w:val="00D94FE2"/>
    <w:rsid w:val="00D966C2"/>
    <w:rsid w:val="00D9671B"/>
    <w:rsid w:val="00D9759A"/>
    <w:rsid w:val="00DA0600"/>
    <w:rsid w:val="00DA0AD3"/>
    <w:rsid w:val="00DA2ED1"/>
    <w:rsid w:val="00DA3377"/>
    <w:rsid w:val="00DA5289"/>
    <w:rsid w:val="00DA59C3"/>
    <w:rsid w:val="00DA6FEF"/>
    <w:rsid w:val="00DB0D35"/>
    <w:rsid w:val="00DB1B61"/>
    <w:rsid w:val="00DB1CA9"/>
    <w:rsid w:val="00DB2655"/>
    <w:rsid w:val="00DB6B36"/>
    <w:rsid w:val="00DB706C"/>
    <w:rsid w:val="00DB7DBB"/>
    <w:rsid w:val="00DC01C8"/>
    <w:rsid w:val="00DC16A7"/>
    <w:rsid w:val="00DC2425"/>
    <w:rsid w:val="00DC2CE9"/>
    <w:rsid w:val="00DC3BDC"/>
    <w:rsid w:val="00DC4E1A"/>
    <w:rsid w:val="00DD5DC8"/>
    <w:rsid w:val="00DE0DC8"/>
    <w:rsid w:val="00DE2090"/>
    <w:rsid w:val="00DF0D9D"/>
    <w:rsid w:val="00DF1F7A"/>
    <w:rsid w:val="00DF2AFA"/>
    <w:rsid w:val="00E02507"/>
    <w:rsid w:val="00E034C9"/>
    <w:rsid w:val="00E05A79"/>
    <w:rsid w:val="00E104D2"/>
    <w:rsid w:val="00E22C76"/>
    <w:rsid w:val="00E25725"/>
    <w:rsid w:val="00E3341B"/>
    <w:rsid w:val="00E3461B"/>
    <w:rsid w:val="00E36ABD"/>
    <w:rsid w:val="00E3709E"/>
    <w:rsid w:val="00E37903"/>
    <w:rsid w:val="00E41ED6"/>
    <w:rsid w:val="00E5000E"/>
    <w:rsid w:val="00E529E7"/>
    <w:rsid w:val="00E54CA6"/>
    <w:rsid w:val="00E568C3"/>
    <w:rsid w:val="00E6003B"/>
    <w:rsid w:val="00E600DD"/>
    <w:rsid w:val="00E62720"/>
    <w:rsid w:val="00E66980"/>
    <w:rsid w:val="00E67790"/>
    <w:rsid w:val="00E74B21"/>
    <w:rsid w:val="00E7607D"/>
    <w:rsid w:val="00E761EB"/>
    <w:rsid w:val="00E771F3"/>
    <w:rsid w:val="00E82CA7"/>
    <w:rsid w:val="00E85031"/>
    <w:rsid w:val="00E85332"/>
    <w:rsid w:val="00E90BB0"/>
    <w:rsid w:val="00E9510A"/>
    <w:rsid w:val="00E96109"/>
    <w:rsid w:val="00E96A09"/>
    <w:rsid w:val="00EA3635"/>
    <w:rsid w:val="00EA487F"/>
    <w:rsid w:val="00EA762F"/>
    <w:rsid w:val="00EB0516"/>
    <w:rsid w:val="00EB0C05"/>
    <w:rsid w:val="00EB415C"/>
    <w:rsid w:val="00EB5DE9"/>
    <w:rsid w:val="00EB6F9E"/>
    <w:rsid w:val="00EB7B87"/>
    <w:rsid w:val="00EB7D53"/>
    <w:rsid w:val="00EC2D26"/>
    <w:rsid w:val="00EC3143"/>
    <w:rsid w:val="00EC46C6"/>
    <w:rsid w:val="00EC5130"/>
    <w:rsid w:val="00EC544A"/>
    <w:rsid w:val="00EC62D3"/>
    <w:rsid w:val="00EC68AD"/>
    <w:rsid w:val="00ED03FB"/>
    <w:rsid w:val="00ED190B"/>
    <w:rsid w:val="00ED38EB"/>
    <w:rsid w:val="00ED67F8"/>
    <w:rsid w:val="00EE1B72"/>
    <w:rsid w:val="00EE3454"/>
    <w:rsid w:val="00EE35C0"/>
    <w:rsid w:val="00EE3924"/>
    <w:rsid w:val="00EE4061"/>
    <w:rsid w:val="00EE4F71"/>
    <w:rsid w:val="00EE6AFA"/>
    <w:rsid w:val="00EF02F6"/>
    <w:rsid w:val="00EF07BE"/>
    <w:rsid w:val="00EF137B"/>
    <w:rsid w:val="00EF4F1E"/>
    <w:rsid w:val="00EF611D"/>
    <w:rsid w:val="00EF63D3"/>
    <w:rsid w:val="00EF7216"/>
    <w:rsid w:val="00F007CF"/>
    <w:rsid w:val="00F039A0"/>
    <w:rsid w:val="00F05CB7"/>
    <w:rsid w:val="00F05CE3"/>
    <w:rsid w:val="00F07404"/>
    <w:rsid w:val="00F11023"/>
    <w:rsid w:val="00F179FF"/>
    <w:rsid w:val="00F23313"/>
    <w:rsid w:val="00F25988"/>
    <w:rsid w:val="00F27EAF"/>
    <w:rsid w:val="00F303C7"/>
    <w:rsid w:val="00F30A34"/>
    <w:rsid w:val="00F32B64"/>
    <w:rsid w:val="00F3458E"/>
    <w:rsid w:val="00F36AF7"/>
    <w:rsid w:val="00F36BF5"/>
    <w:rsid w:val="00F3776B"/>
    <w:rsid w:val="00F37C5F"/>
    <w:rsid w:val="00F37D07"/>
    <w:rsid w:val="00F41A1C"/>
    <w:rsid w:val="00F42244"/>
    <w:rsid w:val="00F42669"/>
    <w:rsid w:val="00F44F63"/>
    <w:rsid w:val="00F45A94"/>
    <w:rsid w:val="00F52399"/>
    <w:rsid w:val="00F5359D"/>
    <w:rsid w:val="00F549A4"/>
    <w:rsid w:val="00F55CCC"/>
    <w:rsid w:val="00F563F6"/>
    <w:rsid w:val="00F617A6"/>
    <w:rsid w:val="00F73472"/>
    <w:rsid w:val="00F7562D"/>
    <w:rsid w:val="00F757DB"/>
    <w:rsid w:val="00F80498"/>
    <w:rsid w:val="00F80B27"/>
    <w:rsid w:val="00F814C3"/>
    <w:rsid w:val="00F8165C"/>
    <w:rsid w:val="00F827A4"/>
    <w:rsid w:val="00F839D2"/>
    <w:rsid w:val="00F85637"/>
    <w:rsid w:val="00F878F1"/>
    <w:rsid w:val="00F87B01"/>
    <w:rsid w:val="00F91DD5"/>
    <w:rsid w:val="00F93F0D"/>
    <w:rsid w:val="00F9771A"/>
    <w:rsid w:val="00FA1A9A"/>
    <w:rsid w:val="00FA3D98"/>
    <w:rsid w:val="00FA4EE2"/>
    <w:rsid w:val="00FA5814"/>
    <w:rsid w:val="00FA6275"/>
    <w:rsid w:val="00FA65B9"/>
    <w:rsid w:val="00FA7AFC"/>
    <w:rsid w:val="00FB09FB"/>
    <w:rsid w:val="00FB1B02"/>
    <w:rsid w:val="00FB3062"/>
    <w:rsid w:val="00FB3B9F"/>
    <w:rsid w:val="00FB6FAC"/>
    <w:rsid w:val="00FC04F8"/>
    <w:rsid w:val="00FC121F"/>
    <w:rsid w:val="00FC14F6"/>
    <w:rsid w:val="00FC175A"/>
    <w:rsid w:val="00FC3FBF"/>
    <w:rsid w:val="00FC4E20"/>
    <w:rsid w:val="00FC4E39"/>
    <w:rsid w:val="00FC66A5"/>
    <w:rsid w:val="00FC7310"/>
    <w:rsid w:val="00FD0A69"/>
    <w:rsid w:val="00FD15CD"/>
    <w:rsid w:val="00FD1C4E"/>
    <w:rsid w:val="00FD2CE2"/>
    <w:rsid w:val="00FD3A76"/>
    <w:rsid w:val="00FD4504"/>
    <w:rsid w:val="00FD6259"/>
    <w:rsid w:val="00FE0B08"/>
    <w:rsid w:val="00FE3D52"/>
    <w:rsid w:val="00FF1D30"/>
    <w:rsid w:val="00FF21F5"/>
    <w:rsid w:val="00FF2A89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4:docId w14:val="6A263429"/>
  <w15:chartTrackingRefBased/>
  <w15:docId w15:val="{30D4BFFA-E0D4-4F9B-9517-F553FDE8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line="100" w:lineRule="atLeast"/>
      <w:textAlignment w:val="baseline"/>
    </w:pPr>
    <w:rPr>
      <w:lang w:eastAsia="ar-SA"/>
    </w:rPr>
  </w:style>
  <w:style w:type="paragraph" w:styleId="Nadpis1">
    <w:name w:val="heading 1"/>
    <w:basedOn w:val="Normln1"/>
    <w:qFormat/>
    <w:pPr>
      <w:keepNext/>
      <w:numPr>
        <w:numId w:val="1"/>
      </w:numPr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1"/>
    <w:qFormat/>
    <w:pPr>
      <w:keepNext/>
      <w:numPr>
        <w:ilvl w:val="1"/>
        <w:numId w:val="1"/>
      </w:numPr>
      <w:spacing w:before="840" w:after="1200"/>
      <w:ind w:left="709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1"/>
    <w:qFormat/>
    <w:pPr>
      <w:keepNext/>
      <w:numPr>
        <w:ilvl w:val="2"/>
        <w:numId w:val="1"/>
      </w:numPr>
      <w:ind w:firstLine="221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Nadpis4">
    <w:name w:val="heading 4"/>
    <w:basedOn w:val="Normln1"/>
    <w:next w:val="Normln1"/>
    <w:qFormat/>
    <w:pPr>
      <w:keepNext/>
      <w:numPr>
        <w:ilvl w:val="3"/>
        <w:numId w:val="1"/>
      </w:numPr>
      <w:outlineLvl w:val="3"/>
    </w:pPr>
    <w:rPr>
      <w:rFonts w:ascii="Bookman Old Style" w:hAnsi="Bookman Old Style"/>
      <w:b/>
      <w:bCs/>
    </w:rPr>
  </w:style>
  <w:style w:type="paragraph" w:styleId="Nadpis6">
    <w:name w:val="heading 6"/>
    <w:basedOn w:val="Normln1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1"/>
    <w:next w:val="Normln1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1"/>
    <w:qFormat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1">
    <w:name w:val="Normální1"/>
    <w:pPr>
      <w:suppressAutoHyphens/>
      <w:spacing w:line="100" w:lineRule="atLeast"/>
      <w:textAlignment w:val="baseline"/>
    </w:pPr>
    <w:rPr>
      <w:sz w:val="24"/>
      <w:szCs w:val="24"/>
      <w:lang w:eastAsia="ar-SA"/>
    </w:rPr>
  </w:style>
  <w:style w:type="character" w:customStyle="1" w:styleId="Standardnpsmoodstavce1">
    <w:name w:val="Standardní písmo odstavce1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Siln1">
    <w:name w:val="Silné1"/>
    <w:rPr>
      <w:b/>
      <w:bCs/>
    </w:rPr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Normlnweb">
    <w:name w:val="Normal (Web)"/>
    <w:basedOn w:val="Normln1"/>
    <w:uiPriority w:val="99"/>
    <w:pPr>
      <w:spacing w:before="100" w:after="100"/>
    </w:pPr>
  </w:style>
  <w:style w:type="paragraph" w:styleId="Podtitul">
    <w:name w:val="Podtitul"/>
    <w:basedOn w:val="Normln1"/>
    <w:qFormat/>
    <w:pPr>
      <w:jc w:val="center"/>
    </w:pPr>
    <w:rPr>
      <w:b/>
      <w:bCs/>
    </w:rPr>
  </w:style>
  <w:style w:type="paragraph" w:customStyle="1" w:styleId="bodytext2">
    <w:name w:val="bodytext2"/>
    <w:basedOn w:val="Normln1"/>
    <w:pPr>
      <w:spacing w:before="100" w:after="100"/>
    </w:pPr>
  </w:style>
  <w:style w:type="paragraph" w:styleId="Zhlav">
    <w:name w:val="header"/>
    <w:basedOn w:val="Normln1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F02F6"/>
    <w:rPr>
      <w:sz w:val="24"/>
      <w:szCs w:val="24"/>
      <w:lang w:val="cs-CZ" w:eastAsia="ar-SA" w:bidi="ar-SA"/>
    </w:rPr>
  </w:style>
  <w:style w:type="paragraph" w:customStyle="1" w:styleId="Zkladntextodsazen31">
    <w:name w:val="Základní text odsazený 31"/>
    <w:basedOn w:val="Normln1"/>
    <w:pPr>
      <w:ind w:left="240"/>
      <w:jc w:val="both"/>
    </w:pPr>
  </w:style>
  <w:style w:type="paragraph" w:customStyle="1" w:styleId="Zkladntext1">
    <w:name w:val="Základní text1"/>
    <w:basedOn w:val="Normln1"/>
    <w:pPr>
      <w:jc w:val="both"/>
    </w:pPr>
  </w:style>
  <w:style w:type="paragraph" w:styleId="Zpat">
    <w:name w:val="footer"/>
    <w:basedOn w:val="Normln1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F02F6"/>
    <w:rPr>
      <w:sz w:val="24"/>
      <w:szCs w:val="24"/>
      <w:lang w:val="cs-CZ" w:eastAsia="ar-SA" w:bidi="ar-SA"/>
    </w:rPr>
  </w:style>
  <w:style w:type="paragraph" w:customStyle="1" w:styleId="Zkladntextodsazen1">
    <w:name w:val="Základní text odsazený1"/>
    <w:basedOn w:val="Normln1"/>
    <w:pPr>
      <w:ind w:firstLine="708"/>
      <w:jc w:val="both"/>
    </w:pPr>
  </w:style>
  <w:style w:type="paragraph" w:customStyle="1" w:styleId="Zkladntextodsazen21">
    <w:name w:val="Základní text odsazený 21"/>
    <w:basedOn w:val="Normln1"/>
    <w:pPr>
      <w:ind w:left="360"/>
      <w:jc w:val="both"/>
    </w:pPr>
  </w:style>
  <w:style w:type="paragraph" w:styleId="Nzev">
    <w:name w:val="Title"/>
    <w:basedOn w:val="Normln1"/>
    <w:qFormat/>
    <w:pPr>
      <w:jc w:val="center"/>
    </w:pPr>
    <w:rPr>
      <w:b/>
      <w:bCs/>
      <w:u w:val="single"/>
    </w:rPr>
  </w:style>
  <w:style w:type="paragraph" w:customStyle="1" w:styleId="xl104">
    <w:name w:val="xl104"/>
    <w:basedOn w:val="Normln1"/>
    <w:pPr>
      <w:spacing w:before="100" w:after="100"/>
    </w:pPr>
  </w:style>
  <w:style w:type="paragraph" w:customStyle="1" w:styleId="Rejstk">
    <w:name w:val="Rejstřík"/>
    <w:basedOn w:val="Normln"/>
    <w:pPr>
      <w:suppressLineNumbers/>
    </w:pPr>
  </w:style>
  <w:style w:type="paragraph" w:styleId="Obsah1">
    <w:name w:val="toc 1"/>
    <w:basedOn w:val="Normln1"/>
    <w:semiHidden/>
    <w:rPr>
      <w:b/>
      <w:bCs/>
      <w:sz w:val="32"/>
      <w:szCs w:val="32"/>
    </w:rPr>
  </w:style>
  <w:style w:type="paragraph" w:customStyle="1" w:styleId="Zkladntext21">
    <w:name w:val="Základní text 21"/>
    <w:basedOn w:val="Normln1"/>
    <w:rPr>
      <w:rFonts w:ascii="Bookman Old Style" w:hAnsi="Bookman Old Style"/>
      <w:b/>
      <w:bCs/>
    </w:rPr>
  </w:style>
  <w:style w:type="paragraph" w:customStyle="1" w:styleId="Zkladntext31">
    <w:name w:val="Základní text 31"/>
    <w:basedOn w:val="Normln1"/>
    <w:pPr>
      <w:jc w:val="both"/>
    </w:pPr>
    <w:rPr>
      <w:rFonts w:ascii="Bookman Old Style" w:hAnsi="Bookman Old Style"/>
      <w:b/>
      <w:bCs/>
    </w:rPr>
  </w:style>
  <w:style w:type="paragraph" w:styleId="Odstavecseseznamem">
    <w:name w:val="List Paragraph"/>
    <w:basedOn w:val="Normln1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1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table" w:styleId="Mkatabulky">
    <w:name w:val="Table Grid"/>
    <w:basedOn w:val="Normlntabulka"/>
    <w:uiPriority w:val="59"/>
    <w:rsid w:val="007941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BB5B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5BF5"/>
  </w:style>
  <w:style w:type="character" w:customStyle="1" w:styleId="TextkomenteChar">
    <w:name w:val="Text komentáře Char"/>
    <w:link w:val="Textkomente"/>
    <w:rsid w:val="00BB5BF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B5BF5"/>
    <w:rPr>
      <w:b/>
      <w:bCs/>
    </w:rPr>
  </w:style>
  <w:style w:type="character" w:customStyle="1" w:styleId="PedmtkomenteChar">
    <w:name w:val="Předmět komentáře Char"/>
    <w:link w:val="Pedmtkomente"/>
    <w:rsid w:val="00BB5BF5"/>
    <w:rPr>
      <w:b/>
      <w:bCs/>
      <w:lang w:eastAsia="ar-SA"/>
    </w:rPr>
  </w:style>
  <w:style w:type="character" w:styleId="Nevyeenzmnka">
    <w:name w:val="Unresolved Mention"/>
    <w:uiPriority w:val="99"/>
    <w:semiHidden/>
    <w:unhideWhenUsed/>
    <w:rsid w:val="000F254B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1A0737"/>
    <w:pPr>
      <w:spacing w:before="100" w:beforeAutospacing="1" w:after="100" w:afterAutospacing="1" w:line="240" w:lineRule="auto"/>
      <w:textAlignment w:val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facebook.com/2zscv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2zscv.cz/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79A1-090A-456E-AFA2-AFD4EE16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8590</Words>
  <Characters>50681</Characters>
  <Application>Microsoft Office Word</Application>
  <DocSecurity>0</DocSecurity>
  <Lines>422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2010/2011</vt:lpstr>
    </vt:vector>
  </TitlesOfParts>
  <Company/>
  <LinksUpToDate>false</LinksUpToDate>
  <CharactersWithSpaces>59153</CharactersWithSpaces>
  <SharedDoc>false</SharedDoc>
  <HLinks>
    <vt:vector size="12" baseType="variant"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https://www.facebook.com/2zscv</vt:lpwstr>
      </vt:variant>
      <vt:variant>
        <vt:lpwstr/>
      </vt:variant>
      <vt:variant>
        <vt:i4>5242909</vt:i4>
      </vt:variant>
      <vt:variant>
        <vt:i4>0</vt:i4>
      </vt:variant>
      <vt:variant>
        <vt:i4>0</vt:i4>
      </vt:variant>
      <vt:variant>
        <vt:i4>5</vt:i4>
      </vt:variant>
      <vt:variant>
        <vt:lpwstr>http://www.2zscv.cz/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2010/2011</dc:title>
  <dc:subject/>
  <dc:creator>Slavíková Libuše</dc:creator>
  <cp:keywords/>
  <cp:lastModifiedBy>David Podskalan</cp:lastModifiedBy>
  <cp:revision>2</cp:revision>
  <cp:lastPrinted>2023-01-18T05:56:00Z</cp:lastPrinted>
  <dcterms:created xsi:type="dcterms:W3CDTF">2023-01-27T15:07:00Z</dcterms:created>
  <dcterms:modified xsi:type="dcterms:W3CDTF">2023-01-27T15:07:00Z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-331146107</vt:i4>
  </property>
</Properties>
</file>